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890802" w:rsidRPr="00BE5516" w:rsidRDefault="00890802" w:rsidP="00DC1887">
      <w:pPr>
        <w:pStyle w:val="30"/>
        <w:spacing w:line="240" w:lineRule="auto"/>
        <w:contextualSpacing/>
      </w:pPr>
    </w:p>
    <w:p w:rsidR="00075ACA" w:rsidRPr="00BE5516" w:rsidRDefault="00890802" w:rsidP="00DC1887">
      <w:pPr>
        <w:pStyle w:val="30"/>
        <w:spacing w:line="240" w:lineRule="auto"/>
        <w:contextualSpacing/>
      </w:pPr>
      <w:r w:rsidRPr="00BE5516">
        <w:t>Примерная муниципальная модульная программа</w:t>
      </w:r>
      <w:r w:rsidRPr="00BE5516">
        <w:br/>
        <w:t>адресной поддержки и сопровождения школ,</w:t>
      </w:r>
      <w:r w:rsidRPr="00BE5516">
        <w:br/>
      </w:r>
      <w:r w:rsidR="00F11D1A" w:rsidRPr="00BE5516">
        <w:t>демонстрирующих стабильно низкие</w:t>
      </w:r>
      <w:r w:rsidR="00F11D1A" w:rsidRPr="00BE5516">
        <w:br/>
        <w:t>образовательные результаты</w:t>
      </w:r>
    </w:p>
    <w:p w:rsidR="00075ACA" w:rsidRPr="00BE5516" w:rsidRDefault="00075ACA" w:rsidP="00DC1887">
      <w:pPr>
        <w:pStyle w:val="30"/>
        <w:spacing w:after="4780" w:line="240" w:lineRule="auto"/>
        <w:contextualSpacing/>
      </w:pPr>
    </w:p>
    <w:p w:rsidR="00075ACA" w:rsidRPr="00BE5516" w:rsidRDefault="00F11D1A" w:rsidP="00DC1887">
      <w:pPr>
        <w:pStyle w:val="1"/>
        <w:ind w:firstLine="0"/>
        <w:contextualSpacing/>
        <w:jc w:val="center"/>
      </w:pPr>
      <w:r w:rsidRPr="00BE5516">
        <w:br w:type="page"/>
      </w:r>
    </w:p>
    <w:p w:rsidR="00075ACA" w:rsidRPr="00977267" w:rsidRDefault="00BE5516" w:rsidP="00DC1887">
      <w:pPr>
        <w:pStyle w:val="a7"/>
        <w:contextualSpacing/>
        <w:jc w:val="center"/>
        <w:rPr>
          <w:sz w:val="28"/>
          <w:szCs w:val="28"/>
        </w:rPr>
      </w:pPr>
      <w:r w:rsidRPr="00977267">
        <w:rPr>
          <w:sz w:val="28"/>
          <w:szCs w:val="28"/>
        </w:rPr>
        <w:lastRenderedPageBreak/>
        <w:t xml:space="preserve">1. </w:t>
      </w:r>
      <w:r w:rsidR="00F11D1A" w:rsidRPr="00977267">
        <w:rPr>
          <w:sz w:val="28"/>
          <w:szCs w:val="28"/>
        </w:rPr>
        <w:t>Паспорт программы</w:t>
      </w:r>
    </w:p>
    <w:p w:rsidR="00890802" w:rsidRPr="00BE5516" w:rsidRDefault="00890802" w:rsidP="00DC1887">
      <w:pPr>
        <w:pStyle w:val="a7"/>
        <w:contextualSpacing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3042"/>
        <w:gridCol w:w="4237"/>
      </w:tblGrid>
      <w:tr w:rsidR="00075ACA" w:rsidRPr="00BE5516" w:rsidTr="00890802">
        <w:trPr>
          <w:trHeight w:val="8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ACA" w:rsidRPr="00BE5516" w:rsidRDefault="00F11D1A" w:rsidP="00DC1887">
            <w:pPr>
              <w:pStyle w:val="a9"/>
              <w:ind w:firstLine="0"/>
              <w:contextualSpacing/>
            </w:pPr>
            <w:r w:rsidRPr="00BE5516">
              <w:t>Цель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1D6263" w:rsidP="00DC1887">
            <w:pPr>
              <w:pStyle w:val="a9"/>
              <w:ind w:left="65" w:right="154" w:firstLine="0"/>
              <w:contextualSpacing/>
              <w:jc w:val="both"/>
            </w:pPr>
            <w:r w:rsidRPr="00BE5516">
              <w:t xml:space="preserve"> </w:t>
            </w:r>
            <w:r w:rsidR="009F01BA" w:rsidRPr="00BE5516">
              <w:t>Д</w:t>
            </w:r>
            <w:r w:rsidRPr="00BE5516">
              <w:t>оля ШНОР МР не превышает _____% от общего числа ОО (</w:t>
            </w:r>
            <w:r w:rsidR="000303A7">
              <w:t xml:space="preserve">например, </w:t>
            </w:r>
            <w:r w:rsidRPr="00BE5516">
              <w:t>снижение показателя 2020 года в 2 раза)</w:t>
            </w:r>
            <w:r w:rsidR="00F11D1A" w:rsidRPr="00BE5516">
              <w:t xml:space="preserve"> </w:t>
            </w:r>
            <w:r w:rsidRPr="00BE5516">
              <w:t>при обеспечении объективности оценки образовательных результатов</w:t>
            </w:r>
          </w:p>
        </w:tc>
      </w:tr>
      <w:tr w:rsidR="00334898" w:rsidRPr="00BE5516" w:rsidTr="00890802">
        <w:trPr>
          <w:trHeight w:val="7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98" w:rsidRPr="00BE5516" w:rsidRDefault="00334898" w:rsidP="00DC1887">
            <w:pPr>
              <w:pStyle w:val="a9"/>
              <w:ind w:firstLine="0"/>
              <w:contextualSpacing/>
            </w:pPr>
            <w:r w:rsidRPr="00BE5516">
              <w:t>Задачи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98" w:rsidRPr="00BE5516" w:rsidRDefault="00334898" w:rsidP="00DC1887">
            <w:pPr>
              <w:pStyle w:val="a9"/>
              <w:tabs>
                <w:tab w:val="left" w:pos="1512"/>
                <w:tab w:val="left" w:pos="2928"/>
                <w:tab w:val="left" w:pos="4690"/>
                <w:tab w:val="left" w:pos="5621"/>
                <w:tab w:val="left" w:pos="6115"/>
              </w:tabs>
              <w:ind w:left="65" w:right="154" w:firstLine="0"/>
              <w:contextualSpacing/>
              <w:jc w:val="both"/>
            </w:pPr>
            <w:r w:rsidRPr="00BE5516">
              <w:t>1.Анализ деятельности школ с низкими образовательными результатами и разработка модели конкретной адресной помощи педагогам и учащимся;</w:t>
            </w:r>
          </w:p>
        </w:tc>
      </w:tr>
      <w:tr w:rsidR="00334898" w:rsidRPr="00BE5516" w:rsidTr="00890802">
        <w:trPr>
          <w:trHeight w:val="85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34898" w:rsidRPr="00BE5516" w:rsidRDefault="00334898" w:rsidP="00DC1887">
            <w:pPr>
              <w:contextualSpacing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98" w:rsidRPr="00BE5516" w:rsidRDefault="00334898" w:rsidP="00DC1887">
            <w:pPr>
              <w:pStyle w:val="a9"/>
              <w:tabs>
                <w:tab w:val="left" w:pos="1512"/>
                <w:tab w:val="left" w:pos="2928"/>
                <w:tab w:val="left" w:pos="4690"/>
                <w:tab w:val="left" w:pos="5621"/>
                <w:tab w:val="left" w:pos="6115"/>
              </w:tabs>
              <w:ind w:left="65" w:right="154" w:firstLine="0"/>
              <w:contextualSpacing/>
              <w:jc w:val="both"/>
            </w:pPr>
            <w:r>
              <w:t>2. Внедрение в практику деятельности образовательных организаций новых механизмов управления качеством образования с учетом социального контекста</w:t>
            </w:r>
            <w:r w:rsidR="000303A7">
              <w:t>;</w:t>
            </w:r>
          </w:p>
        </w:tc>
      </w:tr>
      <w:tr w:rsidR="00334898" w:rsidRPr="00BE5516" w:rsidTr="00573368">
        <w:trPr>
          <w:trHeight w:val="35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34898" w:rsidRPr="00BE5516" w:rsidRDefault="00334898" w:rsidP="00DC1887">
            <w:pPr>
              <w:contextualSpacing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98" w:rsidRPr="00BE5516" w:rsidRDefault="00334898" w:rsidP="00977267">
            <w:pPr>
              <w:pStyle w:val="a9"/>
              <w:tabs>
                <w:tab w:val="left" w:pos="1733"/>
                <w:tab w:val="left" w:pos="3235"/>
                <w:tab w:val="left" w:pos="6859"/>
              </w:tabs>
              <w:ind w:left="65" w:right="154" w:firstLine="0"/>
              <w:contextualSpacing/>
              <w:jc w:val="both"/>
            </w:pPr>
            <w:r w:rsidRPr="00BE5516">
              <w:t>3. Реализация конкретных организационно-педагогических и</w:t>
            </w:r>
            <w:r>
              <w:t xml:space="preserve"> </w:t>
            </w:r>
            <w:r w:rsidRPr="00BE5516">
              <w:t>методических мер поддержки общеобразовательным организациям;</w:t>
            </w:r>
          </w:p>
        </w:tc>
      </w:tr>
      <w:tr w:rsidR="00334898" w:rsidRPr="00BE5516" w:rsidTr="00334898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34898" w:rsidRPr="00BE5516" w:rsidRDefault="00334898" w:rsidP="00DC1887">
            <w:pPr>
              <w:contextualSpacing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98" w:rsidRPr="00BE5516" w:rsidRDefault="00334898" w:rsidP="00977267">
            <w:pPr>
              <w:pStyle w:val="a9"/>
              <w:tabs>
                <w:tab w:val="left" w:pos="557"/>
                <w:tab w:val="left" w:pos="2107"/>
                <w:tab w:val="left" w:pos="4186"/>
                <w:tab w:val="left" w:pos="5736"/>
                <w:tab w:val="left" w:pos="6298"/>
              </w:tabs>
              <w:ind w:left="65" w:right="154" w:firstLine="0"/>
              <w:contextualSpacing/>
              <w:jc w:val="both"/>
            </w:pPr>
            <w:r w:rsidRPr="00BE5516">
              <w:t xml:space="preserve">4. </w:t>
            </w:r>
            <w:bookmarkStart w:id="0" w:name="_Hlk52828152"/>
            <w:r w:rsidRPr="00BE5516">
              <w:t xml:space="preserve">Повышение качества образования и </w:t>
            </w:r>
            <w:r>
              <w:t xml:space="preserve">обеспечение оптимального </w:t>
            </w:r>
            <w:r w:rsidRPr="00BE5516">
              <w:t>уровня ресурсного обеспечения школ, имеющих стабильно низкие результаты обучения</w:t>
            </w:r>
            <w:bookmarkEnd w:id="0"/>
            <w:r w:rsidR="000303A7">
              <w:t>;</w:t>
            </w:r>
          </w:p>
        </w:tc>
      </w:tr>
      <w:tr w:rsidR="00334898" w:rsidRPr="00BE5516" w:rsidTr="00890802">
        <w:trPr>
          <w:trHeight w:val="412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34898" w:rsidRPr="00BE5516" w:rsidRDefault="00334898" w:rsidP="00DC1887">
            <w:pPr>
              <w:contextualSpacing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898" w:rsidRPr="00BE5516" w:rsidRDefault="00334898" w:rsidP="00977267">
            <w:pPr>
              <w:pStyle w:val="a9"/>
              <w:tabs>
                <w:tab w:val="left" w:pos="557"/>
                <w:tab w:val="left" w:pos="2107"/>
                <w:tab w:val="left" w:pos="4186"/>
                <w:tab w:val="left" w:pos="5736"/>
                <w:tab w:val="left" w:pos="6298"/>
              </w:tabs>
              <w:ind w:left="65" w:right="154" w:firstLine="0"/>
              <w:contextualSpacing/>
              <w:jc w:val="both"/>
            </w:pPr>
            <w:r>
              <w:t xml:space="preserve">5. </w:t>
            </w:r>
            <w:bookmarkStart w:id="1" w:name="_Hlk52828294"/>
            <w:r>
              <w:t>Выявление лучших управленческих и педагогических практик для организации муниципальных площадок для обмена опытом</w:t>
            </w:r>
            <w:bookmarkEnd w:id="1"/>
            <w:r w:rsidR="000303A7">
              <w:t>.</w:t>
            </w:r>
          </w:p>
        </w:tc>
      </w:tr>
      <w:tr w:rsidR="00075ACA" w:rsidRPr="00BE5516" w:rsidTr="00890802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890802" w:rsidP="00DC1887">
            <w:pPr>
              <w:pStyle w:val="a9"/>
              <w:tabs>
                <w:tab w:val="left" w:pos="1670"/>
              </w:tabs>
              <w:ind w:firstLine="0"/>
              <w:contextualSpacing/>
            </w:pPr>
            <w:r w:rsidRPr="00BE5516">
              <w:t xml:space="preserve">Срок </w:t>
            </w:r>
            <w:r w:rsidR="00F11D1A" w:rsidRPr="00BE5516">
              <w:t>действия</w:t>
            </w:r>
          </w:p>
          <w:p w:rsidR="00075ACA" w:rsidRPr="00BE5516" w:rsidRDefault="00F11D1A" w:rsidP="00DC1887">
            <w:pPr>
              <w:pStyle w:val="a9"/>
              <w:ind w:firstLine="0"/>
              <w:contextualSpacing/>
            </w:pPr>
            <w:r w:rsidRPr="00BE5516">
              <w:t>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ACA" w:rsidRPr="00BE5516" w:rsidRDefault="00075ACA" w:rsidP="00573368">
            <w:pPr>
              <w:pStyle w:val="a9"/>
              <w:ind w:right="154" w:firstLine="0"/>
              <w:contextualSpacing/>
              <w:jc w:val="both"/>
            </w:pPr>
          </w:p>
        </w:tc>
      </w:tr>
      <w:tr w:rsidR="00075ACA" w:rsidRPr="00BE5516" w:rsidTr="00890802">
        <w:trPr>
          <w:trHeight w:val="19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Участники Программы</w:t>
            </w:r>
          </w:p>
        </w:tc>
      </w:tr>
      <w:tr w:rsidR="00075ACA" w:rsidRPr="00BE5516" w:rsidTr="00890802">
        <w:trPr>
          <w:trHeight w:val="3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firstLine="0"/>
              <w:contextualSpacing/>
            </w:pPr>
            <w:r w:rsidRPr="00BE5516">
              <w:t>Куратор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left="65" w:right="154" w:firstLine="0"/>
              <w:contextualSpacing/>
              <w:jc w:val="both"/>
            </w:pPr>
            <w:r w:rsidRPr="00BE5516">
              <w:t xml:space="preserve">Заместитель министра образования Приморского края </w:t>
            </w:r>
            <w:proofErr w:type="spellStart"/>
            <w:r w:rsidRPr="00BE5516">
              <w:t>Шкуратская</w:t>
            </w:r>
            <w:proofErr w:type="spellEnd"/>
            <w:r w:rsidRPr="00BE5516">
              <w:t xml:space="preserve"> М.В.</w:t>
            </w:r>
          </w:p>
        </w:tc>
      </w:tr>
      <w:tr w:rsidR="00F11D1A" w:rsidRPr="00BE5516" w:rsidTr="00890802">
        <w:trPr>
          <w:trHeight w:val="7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D1A" w:rsidRPr="00BE5516" w:rsidRDefault="00F11D1A" w:rsidP="00DC1887">
            <w:pPr>
              <w:pStyle w:val="a9"/>
              <w:ind w:firstLine="0"/>
              <w:contextualSpacing/>
            </w:pPr>
            <w:r w:rsidRPr="00BE5516">
              <w:t>Ответственный исполнитель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D1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Начальник управления образования МР</w:t>
            </w:r>
          </w:p>
        </w:tc>
      </w:tr>
      <w:tr w:rsidR="00075ACA" w:rsidRPr="00BE5516" w:rsidTr="00890802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ACA" w:rsidRPr="00BE5516" w:rsidRDefault="00F11D1A" w:rsidP="00DC1887">
            <w:pPr>
              <w:pStyle w:val="a9"/>
              <w:ind w:firstLine="0"/>
              <w:contextualSpacing/>
            </w:pPr>
            <w:r w:rsidRPr="00BE5516">
              <w:t xml:space="preserve">Исполнители </w:t>
            </w:r>
            <w:r w:rsidR="00DA3093" w:rsidRPr="00BE5516"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AC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Руководители общеобразовательных организаций</w:t>
            </w:r>
          </w:p>
        </w:tc>
      </w:tr>
      <w:tr w:rsidR="00F11D1A" w:rsidRPr="00BE5516" w:rsidTr="00890802">
        <w:trPr>
          <w:trHeight w:val="4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D1A" w:rsidRPr="00BE5516" w:rsidRDefault="00F11D1A" w:rsidP="00DC1887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1D1A" w:rsidRPr="00BE5516" w:rsidRDefault="00F11D1A" w:rsidP="00DC1887">
            <w:pPr>
              <w:pStyle w:val="a9"/>
              <w:tabs>
                <w:tab w:val="left" w:pos="1718"/>
              </w:tabs>
              <w:ind w:left="65" w:right="154" w:firstLine="0"/>
              <w:contextualSpacing/>
            </w:pPr>
            <w:r w:rsidRPr="00BE5516">
              <w:t>Организации</w:t>
            </w:r>
            <w:r w:rsidR="002C1731" w:rsidRPr="00BE5516">
              <w:t xml:space="preserve"> </w:t>
            </w:r>
            <w:r w:rsidRPr="00BE5516">
              <w:t>дополнительного</w:t>
            </w:r>
          </w:p>
          <w:p w:rsidR="00F11D1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образования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D1A" w:rsidRPr="00BE5516" w:rsidRDefault="00F11D1A" w:rsidP="00DC1887">
            <w:pPr>
              <w:pStyle w:val="a9"/>
              <w:tabs>
                <w:tab w:val="left" w:pos="2030"/>
              </w:tabs>
              <w:ind w:left="65" w:right="154" w:firstLine="0"/>
              <w:contextualSpacing/>
            </w:pPr>
            <w:r w:rsidRPr="00BE5516">
              <w:t>Руководители</w:t>
            </w:r>
            <w:r w:rsidR="002C1731" w:rsidRPr="00BE5516">
              <w:t xml:space="preserve"> </w:t>
            </w:r>
            <w:r w:rsidRPr="00BE5516">
              <w:t>учреждений</w:t>
            </w:r>
          </w:p>
          <w:p w:rsidR="00F11D1A" w:rsidRPr="00BE5516" w:rsidRDefault="00F11D1A" w:rsidP="00DC1887">
            <w:pPr>
              <w:pStyle w:val="a9"/>
              <w:ind w:left="65" w:right="154" w:firstLine="0"/>
              <w:contextualSpacing/>
            </w:pPr>
            <w:r w:rsidRPr="00BE5516">
              <w:t>дополнительного образования</w:t>
            </w:r>
          </w:p>
        </w:tc>
      </w:tr>
    </w:tbl>
    <w:p w:rsidR="00075ACA" w:rsidRPr="00BE5516" w:rsidRDefault="00075ACA" w:rsidP="00DC1887">
      <w:pPr>
        <w:contextualSpacing/>
        <w:sectPr w:rsidR="00075ACA" w:rsidRPr="00BE5516" w:rsidSect="00344416">
          <w:footerReference w:type="default" r:id="rId8"/>
          <w:type w:val="continuous"/>
          <w:pgSz w:w="11900" w:h="16840"/>
          <w:pgMar w:top="1134" w:right="850" w:bottom="1134" w:left="1701" w:header="422" w:footer="3" w:gutter="0"/>
          <w:cols w:space="720"/>
          <w:noEndnote/>
          <w:docGrid w:linePitch="360"/>
        </w:sectPr>
      </w:pPr>
    </w:p>
    <w:p w:rsidR="00075ACA" w:rsidRPr="00977267" w:rsidRDefault="00BE5516" w:rsidP="00DC1887">
      <w:pPr>
        <w:pStyle w:val="24"/>
        <w:keepNext/>
        <w:keepLines/>
        <w:tabs>
          <w:tab w:val="left" w:pos="883"/>
        </w:tabs>
        <w:spacing w:before="200" w:after="260"/>
        <w:contextualSpacing/>
        <w:jc w:val="center"/>
        <w:rPr>
          <w:sz w:val="28"/>
          <w:szCs w:val="28"/>
        </w:rPr>
      </w:pPr>
      <w:bookmarkStart w:id="2" w:name="bookmark5"/>
      <w:bookmarkStart w:id="3" w:name="bookmark3"/>
      <w:bookmarkStart w:id="4" w:name="bookmark4"/>
      <w:bookmarkStart w:id="5" w:name="bookmark6"/>
      <w:bookmarkEnd w:id="2"/>
      <w:r w:rsidRPr="00977267">
        <w:rPr>
          <w:sz w:val="28"/>
          <w:szCs w:val="28"/>
        </w:rPr>
        <w:lastRenderedPageBreak/>
        <w:t xml:space="preserve">2. </w:t>
      </w:r>
      <w:r w:rsidR="00F11D1A" w:rsidRPr="00977267">
        <w:rPr>
          <w:sz w:val="28"/>
          <w:szCs w:val="28"/>
        </w:rPr>
        <w:t>Описание текущей ситуации и обоснование необходимости реализации Программы</w:t>
      </w:r>
      <w:bookmarkEnd w:id="3"/>
      <w:bookmarkEnd w:id="4"/>
      <w:bookmarkEnd w:id="5"/>
    </w:p>
    <w:p w:rsidR="00C26297" w:rsidRPr="00977267" w:rsidRDefault="0060226F" w:rsidP="00DC1887">
      <w:pPr>
        <w:pStyle w:val="1"/>
        <w:tabs>
          <w:tab w:val="left" w:pos="586"/>
        </w:tabs>
        <w:ind w:firstLine="0"/>
        <w:contextualSpacing/>
        <w:jc w:val="both"/>
        <w:rPr>
          <w:sz w:val="28"/>
          <w:szCs w:val="28"/>
        </w:rPr>
      </w:pPr>
      <w:bookmarkStart w:id="6" w:name="bookmark8"/>
      <w:bookmarkEnd w:id="6"/>
      <w:r w:rsidRPr="00977267">
        <w:rPr>
          <w:sz w:val="28"/>
          <w:szCs w:val="28"/>
        </w:rPr>
        <w:t>1. Сведения об образовательных орг</w:t>
      </w:r>
      <w:r w:rsidR="00890802" w:rsidRPr="00977267">
        <w:rPr>
          <w:sz w:val="28"/>
          <w:szCs w:val="28"/>
        </w:rPr>
        <w:t>анизациях муниципального района</w:t>
      </w:r>
      <w:r w:rsidRPr="00977267">
        <w:rPr>
          <w:sz w:val="28"/>
          <w:szCs w:val="28"/>
        </w:rPr>
        <w:t xml:space="preserve"> (количественный и качественный состав, основные нормативные</w:t>
      </w:r>
      <w:r w:rsidR="002C1731" w:rsidRPr="00977267">
        <w:rPr>
          <w:sz w:val="28"/>
          <w:szCs w:val="28"/>
        </w:rPr>
        <w:t xml:space="preserve"> и </w:t>
      </w:r>
      <w:r w:rsidRPr="00977267">
        <w:rPr>
          <w:sz w:val="28"/>
          <w:szCs w:val="28"/>
        </w:rPr>
        <w:t>экономические показатели общеобразовательных организаций</w:t>
      </w:r>
      <w:r w:rsidR="00C26297" w:rsidRPr="00977267">
        <w:rPr>
          <w:sz w:val="28"/>
          <w:szCs w:val="28"/>
        </w:rPr>
        <w:t>)</w:t>
      </w:r>
      <w:r w:rsidR="00890802" w:rsidRPr="00977267">
        <w:rPr>
          <w:sz w:val="28"/>
          <w:szCs w:val="28"/>
        </w:rPr>
        <w:t xml:space="preserve"> __________</w:t>
      </w:r>
      <w:r w:rsidR="00977267">
        <w:rPr>
          <w:sz w:val="28"/>
          <w:szCs w:val="28"/>
        </w:rPr>
        <w:t>___________</w:t>
      </w:r>
      <w:r w:rsidR="00890802" w:rsidRPr="00977267">
        <w:rPr>
          <w:sz w:val="28"/>
          <w:szCs w:val="28"/>
        </w:rPr>
        <w:t>_____;</w:t>
      </w:r>
    </w:p>
    <w:p w:rsidR="00075ACA" w:rsidRPr="00977267" w:rsidRDefault="00C26297" w:rsidP="00DC1887">
      <w:pPr>
        <w:pStyle w:val="1"/>
        <w:ind w:firstLine="0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>2.</w:t>
      </w:r>
      <w:r w:rsidR="00D12724" w:rsidRPr="00977267">
        <w:rPr>
          <w:sz w:val="28"/>
          <w:szCs w:val="28"/>
        </w:rPr>
        <w:t xml:space="preserve"> </w:t>
      </w:r>
      <w:r w:rsidR="00573368">
        <w:rPr>
          <w:sz w:val="28"/>
          <w:szCs w:val="28"/>
        </w:rPr>
        <w:t>Обеспечение оптимального м</w:t>
      </w:r>
      <w:r w:rsidRPr="00977267">
        <w:rPr>
          <w:sz w:val="28"/>
          <w:szCs w:val="28"/>
        </w:rPr>
        <w:t>атериально-техническо</w:t>
      </w:r>
      <w:r w:rsidR="00573368">
        <w:rPr>
          <w:sz w:val="28"/>
          <w:szCs w:val="28"/>
        </w:rPr>
        <w:t>го</w:t>
      </w:r>
      <w:r w:rsidRPr="00977267">
        <w:rPr>
          <w:sz w:val="28"/>
          <w:szCs w:val="28"/>
        </w:rPr>
        <w:t xml:space="preserve"> оснащен</w:t>
      </w:r>
      <w:r w:rsidR="00890802" w:rsidRPr="00977267">
        <w:rPr>
          <w:sz w:val="28"/>
          <w:szCs w:val="28"/>
        </w:rPr>
        <w:t>и</w:t>
      </w:r>
      <w:r w:rsidR="00573368">
        <w:rPr>
          <w:sz w:val="28"/>
          <w:szCs w:val="28"/>
        </w:rPr>
        <w:t xml:space="preserve">я </w:t>
      </w:r>
      <w:r w:rsidR="00890802" w:rsidRPr="00977267">
        <w:rPr>
          <w:sz w:val="28"/>
          <w:szCs w:val="28"/>
        </w:rPr>
        <w:t>школ ________________________</w:t>
      </w:r>
      <w:r w:rsidR="00977267">
        <w:rPr>
          <w:sz w:val="28"/>
          <w:szCs w:val="28"/>
        </w:rPr>
        <w:t>______________</w:t>
      </w:r>
      <w:r w:rsidR="00890802" w:rsidRPr="00977267">
        <w:rPr>
          <w:sz w:val="28"/>
          <w:szCs w:val="28"/>
        </w:rPr>
        <w:t>;</w:t>
      </w:r>
    </w:p>
    <w:p w:rsidR="00C26297" w:rsidRPr="00977267" w:rsidRDefault="00C26297" w:rsidP="00DC1887">
      <w:pPr>
        <w:pStyle w:val="1"/>
        <w:ind w:firstLine="0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 xml:space="preserve">3. </w:t>
      </w:r>
      <w:r w:rsidR="00573368">
        <w:rPr>
          <w:sz w:val="28"/>
          <w:szCs w:val="28"/>
        </w:rPr>
        <w:t xml:space="preserve">Анализ образовательных результатов </w:t>
      </w:r>
      <w:r w:rsidRPr="00977267">
        <w:rPr>
          <w:sz w:val="28"/>
          <w:szCs w:val="28"/>
        </w:rPr>
        <w:t xml:space="preserve"> </w:t>
      </w:r>
      <w:r w:rsidR="00890802" w:rsidRPr="00977267">
        <w:rPr>
          <w:sz w:val="28"/>
          <w:szCs w:val="28"/>
        </w:rPr>
        <w:t xml:space="preserve">школ </w:t>
      </w:r>
      <w:r w:rsidR="00573368">
        <w:rPr>
          <w:sz w:val="28"/>
          <w:szCs w:val="28"/>
        </w:rPr>
        <w:t xml:space="preserve">муниципалитета </w:t>
      </w:r>
      <w:r w:rsidR="00890802" w:rsidRPr="00977267">
        <w:rPr>
          <w:sz w:val="28"/>
          <w:szCs w:val="28"/>
        </w:rPr>
        <w:t>__________________________</w:t>
      </w:r>
      <w:r w:rsidR="00977267">
        <w:rPr>
          <w:sz w:val="28"/>
          <w:szCs w:val="28"/>
        </w:rPr>
        <w:t>___________________</w:t>
      </w:r>
      <w:r w:rsidR="00890802" w:rsidRPr="00977267">
        <w:rPr>
          <w:sz w:val="28"/>
          <w:szCs w:val="28"/>
        </w:rPr>
        <w:t>__;</w:t>
      </w:r>
    </w:p>
    <w:p w:rsidR="00C26297" w:rsidRPr="00977267" w:rsidRDefault="00573368" w:rsidP="00DC1887">
      <w:pPr>
        <w:pStyle w:val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6297" w:rsidRPr="00977267">
        <w:rPr>
          <w:sz w:val="28"/>
          <w:szCs w:val="28"/>
        </w:rPr>
        <w:t>. Анализ участия школьников общеобразовательных организаций МР во Всероссийской олимпиаде школьников в школьном муниципальном, региональном и заключительном этапах олимпиады по предметам в 2018-2020 гг</w:t>
      </w:r>
      <w:r w:rsidR="00977267">
        <w:rPr>
          <w:sz w:val="28"/>
          <w:szCs w:val="28"/>
        </w:rPr>
        <w:t xml:space="preserve">. </w:t>
      </w:r>
      <w:r w:rsidR="00890802" w:rsidRPr="00977267">
        <w:rPr>
          <w:sz w:val="28"/>
          <w:szCs w:val="28"/>
        </w:rPr>
        <w:t>________;</w:t>
      </w:r>
    </w:p>
    <w:p w:rsidR="00C26297" w:rsidRPr="00977267" w:rsidRDefault="00573368" w:rsidP="00DC1887">
      <w:pPr>
        <w:pStyle w:val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6297" w:rsidRPr="00977267">
        <w:rPr>
          <w:sz w:val="28"/>
          <w:szCs w:val="28"/>
        </w:rPr>
        <w:t xml:space="preserve">. Анализ системы дополнительного образования МР </w:t>
      </w:r>
      <w:r>
        <w:rPr>
          <w:sz w:val="28"/>
          <w:szCs w:val="28"/>
        </w:rPr>
        <w:t xml:space="preserve">как ресурса повышения качества общего образования </w:t>
      </w:r>
      <w:r w:rsidR="00C26297" w:rsidRPr="00977267">
        <w:rPr>
          <w:sz w:val="28"/>
          <w:szCs w:val="28"/>
        </w:rPr>
        <w:t xml:space="preserve">(количество человек, спектр предложений дополнительных общеобразовательных программ технической, </w:t>
      </w:r>
      <w:proofErr w:type="gramStart"/>
      <w:r w:rsidR="00C26297" w:rsidRPr="00977267">
        <w:rPr>
          <w:sz w:val="28"/>
          <w:szCs w:val="28"/>
        </w:rPr>
        <w:t>естественно-научной</w:t>
      </w:r>
      <w:proofErr w:type="gramEnd"/>
      <w:r w:rsidR="00C26297" w:rsidRPr="00977267">
        <w:rPr>
          <w:sz w:val="28"/>
          <w:szCs w:val="28"/>
        </w:rPr>
        <w:t xml:space="preserve">, физкультурно-спортивной, художественной, </w:t>
      </w:r>
      <w:r w:rsidR="00890802" w:rsidRPr="00977267">
        <w:rPr>
          <w:sz w:val="28"/>
          <w:szCs w:val="28"/>
        </w:rPr>
        <w:t>туристско-краеведческой,</w:t>
      </w:r>
      <w:r w:rsidR="00C26297" w:rsidRPr="00977267">
        <w:rPr>
          <w:sz w:val="28"/>
          <w:szCs w:val="28"/>
        </w:rPr>
        <w:t xml:space="preserve"> социально</w:t>
      </w:r>
      <w:r w:rsidR="00890802" w:rsidRPr="00977267">
        <w:rPr>
          <w:sz w:val="28"/>
          <w:szCs w:val="28"/>
        </w:rPr>
        <w:t>-педагогической направленности) _______________________</w:t>
      </w:r>
      <w:r w:rsidR="00977267">
        <w:rPr>
          <w:sz w:val="28"/>
          <w:szCs w:val="28"/>
        </w:rPr>
        <w:t>_______</w:t>
      </w:r>
      <w:r w:rsidR="00890802" w:rsidRPr="00977267">
        <w:rPr>
          <w:sz w:val="28"/>
          <w:szCs w:val="28"/>
        </w:rPr>
        <w:t>__</w:t>
      </w:r>
      <w:r w:rsidR="000303A7">
        <w:rPr>
          <w:sz w:val="28"/>
          <w:szCs w:val="28"/>
        </w:rPr>
        <w:t>_______________________________________________________</w:t>
      </w:r>
      <w:r w:rsidR="00890802" w:rsidRPr="00977267">
        <w:rPr>
          <w:sz w:val="28"/>
          <w:szCs w:val="28"/>
        </w:rPr>
        <w:t>_________;</w:t>
      </w:r>
    </w:p>
    <w:p w:rsidR="00C26297" w:rsidRPr="00977267" w:rsidRDefault="00573368" w:rsidP="00DC1887">
      <w:pPr>
        <w:pStyle w:val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6297" w:rsidRPr="00977267">
        <w:rPr>
          <w:sz w:val="28"/>
          <w:szCs w:val="28"/>
        </w:rPr>
        <w:t xml:space="preserve">. Анализ системы </w:t>
      </w:r>
      <w:r>
        <w:rPr>
          <w:sz w:val="28"/>
          <w:szCs w:val="28"/>
        </w:rPr>
        <w:t xml:space="preserve">повышения квалификации кадров и ее эффективность </w:t>
      </w:r>
      <w:r w:rsidR="00890802" w:rsidRPr="00977267">
        <w:rPr>
          <w:sz w:val="28"/>
          <w:szCs w:val="28"/>
        </w:rPr>
        <w:t>_____________________</w:t>
      </w:r>
      <w:r w:rsidR="00977267">
        <w:rPr>
          <w:sz w:val="28"/>
          <w:szCs w:val="28"/>
        </w:rPr>
        <w:t>_____________</w:t>
      </w:r>
      <w:r w:rsidR="00890802" w:rsidRPr="00977267">
        <w:rPr>
          <w:sz w:val="28"/>
          <w:szCs w:val="28"/>
        </w:rPr>
        <w:t>__;</w:t>
      </w:r>
    </w:p>
    <w:p w:rsidR="00C26297" w:rsidRPr="00977267" w:rsidRDefault="00573368" w:rsidP="00DC1887">
      <w:pPr>
        <w:pStyle w:val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6297" w:rsidRPr="00977267">
        <w:rPr>
          <w:sz w:val="28"/>
          <w:szCs w:val="28"/>
        </w:rPr>
        <w:t xml:space="preserve">. Анализ </w:t>
      </w:r>
      <w:r>
        <w:rPr>
          <w:sz w:val="28"/>
          <w:szCs w:val="28"/>
        </w:rPr>
        <w:t xml:space="preserve">эффективности муниципального контроля </w:t>
      </w:r>
      <w:r w:rsidR="00313B09">
        <w:rPr>
          <w:sz w:val="28"/>
          <w:szCs w:val="28"/>
        </w:rPr>
        <w:t xml:space="preserve">качества образовательных результатов учащихся </w:t>
      </w:r>
      <w:r w:rsidR="000303A7">
        <w:rPr>
          <w:sz w:val="28"/>
          <w:szCs w:val="28"/>
        </w:rPr>
        <w:t>__________</w:t>
      </w:r>
      <w:r w:rsidR="00890802" w:rsidRPr="00977267">
        <w:rPr>
          <w:sz w:val="28"/>
          <w:szCs w:val="28"/>
        </w:rPr>
        <w:t>__.</w:t>
      </w:r>
    </w:p>
    <w:p w:rsidR="00075ACA" w:rsidRPr="00977267" w:rsidRDefault="00BE5516" w:rsidP="00DC1887">
      <w:pPr>
        <w:pStyle w:val="24"/>
        <w:keepNext/>
        <w:keepLines/>
        <w:tabs>
          <w:tab w:val="left" w:pos="335"/>
        </w:tabs>
        <w:spacing w:before="420" w:after="0"/>
        <w:contextualSpacing/>
        <w:jc w:val="center"/>
        <w:rPr>
          <w:sz w:val="28"/>
          <w:szCs w:val="28"/>
        </w:rPr>
      </w:pPr>
      <w:bookmarkStart w:id="7" w:name="bookmark33"/>
      <w:bookmarkStart w:id="8" w:name="bookmark45"/>
      <w:bookmarkEnd w:id="7"/>
      <w:bookmarkEnd w:id="8"/>
      <w:r w:rsidRPr="00977267">
        <w:rPr>
          <w:sz w:val="28"/>
          <w:szCs w:val="28"/>
        </w:rPr>
        <w:t xml:space="preserve">3. </w:t>
      </w:r>
      <w:r w:rsidR="00C26297" w:rsidRPr="00977267">
        <w:rPr>
          <w:sz w:val="28"/>
          <w:szCs w:val="28"/>
        </w:rPr>
        <w:t>Показатели достижения цели программы</w:t>
      </w:r>
    </w:p>
    <w:p w:rsidR="006C3988" w:rsidRDefault="006C3988" w:rsidP="00DC1887">
      <w:pPr>
        <w:pStyle w:val="24"/>
        <w:keepNext/>
        <w:keepLines/>
        <w:tabs>
          <w:tab w:val="left" w:pos="335"/>
        </w:tabs>
        <w:spacing w:before="420" w:after="0"/>
        <w:contextualSpacing/>
        <w:jc w:val="center"/>
      </w:pPr>
    </w:p>
    <w:tbl>
      <w:tblPr>
        <w:tblOverlap w:val="never"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7320"/>
        <w:gridCol w:w="1429"/>
        <w:gridCol w:w="1417"/>
        <w:gridCol w:w="858"/>
        <w:gridCol w:w="858"/>
        <w:gridCol w:w="857"/>
      </w:tblGrid>
      <w:tr w:rsidR="00075ACA" w:rsidRPr="00BE5516" w:rsidTr="006C3988">
        <w:trPr>
          <w:trHeight w:hRule="exact" w:val="293"/>
          <w:jc w:val="center"/>
        </w:trPr>
        <w:tc>
          <w:tcPr>
            <w:tcW w:w="2261" w:type="dxa"/>
            <w:vMerge w:val="restart"/>
            <w:shd w:val="clear" w:color="auto" w:fill="FFFFFF"/>
          </w:tcPr>
          <w:p w:rsidR="00075ACA" w:rsidRPr="00BE5516" w:rsidRDefault="00F11D1A" w:rsidP="00DC1887">
            <w:pPr>
              <w:pStyle w:val="a9"/>
              <w:ind w:left="64" w:right="74" w:firstLine="0"/>
              <w:contextualSpacing/>
            </w:pPr>
            <w:r w:rsidRPr="00BE5516">
              <w:t>Наименование цели</w:t>
            </w:r>
          </w:p>
        </w:tc>
        <w:tc>
          <w:tcPr>
            <w:tcW w:w="12739" w:type="dxa"/>
            <w:gridSpan w:val="6"/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firstLine="0"/>
              <w:contextualSpacing/>
              <w:jc w:val="center"/>
            </w:pPr>
            <w:r w:rsidRPr="00BE5516">
              <w:t>Показатель</w:t>
            </w:r>
          </w:p>
        </w:tc>
      </w:tr>
      <w:tr w:rsidR="00075ACA" w:rsidRPr="00BE5516" w:rsidTr="006C3988">
        <w:trPr>
          <w:trHeight w:hRule="exact" w:val="283"/>
          <w:jc w:val="center"/>
        </w:trPr>
        <w:tc>
          <w:tcPr>
            <w:tcW w:w="2261" w:type="dxa"/>
            <w:vMerge/>
            <w:shd w:val="clear" w:color="auto" w:fill="FFFFFF"/>
          </w:tcPr>
          <w:p w:rsidR="00075ACA" w:rsidRPr="00BE5516" w:rsidRDefault="00075ACA" w:rsidP="00DC1887">
            <w:pPr>
              <w:ind w:left="64" w:right="74"/>
              <w:contextualSpacing/>
            </w:pPr>
          </w:p>
        </w:tc>
        <w:tc>
          <w:tcPr>
            <w:tcW w:w="7320" w:type="dxa"/>
            <w:vMerge w:val="restart"/>
            <w:shd w:val="clear" w:color="auto" w:fill="FFFFFF"/>
          </w:tcPr>
          <w:p w:rsidR="00075ACA" w:rsidRPr="00BE5516" w:rsidRDefault="00BE5516" w:rsidP="00DC1887">
            <w:pPr>
              <w:pStyle w:val="a9"/>
              <w:ind w:firstLine="0"/>
              <w:contextualSpacing/>
              <w:jc w:val="center"/>
            </w:pPr>
            <w:r w:rsidRPr="00BE5516">
              <w:t>Н</w:t>
            </w:r>
            <w:r w:rsidR="00F11D1A" w:rsidRPr="00BE5516">
              <w:t>аименование</w:t>
            </w:r>
            <w:r w:rsidRPr="00BE5516">
              <w:t xml:space="preserve"> </w:t>
            </w:r>
          </w:p>
        </w:tc>
        <w:tc>
          <w:tcPr>
            <w:tcW w:w="1429" w:type="dxa"/>
            <w:vMerge w:val="restart"/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left="92" w:right="171" w:firstLine="0"/>
              <w:contextualSpacing/>
              <w:jc w:val="center"/>
            </w:pPr>
            <w:r w:rsidRPr="00BE5516"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FFFFFF"/>
            <w:vAlign w:val="bottom"/>
          </w:tcPr>
          <w:p w:rsidR="00075ACA" w:rsidRPr="00BE5516" w:rsidRDefault="00313B09" w:rsidP="00DC1887">
            <w:pPr>
              <w:pStyle w:val="a9"/>
              <w:ind w:firstLine="0"/>
              <w:contextualSpacing/>
              <w:jc w:val="center"/>
            </w:pPr>
            <w:r w:rsidRPr="00BE5516">
              <w:t>З</w:t>
            </w:r>
            <w:r w:rsidR="00F11D1A" w:rsidRPr="00BE5516">
              <w:t>начение</w:t>
            </w:r>
            <w:r>
              <w:t xml:space="preserve"> 2020 г</w:t>
            </w:r>
          </w:p>
        </w:tc>
        <w:tc>
          <w:tcPr>
            <w:tcW w:w="2573" w:type="dxa"/>
            <w:gridSpan w:val="3"/>
            <w:shd w:val="clear" w:color="auto" w:fill="FFFFFF"/>
            <w:vAlign w:val="bottom"/>
          </w:tcPr>
          <w:p w:rsidR="00075ACA" w:rsidRPr="00BE5516" w:rsidRDefault="00F11D1A" w:rsidP="00DC1887">
            <w:pPr>
              <w:pStyle w:val="a9"/>
              <w:ind w:firstLine="0"/>
              <w:contextualSpacing/>
              <w:jc w:val="center"/>
            </w:pPr>
            <w:r w:rsidRPr="00BE5516">
              <w:t>плановое значение</w:t>
            </w:r>
          </w:p>
        </w:tc>
      </w:tr>
      <w:tr w:rsidR="006C3988" w:rsidRPr="00BE5516" w:rsidTr="006C3988">
        <w:trPr>
          <w:trHeight w:hRule="exact" w:val="288"/>
          <w:jc w:val="center"/>
        </w:trPr>
        <w:tc>
          <w:tcPr>
            <w:tcW w:w="2261" w:type="dxa"/>
            <w:vMerge/>
            <w:shd w:val="clear" w:color="auto" w:fill="FFFFFF"/>
          </w:tcPr>
          <w:p w:rsidR="00075ACA" w:rsidRPr="00BE5516" w:rsidRDefault="00075ACA" w:rsidP="00DC1887">
            <w:pPr>
              <w:ind w:left="64" w:right="74"/>
              <w:contextualSpacing/>
            </w:pPr>
          </w:p>
        </w:tc>
        <w:tc>
          <w:tcPr>
            <w:tcW w:w="7320" w:type="dxa"/>
            <w:vMerge/>
            <w:shd w:val="clear" w:color="auto" w:fill="FFFFFF"/>
          </w:tcPr>
          <w:p w:rsidR="00075ACA" w:rsidRPr="00BE5516" w:rsidRDefault="00075ACA" w:rsidP="00DC1887">
            <w:pPr>
              <w:contextualSpacing/>
            </w:pPr>
          </w:p>
        </w:tc>
        <w:tc>
          <w:tcPr>
            <w:tcW w:w="1429" w:type="dxa"/>
            <w:vMerge/>
            <w:shd w:val="clear" w:color="auto" w:fill="FFFFFF"/>
            <w:vAlign w:val="bottom"/>
          </w:tcPr>
          <w:p w:rsidR="00075ACA" w:rsidRPr="00BE5516" w:rsidRDefault="00075ACA" w:rsidP="00DC1887">
            <w:pPr>
              <w:contextualSpacing/>
            </w:pPr>
          </w:p>
        </w:tc>
        <w:tc>
          <w:tcPr>
            <w:tcW w:w="1417" w:type="dxa"/>
            <w:vMerge/>
            <w:shd w:val="clear" w:color="auto" w:fill="FFFFFF"/>
            <w:vAlign w:val="bottom"/>
          </w:tcPr>
          <w:p w:rsidR="00075ACA" w:rsidRPr="00BE5516" w:rsidRDefault="00075ACA" w:rsidP="00DC1887">
            <w:pPr>
              <w:contextualSpacing/>
            </w:pPr>
          </w:p>
        </w:tc>
        <w:tc>
          <w:tcPr>
            <w:tcW w:w="858" w:type="dxa"/>
            <w:shd w:val="clear" w:color="auto" w:fill="FFFFFF"/>
            <w:vAlign w:val="center"/>
          </w:tcPr>
          <w:p w:rsidR="00075ACA" w:rsidRPr="00BE5516" w:rsidRDefault="00F11D1A" w:rsidP="00DC1887">
            <w:pPr>
              <w:pStyle w:val="a9"/>
              <w:ind w:firstLine="0"/>
              <w:contextualSpacing/>
              <w:jc w:val="center"/>
            </w:pPr>
            <w:r w:rsidRPr="00BE5516">
              <w:t>202</w:t>
            </w:r>
            <w:r w:rsidR="00313B09">
              <w:t>1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075ACA" w:rsidRPr="00BE5516" w:rsidRDefault="00F11D1A" w:rsidP="00DC1887">
            <w:pPr>
              <w:pStyle w:val="a9"/>
              <w:ind w:firstLine="0"/>
              <w:contextualSpacing/>
              <w:jc w:val="center"/>
            </w:pPr>
            <w:r w:rsidRPr="00BE5516">
              <w:t>202</w:t>
            </w:r>
            <w:r w:rsidR="00313B09">
              <w:t>2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075ACA" w:rsidRPr="00BE5516" w:rsidRDefault="00F11D1A" w:rsidP="00DC1887">
            <w:pPr>
              <w:pStyle w:val="a9"/>
              <w:ind w:firstLine="0"/>
              <w:contextualSpacing/>
              <w:jc w:val="center"/>
            </w:pPr>
            <w:r w:rsidRPr="00BE5516">
              <w:t>202</w:t>
            </w:r>
            <w:r w:rsidR="00313B09">
              <w:t>..</w:t>
            </w:r>
          </w:p>
        </w:tc>
      </w:tr>
      <w:tr w:rsidR="000303A7" w:rsidRPr="00BE5516" w:rsidTr="006C3988">
        <w:trPr>
          <w:trHeight w:val="745"/>
          <w:jc w:val="center"/>
        </w:trPr>
        <w:tc>
          <w:tcPr>
            <w:tcW w:w="2261" w:type="dxa"/>
            <w:vMerge w:val="restart"/>
            <w:shd w:val="clear" w:color="auto" w:fill="FFFFFF"/>
          </w:tcPr>
          <w:p w:rsidR="000303A7" w:rsidRPr="00BE5516" w:rsidRDefault="000303A7" w:rsidP="00DC1887">
            <w:pPr>
              <w:pStyle w:val="a9"/>
              <w:tabs>
                <w:tab w:val="left" w:pos="1939"/>
              </w:tabs>
              <w:ind w:left="64" w:right="74" w:firstLine="0"/>
              <w:contextualSpacing/>
            </w:pPr>
            <w:r w:rsidRPr="00BE5516">
              <w:t>Повышение качества образования и</w:t>
            </w:r>
          </w:p>
          <w:p w:rsidR="000303A7" w:rsidRPr="00BE5516" w:rsidRDefault="000303A7" w:rsidP="00DC1887">
            <w:pPr>
              <w:pStyle w:val="a9"/>
              <w:tabs>
                <w:tab w:val="left" w:pos="1363"/>
              </w:tabs>
              <w:ind w:left="64" w:right="74" w:firstLine="0"/>
              <w:contextualSpacing/>
              <w:jc w:val="both"/>
            </w:pPr>
            <w:r w:rsidRPr="00BE5516">
              <w:t>уровня ресурсного обеспечения школ, имеющих стабильно низкие</w:t>
            </w:r>
          </w:p>
          <w:p w:rsidR="000303A7" w:rsidRPr="00BE5516" w:rsidRDefault="000303A7" w:rsidP="00DC1887">
            <w:pPr>
              <w:pStyle w:val="a9"/>
              <w:ind w:left="64" w:right="74" w:firstLine="0"/>
              <w:contextualSpacing/>
            </w:pPr>
            <w:r w:rsidRPr="00BE5516">
              <w:t xml:space="preserve">результаты обучения и школ, </w:t>
            </w:r>
            <w:r w:rsidRPr="00BE5516">
              <w:lastRenderedPageBreak/>
              <w:t>функционирующих в неблагоприятных социальных условиях</w:t>
            </w:r>
          </w:p>
        </w:tc>
        <w:tc>
          <w:tcPr>
            <w:tcW w:w="7320" w:type="dxa"/>
            <w:shd w:val="clear" w:color="auto" w:fill="FFFFFF"/>
          </w:tcPr>
          <w:p w:rsidR="000303A7" w:rsidRPr="00BE5516" w:rsidRDefault="000303A7" w:rsidP="00DC1887">
            <w:pPr>
              <w:pStyle w:val="a9"/>
              <w:tabs>
                <w:tab w:val="left" w:pos="1416"/>
                <w:tab w:val="left" w:pos="2726"/>
                <w:tab w:val="left" w:pos="5184"/>
              </w:tabs>
              <w:ind w:left="70" w:right="143" w:firstLine="0"/>
              <w:contextualSpacing/>
              <w:jc w:val="both"/>
            </w:pPr>
            <w:r>
              <w:lastRenderedPageBreak/>
              <w:t>Доля образовательных программ, реализуемых с использованием сетевых форм взаимодействия между образовательными организациями</w:t>
            </w:r>
          </w:p>
        </w:tc>
        <w:tc>
          <w:tcPr>
            <w:tcW w:w="1429" w:type="dxa"/>
            <w:shd w:val="clear" w:color="auto" w:fill="FFFFFF"/>
          </w:tcPr>
          <w:p w:rsidR="000303A7" w:rsidRPr="00BE5516" w:rsidRDefault="000303A7" w:rsidP="00AE683A">
            <w:pPr>
              <w:pStyle w:val="a9"/>
              <w:ind w:firstLine="0"/>
              <w:contextualSpacing/>
              <w:jc w:val="center"/>
            </w:pPr>
            <w:r w:rsidRPr="00BE5516">
              <w:t>процент</w:t>
            </w:r>
          </w:p>
        </w:tc>
        <w:tc>
          <w:tcPr>
            <w:tcW w:w="1417" w:type="dxa"/>
            <w:shd w:val="clear" w:color="auto" w:fill="FFFFFF"/>
          </w:tcPr>
          <w:p w:rsidR="000303A7" w:rsidRPr="00BE5516" w:rsidRDefault="000303A7" w:rsidP="00AE683A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0303A7" w:rsidRPr="00BE5516" w:rsidRDefault="000303A7" w:rsidP="00AE683A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0303A7" w:rsidRPr="00BE5516" w:rsidRDefault="000303A7" w:rsidP="00AE683A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7" w:type="dxa"/>
            <w:shd w:val="clear" w:color="auto" w:fill="FFFFFF"/>
          </w:tcPr>
          <w:p w:rsidR="000303A7" w:rsidRPr="00BE5516" w:rsidRDefault="000303A7" w:rsidP="00AE683A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</w:tr>
      <w:tr w:rsidR="006C3988" w:rsidRPr="00BE5516" w:rsidTr="00313B09">
        <w:trPr>
          <w:trHeight w:hRule="exact" w:val="916"/>
          <w:jc w:val="center"/>
        </w:trPr>
        <w:tc>
          <w:tcPr>
            <w:tcW w:w="2261" w:type="dxa"/>
            <w:vMerge/>
            <w:shd w:val="clear" w:color="auto" w:fill="FFFFFF"/>
          </w:tcPr>
          <w:p w:rsidR="006C3988" w:rsidRPr="00BE5516" w:rsidRDefault="006C3988" w:rsidP="00DC1887">
            <w:pPr>
              <w:pStyle w:val="a9"/>
              <w:ind w:left="64" w:right="74" w:firstLine="0"/>
              <w:contextualSpacing/>
            </w:pPr>
          </w:p>
        </w:tc>
        <w:tc>
          <w:tcPr>
            <w:tcW w:w="7320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left="75" w:right="98" w:firstLine="0"/>
              <w:contextualSpacing/>
              <w:jc w:val="both"/>
            </w:pPr>
            <w:r w:rsidRPr="00BE5516">
              <w:t>Доля обучающихся, занимающихся</w:t>
            </w:r>
            <w:r w:rsidR="00313B09">
              <w:t xml:space="preserve"> </w:t>
            </w:r>
            <w:r w:rsidRPr="00BE5516">
              <w:t>по дополнительным образовательным программам</w:t>
            </w:r>
            <w:r w:rsidR="00313B09">
              <w:t xml:space="preserve"> и получивших зачет по </w:t>
            </w:r>
            <w:r w:rsidR="005D552E">
              <w:t xml:space="preserve">учебным </w:t>
            </w:r>
            <w:r w:rsidR="00313B09">
              <w:t>дисциплинам</w:t>
            </w:r>
            <w:r w:rsidR="007079AE">
              <w:t>,</w:t>
            </w:r>
            <w:r w:rsidR="00313B09">
              <w:t xml:space="preserve"> </w:t>
            </w:r>
            <w:r w:rsidR="005D552E">
              <w:t>с составлением индивидуального учебного плана</w:t>
            </w:r>
          </w:p>
        </w:tc>
        <w:tc>
          <w:tcPr>
            <w:tcW w:w="1429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процент</w:t>
            </w:r>
          </w:p>
        </w:tc>
        <w:tc>
          <w:tcPr>
            <w:tcW w:w="141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</w:tr>
      <w:tr w:rsidR="006C3988" w:rsidRPr="00BE5516" w:rsidTr="006C3988">
        <w:trPr>
          <w:trHeight w:hRule="exact" w:val="840"/>
          <w:jc w:val="center"/>
        </w:trPr>
        <w:tc>
          <w:tcPr>
            <w:tcW w:w="2261" w:type="dxa"/>
            <w:vMerge/>
            <w:shd w:val="clear" w:color="auto" w:fill="FFFFFF"/>
          </w:tcPr>
          <w:p w:rsidR="006C3988" w:rsidRPr="00BE5516" w:rsidRDefault="006C3988" w:rsidP="00DC1887">
            <w:pPr>
              <w:ind w:left="64" w:right="74"/>
              <w:contextualSpacing/>
            </w:pPr>
          </w:p>
        </w:tc>
        <w:tc>
          <w:tcPr>
            <w:tcW w:w="7320" w:type="dxa"/>
            <w:shd w:val="clear" w:color="auto" w:fill="FFFFFF"/>
            <w:vAlign w:val="bottom"/>
          </w:tcPr>
          <w:p w:rsidR="006C3988" w:rsidRPr="00BE5516" w:rsidRDefault="006C3988" w:rsidP="00DC1887">
            <w:pPr>
              <w:pStyle w:val="a9"/>
              <w:ind w:left="75" w:right="98" w:firstLine="0"/>
              <w:contextualSpacing/>
              <w:jc w:val="both"/>
            </w:pPr>
            <w:r w:rsidRPr="00BE5516">
              <w:t>Доля педагогов школ, включенных в активные формы взаимодействия и саморазвития (профессиональные сообщества, конкурсное движение и др.)</w:t>
            </w:r>
          </w:p>
        </w:tc>
        <w:tc>
          <w:tcPr>
            <w:tcW w:w="1429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процент</w:t>
            </w:r>
          </w:p>
        </w:tc>
        <w:tc>
          <w:tcPr>
            <w:tcW w:w="141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</w:tr>
      <w:tr w:rsidR="006C3988" w:rsidRPr="00BE5516" w:rsidTr="00F83AD5">
        <w:trPr>
          <w:trHeight w:hRule="exact" w:val="594"/>
          <w:jc w:val="center"/>
        </w:trPr>
        <w:tc>
          <w:tcPr>
            <w:tcW w:w="2261" w:type="dxa"/>
            <w:vMerge/>
            <w:shd w:val="clear" w:color="auto" w:fill="FFFFFF"/>
          </w:tcPr>
          <w:p w:rsidR="006C3988" w:rsidRPr="00BE5516" w:rsidRDefault="006C3988" w:rsidP="00DC1887">
            <w:pPr>
              <w:ind w:left="64" w:right="74"/>
              <w:contextualSpacing/>
            </w:pPr>
          </w:p>
        </w:tc>
        <w:tc>
          <w:tcPr>
            <w:tcW w:w="7320" w:type="dxa"/>
            <w:shd w:val="clear" w:color="auto" w:fill="FFFFFF"/>
            <w:vAlign w:val="bottom"/>
          </w:tcPr>
          <w:p w:rsidR="006C3988" w:rsidRPr="00BE5516" w:rsidRDefault="006C3988" w:rsidP="00DC1887">
            <w:pPr>
              <w:pStyle w:val="a9"/>
              <w:tabs>
                <w:tab w:val="left" w:pos="960"/>
                <w:tab w:val="left" w:pos="2582"/>
                <w:tab w:val="left" w:pos="4790"/>
              </w:tabs>
              <w:ind w:left="75" w:right="98" w:firstLine="0"/>
              <w:contextualSpacing/>
              <w:jc w:val="both"/>
            </w:pPr>
            <w:r w:rsidRPr="00BE5516">
              <w:t>Доля участников образовательных отношений,</w:t>
            </w:r>
            <w:r>
              <w:t xml:space="preserve"> у</w:t>
            </w:r>
            <w:r w:rsidRPr="00BE5516">
              <w:t>довлетворенных материально-техническим</w:t>
            </w:r>
            <w:r>
              <w:t xml:space="preserve"> о</w:t>
            </w:r>
            <w:r w:rsidRPr="00BE5516">
              <w:t>беспечением организации</w:t>
            </w:r>
          </w:p>
        </w:tc>
        <w:tc>
          <w:tcPr>
            <w:tcW w:w="1429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процент</w:t>
            </w:r>
          </w:p>
        </w:tc>
        <w:tc>
          <w:tcPr>
            <w:tcW w:w="141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7" w:type="dxa"/>
            <w:shd w:val="clear" w:color="auto" w:fill="FFFFFF"/>
          </w:tcPr>
          <w:p w:rsidR="006C3988" w:rsidRPr="00BE5516" w:rsidRDefault="006C3988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</w:tr>
      <w:tr w:rsidR="007079AE" w:rsidRPr="00BE5516" w:rsidTr="007079AE">
        <w:trPr>
          <w:trHeight w:val="540"/>
          <w:jc w:val="center"/>
        </w:trPr>
        <w:tc>
          <w:tcPr>
            <w:tcW w:w="2261" w:type="dxa"/>
            <w:vMerge/>
            <w:shd w:val="clear" w:color="auto" w:fill="FFFFFF"/>
          </w:tcPr>
          <w:p w:rsidR="007079AE" w:rsidRPr="00BE5516" w:rsidRDefault="007079AE" w:rsidP="00DC1887">
            <w:pPr>
              <w:ind w:left="64" w:right="74"/>
              <w:contextualSpacing/>
            </w:pPr>
          </w:p>
        </w:tc>
        <w:tc>
          <w:tcPr>
            <w:tcW w:w="7320" w:type="dxa"/>
            <w:shd w:val="clear" w:color="auto" w:fill="FFFFFF"/>
            <w:vAlign w:val="bottom"/>
          </w:tcPr>
          <w:p w:rsidR="007079AE" w:rsidRPr="00BE5516" w:rsidRDefault="007079AE" w:rsidP="00DC1887">
            <w:pPr>
              <w:pStyle w:val="a9"/>
              <w:ind w:left="75" w:right="98" w:firstLine="0"/>
              <w:contextualSpacing/>
              <w:jc w:val="both"/>
            </w:pPr>
            <w:r w:rsidRPr="00BE5516">
              <w:t xml:space="preserve">Доля </w:t>
            </w:r>
            <w:r>
              <w:t>школьных проектов по оказанию адресной помощи педагогам и учащимся, в отношении которых проведена экспертиза</w:t>
            </w:r>
          </w:p>
        </w:tc>
        <w:tc>
          <w:tcPr>
            <w:tcW w:w="1429" w:type="dxa"/>
            <w:shd w:val="clear" w:color="auto" w:fill="FFFFFF"/>
          </w:tcPr>
          <w:p w:rsidR="007079AE" w:rsidRPr="00BE5516" w:rsidRDefault="007079AE" w:rsidP="00DC1887">
            <w:pPr>
              <w:pStyle w:val="a9"/>
              <w:ind w:firstLine="0"/>
              <w:contextualSpacing/>
              <w:jc w:val="center"/>
            </w:pPr>
            <w:r w:rsidRPr="00BE5516">
              <w:t>процент</w:t>
            </w:r>
          </w:p>
        </w:tc>
        <w:tc>
          <w:tcPr>
            <w:tcW w:w="1417" w:type="dxa"/>
            <w:shd w:val="clear" w:color="auto" w:fill="FFFFFF"/>
          </w:tcPr>
          <w:p w:rsidR="007079AE" w:rsidRPr="00BE5516" w:rsidRDefault="007079AE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7079AE" w:rsidRPr="00BE5516" w:rsidRDefault="007079AE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8" w:type="dxa"/>
            <w:shd w:val="clear" w:color="auto" w:fill="FFFFFF"/>
          </w:tcPr>
          <w:p w:rsidR="007079AE" w:rsidRPr="00BE5516" w:rsidRDefault="007079AE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  <w:tc>
          <w:tcPr>
            <w:tcW w:w="857" w:type="dxa"/>
            <w:shd w:val="clear" w:color="auto" w:fill="FFFFFF"/>
          </w:tcPr>
          <w:p w:rsidR="007079AE" w:rsidRPr="00BE5516" w:rsidRDefault="007079AE" w:rsidP="00DC1887">
            <w:pPr>
              <w:pStyle w:val="a9"/>
              <w:ind w:firstLine="0"/>
              <w:contextualSpacing/>
              <w:jc w:val="center"/>
            </w:pPr>
            <w:r w:rsidRPr="00BE5516">
              <w:t>%</w:t>
            </w:r>
          </w:p>
        </w:tc>
      </w:tr>
    </w:tbl>
    <w:p w:rsidR="00075ACA" w:rsidRPr="00BE5516" w:rsidRDefault="00075ACA" w:rsidP="00DC1887">
      <w:pPr>
        <w:contextualSpacing/>
        <w:sectPr w:rsidR="00075ACA" w:rsidRPr="00BE5516" w:rsidSect="00344416">
          <w:footerReference w:type="default" r:id="rId9"/>
          <w:pgSz w:w="16840" w:h="11900" w:orient="landscape"/>
          <w:pgMar w:top="1701" w:right="1134" w:bottom="851" w:left="1134" w:header="323" w:footer="6" w:gutter="0"/>
          <w:cols w:space="720"/>
          <w:noEndnote/>
          <w:docGrid w:linePitch="360"/>
        </w:sectPr>
      </w:pPr>
    </w:p>
    <w:p w:rsidR="00BE5516" w:rsidRPr="00BE5516" w:rsidRDefault="00BE5516" w:rsidP="00DC1887">
      <w:pPr>
        <w:pStyle w:val="1"/>
        <w:tabs>
          <w:tab w:val="left" w:pos="706"/>
        </w:tabs>
        <w:ind w:firstLine="0"/>
        <w:contextualSpacing/>
        <w:jc w:val="center"/>
        <w:rPr>
          <w:b/>
          <w:bCs/>
        </w:rPr>
      </w:pPr>
      <w:bookmarkStart w:id="9" w:name="bookmark54"/>
      <w:bookmarkEnd w:id="9"/>
    </w:p>
    <w:p w:rsidR="00456467" w:rsidRDefault="00456467" w:rsidP="00DC1887">
      <w:pPr>
        <w:pStyle w:val="1"/>
        <w:tabs>
          <w:tab w:val="left" w:pos="706"/>
        </w:tabs>
        <w:ind w:firstLine="0"/>
        <w:contextualSpacing/>
        <w:jc w:val="center"/>
        <w:rPr>
          <w:b/>
          <w:bCs/>
          <w:sz w:val="28"/>
          <w:szCs w:val="28"/>
        </w:rPr>
      </w:pPr>
    </w:p>
    <w:p w:rsidR="00075ACA" w:rsidRPr="00977267" w:rsidRDefault="00BE5516" w:rsidP="00DC1887">
      <w:pPr>
        <w:pStyle w:val="1"/>
        <w:tabs>
          <w:tab w:val="left" w:pos="706"/>
        </w:tabs>
        <w:ind w:firstLine="0"/>
        <w:contextualSpacing/>
        <w:jc w:val="center"/>
        <w:rPr>
          <w:b/>
          <w:bCs/>
          <w:sz w:val="28"/>
          <w:szCs w:val="28"/>
        </w:rPr>
      </w:pPr>
      <w:r w:rsidRPr="00977267">
        <w:rPr>
          <w:b/>
          <w:bCs/>
          <w:sz w:val="28"/>
          <w:szCs w:val="28"/>
        </w:rPr>
        <w:t xml:space="preserve">4. </w:t>
      </w:r>
      <w:r w:rsidR="00F11D1A" w:rsidRPr="00977267">
        <w:rPr>
          <w:b/>
          <w:bCs/>
          <w:sz w:val="28"/>
          <w:szCs w:val="28"/>
        </w:rPr>
        <w:t xml:space="preserve">Структура задач и мероприятий (по годам) по каждому </w:t>
      </w:r>
      <w:r w:rsidR="00C26297" w:rsidRPr="00977267">
        <w:rPr>
          <w:b/>
          <w:bCs/>
          <w:sz w:val="28"/>
          <w:szCs w:val="28"/>
        </w:rPr>
        <w:t>модулю</w:t>
      </w:r>
      <w:r w:rsidRPr="00977267">
        <w:rPr>
          <w:b/>
          <w:bCs/>
          <w:sz w:val="28"/>
          <w:szCs w:val="28"/>
        </w:rPr>
        <w:t xml:space="preserve"> </w:t>
      </w:r>
      <w:r w:rsidR="00F11D1A" w:rsidRPr="00977267">
        <w:rPr>
          <w:b/>
          <w:bCs/>
          <w:sz w:val="28"/>
          <w:szCs w:val="28"/>
        </w:rPr>
        <w:t>с описанием целевых индикаторов и ответственных лиц (учреждений)</w:t>
      </w:r>
    </w:p>
    <w:p w:rsidR="00BE5516" w:rsidRPr="00977267" w:rsidRDefault="00BE5516" w:rsidP="00DC1887">
      <w:pPr>
        <w:pStyle w:val="1"/>
        <w:tabs>
          <w:tab w:val="left" w:pos="706"/>
        </w:tabs>
        <w:ind w:firstLine="0"/>
        <w:contextualSpacing/>
        <w:jc w:val="center"/>
        <w:rPr>
          <w:sz w:val="28"/>
          <w:szCs w:val="28"/>
        </w:rPr>
      </w:pPr>
    </w:p>
    <w:p w:rsidR="00DC1887" w:rsidRPr="00977267" w:rsidRDefault="00DC1887" w:rsidP="00DC1887">
      <w:pPr>
        <w:pStyle w:val="1"/>
        <w:tabs>
          <w:tab w:val="left" w:pos="706"/>
        </w:tabs>
        <w:ind w:firstLine="0"/>
        <w:contextualSpacing/>
        <w:jc w:val="center"/>
        <w:rPr>
          <w:sz w:val="28"/>
          <w:szCs w:val="28"/>
        </w:rPr>
      </w:pPr>
      <w:r w:rsidRPr="00977267">
        <w:rPr>
          <w:sz w:val="28"/>
          <w:szCs w:val="28"/>
        </w:rPr>
        <w:t>Примерный план</w:t>
      </w:r>
      <w:r w:rsidR="00456467">
        <w:rPr>
          <w:sz w:val="28"/>
          <w:szCs w:val="28"/>
        </w:rPr>
        <w:t xml:space="preserve"> (муниципальный орган управления образованием при разработке программы адресной помощи может выбрать актуальные для них пункты и/или модули и дополнить своими)</w:t>
      </w:r>
      <w:r w:rsidRPr="00977267">
        <w:rPr>
          <w:sz w:val="28"/>
          <w:szCs w:val="28"/>
        </w:rPr>
        <w:t>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5390"/>
        <w:gridCol w:w="1710"/>
        <w:gridCol w:w="1360"/>
        <w:gridCol w:w="5595"/>
      </w:tblGrid>
      <w:tr w:rsidR="008449AA" w:rsidRPr="00344416" w:rsidTr="007079AE">
        <w:trPr>
          <w:trHeight w:hRule="exact" w:val="566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 xml:space="preserve">№ </w:t>
            </w:r>
            <w:proofErr w:type="gramStart"/>
            <w:r w:rsidRPr="00344416">
              <w:t>п</w:t>
            </w:r>
            <w:proofErr w:type="gramEnd"/>
            <w:r w:rsidRPr="00344416">
              <w:t>/п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center"/>
            </w:pPr>
            <w:r w:rsidRPr="00344416">
              <w:rPr>
                <w:b/>
                <w:bCs/>
              </w:rPr>
              <w:t>Мероприятия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rPr>
                <w:b/>
                <w:bCs/>
              </w:rPr>
              <w:t>Отв</w:t>
            </w:r>
            <w:r w:rsidR="008449AA" w:rsidRPr="00344416">
              <w:rPr>
                <w:b/>
                <w:bCs/>
              </w:rPr>
              <w:t>етственные</w:t>
            </w: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rPr>
                <w:b/>
                <w:bCs/>
              </w:rPr>
              <w:t>Сроки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center"/>
            </w:pPr>
            <w:r w:rsidRPr="00344416">
              <w:rPr>
                <w:b/>
                <w:bCs/>
              </w:rPr>
              <w:t>Результат выполнения мероприятия/плановое значение</w:t>
            </w:r>
          </w:p>
        </w:tc>
      </w:tr>
      <w:tr w:rsidR="00075ACA" w:rsidRPr="00344416" w:rsidTr="00344416">
        <w:trPr>
          <w:trHeight w:hRule="exact" w:val="562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center"/>
            </w:pPr>
            <w:r w:rsidRPr="00344416">
              <w:rPr>
                <w:b/>
                <w:bCs/>
              </w:rPr>
              <w:t xml:space="preserve">1. Управленческий </w:t>
            </w:r>
            <w:r w:rsidR="00C26297" w:rsidRPr="00344416">
              <w:rPr>
                <w:b/>
                <w:bCs/>
              </w:rPr>
              <w:t>модуль</w:t>
            </w:r>
            <w:r w:rsidRPr="00344416">
              <w:rPr>
                <w:b/>
                <w:bCs/>
              </w:rPr>
              <w:t xml:space="preserve"> (создание муниципальной организационно-технологической инфраструктуры обеспечения поддержки ШНОР)</w:t>
            </w:r>
          </w:p>
        </w:tc>
      </w:tr>
      <w:tr w:rsidR="008449AA" w:rsidRPr="00344416" w:rsidTr="007079AE">
        <w:trPr>
          <w:trHeight w:hRule="exact" w:val="600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1.1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E928A7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>Разработка муниципальной программы</w:t>
            </w:r>
            <w:r w:rsidR="00F11D1A" w:rsidRPr="00344416">
              <w:rPr>
                <w:b/>
                <w:bCs/>
              </w:rPr>
              <w:t xml:space="preserve"> </w:t>
            </w:r>
            <w:r w:rsidR="00F11D1A" w:rsidRPr="00344416">
              <w:t>поддержки ШНОР</w:t>
            </w:r>
            <w:r w:rsidR="00F11D1A" w:rsidRPr="00344416">
              <w:rPr>
                <w:b/>
                <w:bCs/>
              </w:rPr>
              <w:t xml:space="preserve">  </w:t>
            </w:r>
            <w:r w:rsidR="00F11D1A" w:rsidRPr="00344416">
              <w:t>и разработка дорожной карты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E928A7" w:rsidP="00344416">
            <w:pPr>
              <w:pStyle w:val="a9"/>
              <w:ind w:firstLine="0"/>
              <w:contextualSpacing/>
              <w:jc w:val="center"/>
            </w:pPr>
            <w:r w:rsidRPr="00344416">
              <w:t>сентябрь</w:t>
            </w:r>
            <w:r w:rsidR="00F11D1A" w:rsidRPr="00344416">
              <w:t xml:space="preserve"> 2020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Разработан комплексный план совместной деятельности учреждений ШНОР</w:t>
            </w:r>
          </w:p>
        </w:tc>
      </w:tr>
      <w:tr w:rsidR="008449AA" w:rsidRPr="00344416" w:rsidTr="007079AE">
        <w:trPr>
          <w:trHeight w:hRule="exact" w:val="1156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1.2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9158A6" w:rsidRPr="00344416" w:rsidRDefault="007079AE" w:rsidP="00344416">
            <w:pPr>
              <w:pStyle w:val="a9"/>
              <w:tabs>
                <w:tab w:val="left" w:pos="1901"/>
                <w:tab w:val="left" w:pos="2150"/>
                <w:tab w:val="left" w:pos="3101"/>
                <w:tab w:val="left" w:pos="4282"/>
                <w:tab w:val="left" w:pos="4368"/>
                <w:tab w:val="left" w:pos="5222"/>
              </w:tabs>
              <w:ind w:left="82" w:right="184" w:firstLine="0"/>
              <w:contextualSpacing/>
              <w:jc w:val="both"/>
            </w:pPr>
            <w:r>
              <w:t>Участие</w:t>
            </w:r>
            <w:r w:rsidR="00F11D1A" w:rsidRPr="00344416">
              <w:t xml:space="preserve"> ШНОР </w:t>
            </w:r>
            <w:r>
              <w:t>в</w:t>
            </w:r>
            <w:r w:rsidR="00F11D1A" w:rsidRPr="00344416">
              <w:t xml:space="preserve"> муниципально</w:t>
            </w:r>
            <w:r w:rsidR="009158A6" w:rsidRPr="00344416">
              <w:t>й</w:t>
            </w:r>
            <w:r w:rsidR="00F11D1A" w:rsidRPr="00344416">
              <w:t xml:space="preserve"> </w:t>
            </w:r>
            <w:r w:rsidR="009158A6" w:rsidRPr="00344416">
              <w:t>программе  адресной поддержки</w:t>
            </w:r>
          </w:p>
          <w:p w:rsidR="00075ACA" w:rsidRPr="00344416" w:rsidRDefault="00075ACA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DC1887" w:rsidP="00344416">
            <w:pPr>
              <w:pStyle w:val="a9"/>
              <w:ind w:firstLine="0"/>
              <w:contextualSpacing/>
              <w:jc w:val="center"/>
            </w:pPr>
            <w:r w:rsidRPr="00344416">
              <w:t xml:space="preserve">постоянно, </w:t>
            </w:r>
            <w:r w:rsidR="00F11D1A" w:rsidRPr="00344416">
              <w:t>начиная с</w:t>
            </w:r>
          </w:p>
          <w:p w:rsidR="00075ACA" w:rsidRPr="00344416" w:rsidRDefault="009158A6" w:rsidP="00344416">
            <w:pPr>
              <w:pStyle w:val="a9"/>
              <w:ind w:firstLine="0"/>
              <w:contextualSpacing/>
              <w:jc w:val="center"/>
            </w:pPr>
            <w:r w:rsidRPr="00344416">
              <w:t>сентября</w:t>
            </w:r>
            <w:r w:rsidR="00DC1887" w:rsidRPr="00344416">
              <w:t xml:space="preserve"> </w:t>
            </w:r>
            <w:r w:rsidR="00F11D1A" w:rsidRPr="00344416">
              <w:t>2020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 xml:space="preserve">Учреждения ШНОР (100%) активно участвуют в </w:t>
            </w:r>
            <w:r w:rsidR="009158A6" w:rsidRPr="00344416">
              <w:t>муниципальной программе адресной поддержки</w:t>
            </w:r>
          </w:p>
        </w:tc>
      </w:tr>
      <w:tr w:rsidR="008449AA" w:rsidRPr="00344416" w:rsidTr="007079AE">
        <w:trPr>
          <w:trHeight w:hRule="exact" w:val="1666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1.3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 xml:space="preserve">Создание муниципальной </w:t>
            </w:r>
            <w:proofErr w:type="spellStart"/>
            <w:r w:rsidRPr="00344416">
              <w:t>тьюторской</w:t>
            </w:r>
            <w:proofErr w:type="spellEnd"/>
            <w:r w:rsidRPr="00344416">
              <w:t xml:space="preserve"> команды (МТК)</w:t>
            </w:r>
            <w:r w:rsidRPr="00344416">
              <w:rPr>
                <w:b/>
                <w:bCs/>
              </w:rPr>
              <w:t xml:space="preserve"> </w:t>
            </w:r>
            <w:r w:rsidRPr="00344416">
              <w:t>по работе с ШНОР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3139"/>
              </w:tabs>
              <w:ind w:left="80" w:right="194" w:firstLine="0"/>
              <w:contextualSpacing/>
              <w:jc w:val="both"/>
            </w:pPr>
            <w:r w:rsidRPr="00344416">
              <w:t>Составлены и утверждены планы работы тьюторов МТК. Осуществлены адресное сопровождение ШНОР в проектировании и работе, мониторингу деятельности, планировании мероприятий по взаимообмену практикой,</w:t>
            </w:r>
            <w:r w:rsidR="0087362E" w:rsidRPr="00344416">
              <w:t xml:space="preserve"> </w:t>
            </w:r>
            <w:r w:rsidRPr="00344416">
              <w:t>навигации педагогов в</w:t>
            </w:r>
            <w:r w:rsidR="0087362E" w:rsidRPr="00344416">
              <w:t xml:space="preserve"> </w:t>
            </w:r>
            <w:r w:rsidRPr="00344416">
              <w:t>пространстве ДПО (100%)</w:t>
            </w:r>
          </w:p>
        </w:tc>
      </w:tr>
      <w:tr w:rsidR="008449AA" w:rsidRPr="00344416" w:rsidTr="007079AE">
        <w:trPr>
          <w:trHeight w:hRule="exact" w:val="1392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1.4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 xml:space="preserve">Организация в муниципалитете сетевого взаимодействия </w:t>
            </w:r>
            <w:r w:rsidR="007079AE">
              <w:t xml:space="preserve">образовательных  и иных организаций </w:t>
            </w:r>
            <w:r w:rsidRPr="00344416">
              <w:t xml:space="preserve"> с разным уровнем качества результатов обучения в</w:t>
            </w:r>
            <w:r w:rsidR="008449AA" w:rsidRPr="00344416">
              <w:t xml:space="preserve"> </w:t>
            </w:r>
            <w:r w:rsidRPr="00344416">
              <w:t>профессиональном обучающемся сообществе (</w:t>
            </w:r>
            <w:proofErr w:type="gramStart"/>
            <w:r w:rsidRPr="00344416">
              <w:t>ПОС</w:t>
            </w:r>
            <w:proofErr w:type="gramEnd"/>
            <w:r w:rsidRPr="00344416">
              <w:t>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Создано профессиональное обучающееся сообщество ШНОР из представителей членов Программы. Освоены механизмы коллективного проектирования мер по повышению качества результатов обучения 50% педагогов</w:t>
            </w:r>
          </w:p>
        </w:tc>
      </w:tr>
      <w:tr w:rsidR="008449AA" w:rsidRPr="00344416" w:rsidTr="007079AE">
        <w:trPr>
          <w:trHeight w:hRule="exact" w:val="1402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lastRenderedPageBreak/>
              <w:t>1.5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>Оформление партнёрства со школами, оказывающими методическую и организационную поддержку ШНОР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по договору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Задействованы методические ресурсы по повышени</w:t>
            </w:r>
            <w:r w:rsidR="008449AA" w:rsidRPr="00344416">
              <w:t>ю качества результатов обучения;</w:t>
            </w:r>
          </w:p>
          <w:p w:rsidR="00075ACA" w:rsidRPr="00344416" w:rsidRDefault="00F11D1A" w:rsidP="00344416">
            <w:pPr>
              <w:pStyle w:val="a9"/>
              <w:tabs>
                <w:tab w:val="left" w:pos="835"/>
                <w:tab w:val="left" w:pos="1392"/>
                <w:tab w:val="left" w:pos="3144"/>
                <w:tab w:val="left" w:pos="4661"/>
              </w:tabs>
              <w:ind w:left="80" w:right="194" w:firstLine="0"/>
              <w:contextualSpacing/>
              <w:jc w:val="both"/>
            </w:pPr>
            <w:r w:rsidRPr="00344416">
              <w:t>Созданы условия для профессионального партнерства школ</w:t>
            </w:r>
            <w:r w:rsidR="0087362E" w:rsidRPr="00344416">
              <w:t xml:space="preserve"> </w:t>
            </w:r>
            <w:r w:rsidRPr="00344416">
              <w:t>по</w:t>
            </w:r>
            <w:r w:rsidR="0087362E" w:rsidRPr="00344416">
              <w:t xml:space="preserve"> </w:t>
            </w:r>
            <w:r w:rsidRPr="00344416">
              <w:t>взаимообмену</w:t>
            </w:r>
            <w:r w:rsidR="0087362E" w:rsidRPr="00344416">
              <w:t xml:space="preserve"> </w:t>
            </w:r>
            <w:r w:rsidRPr="00344416">
              <w:t>успешными</w:t>
            </w:r>
            <w:r w:rsidR="0087362E" w:rsidRPr="00344416">
              <w:t xml:space="preserve"> </w:t>
            </w:r>
            <w:r w:rsidRPr="00344416">
              <w:t>практиками</w:t>
            </w:r>
          </w:p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улучшения образовательных результатов</w:t>
            </w:r>
          </w:p>
        </w:tc>
      </w:tr>
      <w:tr w:rsidR="00344416" w:rsidRPr="00344416" w:rsidTr="007079AE">
        <w:trPr>
          <w:trHeight w:hRule="exact" w:val="117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br w:type="page"/>
              <w:t>1.6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>Оформление сетевого партнёрства с учреждениями дополнительного образования</w:t>
            </w:r>
            <w:r w:rsidRPr="00344416">
              <w:rPr>
                <w:b/>
                <w:bCs/>
              </w:rPr>
              <w:t xml:space="preserve"> </w:t>
            </w:r>
            <w:r w:rsidRPr="00344416">
              <w:t>по сотрудничеству с ШНОР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постоянно, с сентября 2020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 xml:space="preserve">Расширен спектр привлекаемых образовательных программ и ресурсов центров дополнительного образования, </w:t>
            </w:r>
            <w:proofErr w:type="spellStart"/>
            <w:r w:rsidR="008449AA" w:rsidRPr="00344416">
              <w:t>ССУЗ</w:t>
            </w:r>
            <w:r w:rsidRPr="00344416">
              <w:t>ов</w:t>
            </w:r>
            <w:proofErr w:type="spellEnd"/>
            <w:r w:rsidRPr="00344416">
              <w:t xml:space="preserve"> и </w:t>
            </w:r>
            <w:r w:rsidR="008449AA" w:rsidRPr="00344416">
              <w:t>ВУЗ</w:t>
            </w:r>
            <w:r w:rsidRPr="00344416">
              <w:t>ов на 10% (в дополнении к имеющимся)</w:t>
            </w:r>
          </w:p>
        </w:tc>
      </w:tr>
      <w:tr w:rsidR="00344416" w:rsidRPr="00344416" w:rsidTr="007079AE">
        <w:trPr>
          <w:trHeight w:hRule="exact" w:val="440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1.7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3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1.8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3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1.9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3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1.10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0" w:right="194" w:firstLine="0"/>
              <w:contextualSpacing/>
              <w:jc w:val="both"/>
            </w:pPr>
          </w:p>
        </w:tc>
      </w:tr>
      <w:tr w:rsidR="00075ACA" w:rsidRPr="00344416" w:rsidTr="00344416">
        <w:trPr>
          <w:trHeight w:hRule="exact" w:val="440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rPr>
                <w:b/>
                <w:bCs/>
              </w:rPr>
              <w:t>2.</w:t>
            </w:r>
          </w:p>
        </w:tc>
        <w:tc>
          <w:tcPr>
            <w:tcW w:w="4816" w:type="pct"/>
            <w:gridSpan w:val="4"/>
            <w:shd w:val="clear" w:color="auto" w:fill="FFFFFF"/>
            <w:vAlign w:val="center"/>
          </w:tcPr>
          <w:p w:rsidR="00075ACA" w:rsidRPr="00344416" w:rsidRDefault="00F35DA4" w:rsidP="00344416">
            <w:pPr>
              <w:pStyle w:val="a9"/>
              <w:ind w:left="80" w:right="194" w:firstLine="0"/>
              <w:contextualSpacing/>
              <w:jc w:val="center"/>
            </w:pPr>
            <w:r w:rsidRPr="00344416">
              <w:rPr>
                <w:b/>
                <w:bCs/>
              </w:rPr>
              <w:t>О</w:t>
            </w:r>
            <w:r w:rsidR="00F11D1A" w:rsidRPr="00344416">
              <w:rPr>
                <w:b/>
                <w:bCs/>
              </w:rPr>
              <w:t xml:space="preserve">рганизационный </w:t>
            </w:r>
            <w:r w:rsidR="00C26297" w:rsidRPr="00344416">
              <w:rPr>
                <w:b/>
                <w:bCs/>
              </w:rPr>
              <w:t>модуль</w:t>
            </w:r>
            <w:r w:rsidR="00F11D1A" w:rsidRPr="00344416">
              <w:rPr>
                <w:b/>
                <w:bCs/>
              </w:rPr>
              <w:t xml:space="preserve"> (оптимизация сопровождения школ для качественной органи</w:t>
            </w:r>
            <w:r w:rsidR="008449AA" w:rsidRPr="00344416">
              <w:rPr>
                <w:b/>
                <w:bCs/>
              </w:rPr>
              <w:t>зации образовательного процесса</w:t>
            </w:r>
            <w:r w:rsidR="00F11D1A" w:rsidRPr="00344416">
              <w:rPr>
                <w:b/>
                <w:bCs/>
              </w:rPr>
              <w:t>)</w:t>
            </w:r>
          </w:p>
        </w:tc>
      </w:tr>
      <w:tr w:rsidR="00344416" w:rsidRPr="00344416" w:rsidTr="007079AE">
        <w:trPr>
          <w:trHeight w:hRule="exact" w:val="3417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2.</w:t>
            </w:r>
            <w:r w:rsidR="007079AE">
              <w:t>1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>Проведение анализа программ</w:t>
            </w:r>
            <w:r w:rsidRPr="00344416">
              <w:rPr>
                <w:b/>
                <w:bCs/>
              </w:rPr>
              <w:t xml:space="preserve"> </w:t>
            </w:r>
            <w:r w:rsidRPr="00344416">
              <w:t xml:space="preserve">развития ОО, школьных </w:t>
            </w:r>
            <w:r w:rsidR="00DB554B" w:rsidRPr="00344416">
              <w:t>управленческих проектов по повышению эффективности управления качеством образования на муниципальном уровне</w:t>
            </w:r>
            <w:r w:rsidRPr="00344416">
              <w:t xml:space="preserve">, </w:t>
            </w:r>
            <w:r w:rsidR="00F35DA4" w:rsidRPr="00344416">
              <w:t xml:space="preserve">использования модуля МСОКО, </w:t>
            </w:r>
            <w:r w:rsidRPr="00344416">
              <w:t>учебных планов и рабочих программ педагогов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DB554B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Разработаны управленческие проекты по повышению  эффективности управления качеством образования на муниципальном уровне</w:t>
            </w:r>
            <w:r w:rsidR="003C262E" w:rsidRPr="00344416">
              <w:t>, в</w:t>
            </w:r>
            <w:r w:rsidR="00F11D1A" w:rsidRPr="00344416">
              <w:t>ыработаны</w:t>
            </w:r>
            <w:r w:rsidR="007079AE">
              <w:t xml:space="preserve"> нормативно-правовые акты, </w:t>
            </w:r>
            <w:r w:rsidR="00F11D1A" w:rsidRPr="00344416">
              <w:t xml:space="preserve"> стратегии перехода ОО в режим развития. Внесены изменения в Программы развития ОО, рабочие программы педагогов, направленные на повышение уровня результативности школьных достижений детей и обеспечение качества преподавания (100%)</w:t>
            </w:r>
            <w:r w:rsidRPr="00344416">
              <w:t>, участники проекта используют модуль МСОКО с целью определения развития динамики по работе с проблемными компонентами</w:t>
            </w:r>
          </w:p>
        </w:tc>
      </w:tr>
      <w:tr w:rsidR="00344416" w:rsidRPr="00344416" w:rsidTr="007079AE">
        <w:trPr>
          <w:trHeight w:hRule="exact" w:val="170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lastRenderedPageBreak/>
              <w:t>2.</w:t>
            </w:r>
            <w:r w:rsidR="007079AE">
              <w:t>2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2083"/>
                <w:tab w:val="left" w:pos="4416"/>
              </w:tabs>
              <w:ind w:left="82" w:right="184" w:firstLine="0"/>
              <w:contextualSpacing/>
              <w:jc w:val="both"/>
            </w:pPr>
            <w:r w:rsidRPr="00344416">
              <w:t>Мониторинг участия в региональных, российских и международных</w:t>
            </w:r>
            <w:r w:rsidR="0087362E" w:rsidRPr="00344416">
              <w:t xml:space="preserve"> </w:t>
            </w:r>
            <w:r w:rsidRPr="00344416">
              <w:t>сопоставительных</w:t>
            </w:r>
            <w:r w:rsidR="0087362E" w:rsidRPr="00344416">
              <w:t xml:space="preserve"> </w:t>
            </w:r>
            <w:r w:rsidRPr="00344416">
              <w:t>исследованиях</w:t>
            </w:r>
            <w:r w:rsidR="008449AA" w:rsidRPr="00344416">
              <w:t xml:space="preserve"> о</w:t>
            </w:r>
            <w:r w:rsidRPr="00344416">
              <w:t>бразовательных</w:t>
            </w:r>
            <w:r w:rsidR="0087362E" w:rsidRPr="00344416">
              <w:t xml:space="preserve"> </w:t>
            </w:r>
            <w:r w:rsidRPr="00344416">
              <w:t>достижений</w:t>
            </w:r>
            <w:r w:rsidR="0087362E" w:rsidRPr="00344416">
              <w:t xml:space="preserve"> </w:t>
            </w:r>
            <w:r w:rsidRPr="00344416">
              <w:t>школьников</w:t>
            </w:r>
            <w:r w:rsidR="008449AA" w:rsidRPr="00344416">
              <w:t xml:space="preserve"> </w:t>
            </w:r>
            <w:r w:rsidRPr="00344416">
              <w:t>начального, основного, среднего общего образования</w:t>
            </w:r>
            <w:r w:rsidRPr="00344416">
              <w:rPr>
                <w:b/>
                <w:bCs/>
              </w:rPr>
              <w:t xml:space="preserve"> </w:t>
            </w:r>
            <w:r w:rsidRPr="00344416">
              <w:t>(ВПР, НИКО, Р</w:t>
            </w:r>
            <w:r w:rsidR="00DB554B" w:rsidRPr="00344416">
              <w:t>СОКО</w:t>
            </w:r>
            <w:r w:rsidRPr="00344416">
              <w:t>) и анализ результатов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8449AA" w:rsidP="00344416">
            <w:pPr>
              <w:pStyle w:val="a9"/>
              <w:ind w:firstLine="0"/>
              <w:contextualSpacing/>
              <w:jc w:val="center"/>
            </w:pPr>
            <w:r w:rsidRPr="00344416">
              <w:t xml:space="preserve">по графику </w:t>
            </w:r>
            <w:proofErr w:type="spellStart"/>
            <w:r w:rsidRPr="00344416">
              <w:t>Минп</w:t>
            </w:r>
            <w:r w:rsidR="00F11D1A" w:rsidRPr="00344416">
              <w:t>росве</w:t>
            </w:r>
            <w:r w:rsidRPr="00344416">
              <w:t>-щен</w:t>
            </w:r>
            <w:r w:rsidR="00F11D1A" w:rsidRPr="00344416">
              <w:t>ия</w:t>
            </w:r>
            <w:proofErr w:type="spellEnd"/>
            <w:r w:rsidR="00F11D1A" w:rsidRPr="00344416">
              <w:t xml:space="preserve"> РФ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1061"/>
                <w:tab w:val="left" w:pos="2275"/>
                <w:tab w:val="left" w:pos="3888"/>
                <w:tab w:val="left" w:pos="4565"/>
              </w:tabs>
              <w:ind w:left="80" w:right="194" w:firstLine="0"/>
              <w:contextualSpacing/>
              <w:jc w:val="both"/>
            </w:pPr>
            <w:r w:rsidRPr="00344416">
              <w:t>Обеспечено функционирование муниципальной системы оценки</w:t>
            </w:r>
            <w:r w:rsidR="0087362E" w:rsidRPr="00344416">
              <w:t xml:space="preserve"> </w:t>
            </w:r>
            <w:r w:rsidRPr="00344416">
              <w:t>качества</w:t>
            </w:r>
            <w:r w:rsidR="0087362E" w:rsidRPr="00344416">
              <w:t xml:space="preserve"> </w:t>
            </w:r>
            <w:r w:rsidRPr="00344416">
              <w:t>образования</w:t>
            </w:r>
            <w:r w:rsidR="0087362E" w:rsidRPr="00344416">
              <w:t xml:space="preserve"> </w:t>
            </w:r>
            <w:r w:rsidRPr="00344416">
              <w:t>как</w:t>
            </w:r>
            <w:r w:rsidR="0087362E" w:rsidRPr="00344416">
              <w:t xml:space="preserve"> </w:t>
            </w:r>
            <w:r w:rsidRPr="00344416">
              <w:t>инструмента</w:t>
            </w:r>
            <w:r w:rsidR="008449AA" w:rsidRPr="00344416">
              <w:t xml:space="preserve"> </w:t>
            </w:r>
            <w:r w:rsidRPr="00344416">
              <w:t>улучшения качества образования в ШНОР</w:t>
            </w:r>
          </w:p>
        </w:tc>
      </w:tr>
      <w:tr w:rsidR="00344416" w:rsidRPr="00344416" w:rsidTr="007079AE">
        <w:trPr>
          <w:trHeight w:hRule="exact" w:val="1118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2.</w:t>
            </w:r>
            <w:r w:rsidR="007079AE">
              <w:t>3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 xml:space="preserve">Мониторинг результатов: анализ выполнения заданий ВПР, ОГЭ, ЕГЭ по учебным предметам в разрезе </w:t>
            </w:r>
            <w:r w:rsidR="00DB554B" w:rsidRPr="00344416">
              <w:t>Приморского края</w:t>
            </w:r>
            <w:r w:rsidRPr="00344416">
              <w:t>. Подготовка к ГИА в текущем году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Составлены прог</w:t>
            </w:r>
            <w:r w:rsidR="008449AA" w:rsidRPr="00344416">
              <w:t>раммы мониторинга в ШНОР (100%);</w:t>
            </w:r>
          </w:p>
          <w:p w:rsidR="00075ACA" w:rsidRPr="00344416" w:rsidRDefault="00F11D1A" w:rsidP="00344416">
            <w:pPr>
              <w:pStyle w:val="a9"/>
              <w:tabs>
                <w:tab w:val="left" w:pos="1973"/>
                <w:tab w:val="left" w:pos="3955"/>
                <w:tab w:val="left" w:pos="5530"/>
              </w:tabs>
              <w:ind w:left="80" w:right="194" w:firstLine="0"/>
              <w:contextualSpacing/>
              <w:jc w:val="both"/>
            </w:pPr>
            <w:r w:rsidRPr="00344416">
              <w:t>Подготовлены</w:t>
            </w:r>
            <w:r w:rsidR="0087362E" w:rsidRPr="00344416">
              <w:t xml:space="preserve"> </w:t>
            </w:r>
            <w:r w:rsidRPr="00344416">
              <w:t>аналитические</w:t>
            </w:r>
            <w:r w:rsidR="0087362E" w:rsidRPr="00344416">
              <w:t xml:space="preserve"> </w:t>
            </w:r>
            <w:r w:rsidRPr="00344416">
              <w:t>материалы</w:t>
            </w:r>
            <w:r w:rsidR="0087362E" w:rsidRPr="00344416">
              <w:t xml:space="preserve"> </w:t>
            </w:r>
            <w:r w:rsidRPr="00344416">
              <w:t>для</w:t>
            </w:r>
            <w:r w:rsidR="008449AA" w:rsidRPr="00344416">
              <w:t xml:space="preserve"> </w:t>
            </w:r>
            <w:r w:rsidRPr="00344416">
              <w:t>определения продвижения ШНОР (100%)</w:t>
            </w:r>
          </w:p>
        </w:tc>
      </w:tr>
      <w:tr w:rsidR="00344416" w:rsidRPr="00334898" w:rsidTr="007079AE">
        <w:trPr>
          <w:trHeight w:hRule="exact" w:val="840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2.</w:t>
            </w:r>
            <w:r w:rsidR="007079AE">
              <w:t>4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7079AE" w:rsidP="00344416">
            <w:pPr>
              <w:pStyle w:val="a9"/>
              <w:ind w:left="82" w:right="184" w:firstLine="0"/>
              <w:contextualSpacing/>
              <w:jc w:val="both"/>
            </w:pPr>
            <w:r>
              <w:t>Анализ эффективности использования</w:t>
            </w:r>
            <w:r w:rsidR="00F11D1A" w:rsidRPr="00344416">
              <w:t xml:space="preserve"> материально-техническо</w:t>
            </w:r>
            <w:r w:rsidR="00334898">
              <w:t>й базы образовательных организаций</w:t>
            </w:r>
            <w:r w:rsidR="00F11D1A" w:rsidRPr="00344416">
              <w:t xml:space="preserve"> 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в течение года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34898" w:rsidRDefault="00334898" w:rsidP="00344416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  <w:rPr>
                <w:highlight w:val="yellow"/>
              </w:rPr>
            </w:pPr>
            <w:r w:rsidRPr="008D19B5">
              <w:t>Составлена «дорожная карта» по оптимизации</w:t>
            </w:r>
            <w:r w:rsidR="0087362E" w:rsidRPr="008D19B5">
              <w:t xml:space="preserve"> </w:t>
            </w:r>
            <w:r w:rsidR="00F11D1A" w:rsidRPr="008D19B5">
              <w:t>ресурсно</w:t>
            </w:r>
            <w:r w:rsidRPr="008D19B5">
              <w:t>го</w:t>
            </w:r>
            <w:r w:rsidR="0087362E" w:rsidRPr="008D19B5">
              <w:t xml:space="preserve"> </w:t>
            </w:r>
            <w:r w:rsidR="00F11D1A" w:rsidRPr="008D19B5">
              <w:t>обеспечени</w:t>
            </w:r>
            <w:r w:rsidRPr="008D19B5">
              <w:t>я</w:t>
            </w:r>
            <w:r w:rsidR="0087362E" w:rsidRPr="008D19B5">
              <w:t xml:space="preserve"> </w:t>
            </w:r>
            <w:r w:rsidR="00F11D1A" w:rsidRPr="008D19B5">
              <w:t>школ</w:t>
            </w:r>
            <w:r w:rsidR="0087362E" w:rsidRPr="008D19B5">
              <w:t xml:space="preserve"> </w:t>
            </w:r>
            <w:r w:rsidR="00F11D1A" w:rsidRPr="008D19B5">
              <w:t>для</w:t>
            </w:r>
            <w:r w:rsidR="00456467" w:rsidRPr="008D19B5">
              <w:t xml:space="preserve"> </w:t>
            </w:r>
            <w:r w:rsidR="00F11D1A" w:rsidRPr="008D19B5">
              <w:t>качественной организации образовательного процесса</w:t>
            </w:r>
            <w:r w:rsidR="00DB554B" w:rsidRPr="008D19B5">
              <w:t xml:space="preserve"> </w:t>
            </w:r>
            <w:r w:rsidR="00F11D1A" w:rsidRPr="008D19B5">
              <w:t>(100%)</w:t>
            </w:r>
          </w:p>
        </w:tc>
      </w:tr>
      <w:tr w:rsidR="00344416" w:rsidRPr="00344416" w:rsidTr="007079AE">
        <w:trPr>
          <w:trHeight w:hRule="exact" w:val="438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2.</w:t>
            </w:r>
            <w:r w:rsidR="007079AE">
              <w:t>5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15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2.</w:t>
            </w:r>
            <w:r w:rsidR="007079AE">
              <w:t>6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2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2.</w:t>
            </w:r>
            <w:r w:rsidR="007079AE">
              <w:t>7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42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Default="00344416" w:rsidP="00344416">
            <w:pPr>
              <w:pStyle w:val="a9"/>
              <w:ind w:firstLine="0"/>
              <w:contextualSpacing/>
              <w:jc w:val="center"/>
            </w:pPr>
            <w:r>
              <w:t>2.</w:t>
            </w:r>
            <w:r w:rsidR="007079AE">
              <w:t>8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426"/>
                <w:tab w:val="left" w:pos="2827"/>
                <w:tab w:val="left" w:pos="4469"/>
                <w:tab w:val="left" w:pos="5525"/>
              </w:tabs>
              <w:ind w:left="80" w:right="194" w:firstLine="0"/>
              <w:contextualSpacing/>
              <w:jc w:val="both"/>
            </w:pPr>
          </w:p>
        </w:tc>
      </w:tr>
      <w:tr w:rsidR="00075ACA" w:rsidRPr="00344416" w:rsidTr="00344416">
        <w:trPr>
          <w:trHeight w:hRule="exact" w:val="283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center"/>
            </w:pPr>
            <w:r w:rsidRPr="00344416">
              <w:rPr>
                <w:b/>
                <w:bCs/>
              </w:rPr>
              <w:t xml:space="preserve">3. Информационно-методический </w:t>
            </w:r>
            <w:r w:rsidR="00C26297" w:rsidRPr="00344416">
              <w:rPr>
                <w:b/>
                <w:bCs/>
              </w:rPr>
              <w:t>модуль</w:t>
            </w:r>
            <w:r w:rsidRPr="00344416">
              <w:rPr>
                <w:b/>
                <w:bCs/>
              </w:rPr>
              <w:t xml:space="preserve"> (профессиональное развитие педагогических и административных команд ШНОР)</w:t>
            </w:r>
          </w:p>
        </w:tc>
      </w:tr>
      <w:tr w:rsidR="00344416" w:rsidRPr="00344416" w:rsidTr="0078326E">
        <w:trPr>
          <w:trHeight w:hRule="exact" w:val="228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spacing w:before="260"/>
              <w:ind w:firstLine="0"/>
              <w:contextualSpacing/>
              <w:jc w:val="center"/>
            </w:pPr>
            <w:r w:rsidRPr="00344416">
              <w:t>3.</w:t>
            </w:r>
            <w:r w:rsidR="001F21C9" w:rsidRPr="00344416">
              <w:t>1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25664F" w:rsidRPr="00344416" w:rsidRDefault="00F11D1A" w:rsidP="00344416">
            <w:pPr>
              <w:pStyle w:val="a9"/>
              <w:tabs>
                <w:tab w:val="left" w:pos="1896"/>
                <w:tab w:val="left" w:pos="2602"/>
                <w:tab w:val="left" w:pos="4363"/>
              </w:tabs>
              <w:ind w:left="82" w:right="184" w:firstLine="0"/>
              <w:contextualSpacing/>
              <w:jc w:val="both"/>
            </w:pPr>
            <w:r w:rsidRPr="00344416">
              <w:t>Организация</w:t>
            </w:r>
            <w:r w:rsidR="0087362E" w:rsidRPr="00344416">
              <w:t xml:space="preserve"> </w:t>
            </w:r>
            <w:r w:rsidRPr="00344416">
              <w:t>и</w:t>
            </w:r>
            <w:r w:rsidR="0087362E" w:rsidRPr="00344416">
              <w:t xml:space="preserve"> </w:t>
            </w:r>
            <w:r w:rsidRPr="00344416">
              <w:t>проведение</w:t>
            </w:r>
            <w:r w:rsidR="0087362E" w:rsidRPr="00344416">
              <w:t xml:space="preserve"> </w:t>
            </w:r>
            <w:r w:rsidRPr="00344416">
              <w:t>муниципальных</w:t>
            </w:r>
            <w:r w:rsidR="00456467" w:rsidRPr="00344416">
              <w:t xml:space="preserve"> </w:t>
            </w:r>
            <w:r w:rsidRPr="00344416">
              <w:t>методических событий, участие в региональных обучающих семинарах, вебинарах, практикумах</w:t>
            </w:r>
            <w:r w:rsidR="0025664F" w:rsidRPr="00344416">
              <w:t>, семинар</w:t>
            </w:r>
            <w:r w:rsidR="002C1731" w:rsidRPr="00344416">
              <w:t>ах</w:t>
            </w:r>
            <w:r w:rsidR="0025664F" w:rsidRPr="00344416">
              <w:t xml:space="preserve"> для директоров ОО</w:t>
            </w:r>
            <w:r w:rsidR="00334898">
              <w:t xml:space="preserve"> </w:t>
            </w:r>
            <w:r w:rsidR="0025664F" w:rsidRPr="00344416">
              <w:t>с</w:t>
            </w:r>
            <w:r w:rsidR="00456467" w:rsidRPr="00344416">
              <w:t xml:space="preserve"> </w:t>
            </w:r>
            <w:r w:rsidR="0025664F" w:rsidRPr="00344416">
              <w:t>низкими результатами обучения,</w:t>
            </w:r>
            <w:r w:rsidR="0087362E" w:rsidRPr="00344416">
              <w:t xml:space="preserve"> </w:t>
            </w:r>
            <w:r w:rsidR="0025664F" w:rsidRPr="00344416">
              <w:t>межшкольны</w:t>
            </w:r>
            <w:r w:rsidR="00334898">
              <w:t>х</w:t>
            </w:r>
            <w:r w:rsidR="0025664F" w:rsidRPr="00344416">
              <w:t xml:space="preserve"> семинар</w:t>
            </w:r>
            <w:r w:rsidR="00334898">
              <w:t>ах</w:t>
            </w:r>
            <w:r w:rsidR="0025664F" w:rsidRPr="00344416">
              <w:t xml:space="preserve"> для школьных команд </w:t>
            </w:r>
            <w:r w:rsidRPr="00344416">
              <w:t>и др.</w:t>
            </w:r>
          </w:p>
          <w:p w:rsidR="00075ACA" w:rsidRPr="00344416" w:rsidRDefault="00075ACA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2021"/>
                <w:tab w:val="left" w:pos="3130"/>
                <w:tab w:val="left" w:pos="4742"/>
              </w:tabs>
              <w:ind w:left="80" w:right="194" w:firstLine="0"/>
              <w:contextualSpacing/>
              <w:jc w:val="both"/>
            </w:pPr>
            <w:r w:rsidRPr="00344416">
              <w:t>Функционирует</w:t>
            </w:r>
            <w:r w:rsidR="0087362E" w:rsidRPr="00344416">
              <w:t xml:space="preserve"> </w:t>
            </w:r>
            <w:r w:rsidRPr="00344416">
              <w:t>модель</w:t>
            </w:r>
            <w:r w:rsidR="0087362E" w:rsidRPr="00344416">
              <w:t xml:space="preserve"> </w:t>
            </w:r>
            <w:proofErr w:type="spellStart"/>
            <w:r w:rsidRPr="00344416">
              <w:t>тьюторской</w:t>
            </w:r>
            <w:proofErr w:type="spellEnd"/>
            <w:r w:rsidR="0087362E" w:rsidRPr="00344416">
              <w:t xml:space="preserve"> </w:t>
            </w:r>
            <w:r w:rsidRPr="00344416">
              <w:t>поддержки</w:t>
            </w:r>
            <w:r w:rsidR="00456467" w:rsidRPr="00344416">
              <w:t xml:space="preserve"> </w:t>
            </w:r>
            <w:r w:rsidRPr="00344416">
              <w:t>учителей (адресная методическая помощь по наиболее сложным</w:t>
            </w:r>
            <w:r w:rsidR="0087362E" w:rsidRPr="00344416">
              <w:t xml:space="preserve"> </w:t>
            </w:r>
            <w:r w:rsidRPr="00344416">
              <w:t>проблемам</w:t>
            </w:r>
            <w:r w:rsidR="0087362E" w:rsidRPr="00344416">
              <w:t xml:space="preserve"> </w:t>
            </w:r>
            <w:r w:rsidRPr="00344416">
              <w:t>методики</w:t>
            </w:r>
            <w:r w:rsidR="0087362E" w:rsidRPr="00344416">
              <w:t xml:space="preserve"> </w:t>
            </w:r>
            <w:r w:rsidRPr="00344416">
              <w:t>преподавания</w:t>
            </w:r>
            <w:r w:rsidR="00456467" w:rsidRPr="00344416">
              <w:t xml:space="preserve"> предметов);</w:t>
            </w:r>
          </w:p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Повышена предметна</w:t>
            </w:r>
            <w:r w:rsidR="00456467" w:rsidRPr="00344416">
              <w:t>я компетентность 50 % педагогов;</w:t>
            </w:r>
          </w:p>
          <w:p w:rsidR="00075ACA" w:rsidRPr="00344416" w:rsidRDefault="00F11D1A" w:rsidP="00344416">
            <w:pPr>
              <w:pStyle w:val="a9"/>
              <w:tabs>
                <w:tab w:val="left" w:pos="1310"/>
                <w:tab w:val="left" w:pos="2611"/>
                <w:tab w:val="left" w:pos="4291"/>
              </w:tabs>
              <w:ind w:left="80" w:right="194" w:firstLine="0"/>
              <w:contextualSpacing/>
              <w:jc w:val="both"/>
            </w:pPr>
            <w:r w:rsidRPr="00344416">
              <w:t>Учителя</w:t>
            </w:r>
            <w:r w:rsidR="0087362E" w:rsidRPr="00344416">
              <w:t xml:space="preserve"> </w:t>
            </w:r>
            <w:r w:rsidRPr="00344416">
              <w:t>владеют</w:t>
            </w:r>
            <w:r w:rsidR="0087362E" w:rsidRPr="00344416">
              <w:t xml:space="preserve"> </w:t>
            </w:r>
            <w:r w:rsidRPr="00344416">
              <w:t>методиками</w:t>
            </w:r>
            <w:r w:rsidR="0087362E" w:rsidRPr="00344416">
              <w:t xml:space="preserve"> </w:t>
            </w:r>
            <w:r w:rsidRPr="00344416">
              <w:t>сопровождения</w:t>
            </w:r>
            <w:r w:rsidR="00456467" w:rsidRPr="00344416">
              <w:t xml:space="preserve"> </w:t>
            </w:r>
            <w:r w:rsidRPr="00344416">
              <w:t>индивидуального маршрута учащегося (40%)</w:t>
            </w:r>
          </w:p>
        </w:tc>
      </w:tr>
      <w:tr w:rsidR="00344416" w:rsidRPr="00344416" w:rsidTr="0078326E">
        <w:trPr>
          <w:trHeight w:hRule="exact" w:val="1564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lastRenderedPageBreak/>
              <w:br w:type="page"/>
              <w:t>3.3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78326E" w:rsidP="0078326E">
            <w:pPr>
              <w:pStyle w:val="a9"/>
              <w:tabs>
                <w:tab w:val="left" w:pos="1560"/>
                <w:tab w:val="left" w:pos="2198"/>
                <w:tab w:val="left" w:pos="4613"/>
              </w:tabs>
              <w:ind w:left="82" w:right="184" w:firstLine="0"/>
              <w:contextualSpacing/>
              <w:jc w:val="both"/>
            </w:pPr>
            <w:r>
              <w:t>Выявление лучших управленческих и педагогических практик и о</w:t>
            </w:r>
            <w:r w:rsidR="00F11D1A" w:rsidRPr="00344416">
              <w:t xml:space="preserve">рганизация </w:t>
            </w:r>
            <w:r>
              <w:t xml:space="preserve">муниципальных </w:t>
            </w:r>
            <w:proofErr w:type="spellStart"/>
            <w:r w:rsidR="00F11D1A" w:rsidRPr="00344416">
              <w:t>стаж</w:t>
            </w:r>
            <w:r>
              <w:t>и</w:t>
            </w:r>
            <w:r w:rsidR="00F11D1A" w:rsidRPr="00344416">
              <w:t>ров</w:t>
            </w:r>
            <w:r>
              <w:t>очных</w:t>
            </w:r>
            <w:proofErr w:type="spellEnd"/>
            <w:r>
              <w:t xml:space="preserve"> площадок для</w:t>
            </w:r>
            <w:r w:rsidR="00CB6E6B" w:rsidRPr="00344416">
              <w:t xml:space="preserve"> </w:t>
            </w:r>
            <w:r w:rsidR="00F11D1A" w:rsidRPr="00344416">
              <w:t xml:space="preserve">педагогов и руководителей ШНОР 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78326E" w:rsidP="00344416">
            <w:pPr>
              <w:pStyle w:val="a9"/>
              <w:tabs>
                <w:tab w:val="left" w:pos="1186"/>
                <w:tab w:val="left" w:pos="4286"/>
              </w:tabs>
              <w:ind w:left="80" w:right="194" w:firstLine="0"/>
              <w:contextualSpacing/>
              <w:jc w:val="both"/>
            </w:pPr>
            <w:r>
              <w:t xml:space="preserve">100 % руководителей и 50 % </w:t>
            </w:r>
            <w:r w:rsidRPr="00344416">
              <w:t>педагогов</w:t>
            </w:r>
            <w:r>
              <w:t xml:space="preserve"> ШНОР приняли участие в работе муниципальных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 </w:t>
            </w:r>
          </w:p>
        </w:tc>
      </w:tr>
      <w:tr w:rsidR="00344416" w:rsidRPr="00344416" w:rsidTr="007079AE">
        <w:trPr>
          <w:trHeight w:hRule="exact" w:val="57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3.</w:t>
            </w:r>
            <w:r w:rsidR="001F21C9" w:rsidRPr="00344416">
              <w:t>4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1834"/>
                <w:tab w:val="left" w:pos="3950"/>
              </w:tabs>
              <w:ind w:left="82" w:right="184" w:firstLine="0"/>
              <w:contextualSpacing/>
              <w:jc w:val="both"/>
            </w:pPr>
            <w:r w:rsidRPr="00344416">
              <w:t>Организация</w:t>
            </w:r>
            <w:r w:rsidR="00CB6E6B" w:rsidRPr="00344416">
              <w:t xml:space="preserve"> </w:t>
            </w:r>
            <w:r w:rsidRPr="00344416">
              <w:t>наставничества</w:t>
            </w:r>
            <w:r w:rsidR="00CB6E6B" w:rsidRPr="00344416">
              <w:rPr>
                <w:b/>
                <w:bCs/>
              </w:rPr>
              <w:t xml:space="preserve"> </w:t>
            </w:r>
            <w:r w:rsidRPr="00344416">
              <w:t>«учитель-учителю»,</w:t>
            </w:r>
          </w:p>
          <w:p w:rsidR="00075ACA" w:rsidRPr="00344416" w:rsidRDefault="00456467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>«учитель-наставник</w:t>
            </w:r>
            <w:r w:rsidR="00F11D1A" w:rsidRPr="00344416">
              <w:t>-молодой специалист»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постоянно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2539"/>
                <w:tab w:val="left" w:pos="4219"/>
                <w:tab w:val="left" w:pos="5333"/>
              </w:tabs>
              <w:ind w:left="80" w:right="194" w:firstLine="0"/>
              <w:contextualSpacing/>
              <w:jc w:val="both"/>
            </w:pPr>
            <w:r w:rsidRPr="00344416">
              <w:t>Оказана конкретная</w:t>
            </w:r>
            <w:r w:rsidR="00CB6E6B" w:rsidRPr="00344416">
              <w:t xml:space="preserve"> </w:t>
            </w:r>
            <w:r w:rsidRPr="00344416">
              <w:t>методическая</w:t>
            </w:r>
            <w:r w:rsidR="00CB6E6B" w:rsidRPr="00344416">
              <w:t xml:space="preserve"> </w:t>
            </w:r>
            <w:r w:rsidRPr="00344416">
              <w:t>помощь</w:t>
            </w:r>
            <w:r w:rsidR="00CB6E6B" w:rsidRPr="00344416">
              <w:t xml:space="preserve"> </w:t>
            </w:r>
            <w:r w:rsidRPr="00344416">
              <w:t>100%</w:t>
            </w:r>
            <w:r w:rsidR="00456467" w:rsidRPr="00344416">
              <w:t xml:space="preserve"> </w:t>
            </w:r>
            <w:r w:rsidRPr="00344416">
              <w:t>молодых специалистов</w:t>
            </w:r>
          </w:p>
        </w:tc>
      </w:tr>
      <w:tr w:rsidR="00344416" w:rsidRPr="00344416" w:rsidTr="007079AE">
        <w:trPr>
          <w:trHeight w:hRule="exact" w:val="184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3.</w:t>
            </w:r>
            <w:r w:rsidR="001F21C9" w:rsidRPr="00344416">
              <w:t>5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2" w:right="184" w:firstLine="0"/>
              <w:contextualSpacing/>
              <w:jc w:val="both"/>
            </w:pPr>
            <w:r w:rsidRPr="00344416">
              <w:t xml:space="preserve">Организация в школах регулярной практики обмена профессиональным опытом: </w:t>
            </w:r>
            <w:proofErr w:type="spellStart"/>
            <w:r w:rsidRPr="00344416">
              <w:t>взаимопосещение</w:t>
            </w:r>
            <w:proofErr w:type="spellEnd"/>
            <w:r w:rsidRPr="00344416">
              <w:t xml:space="preserve"> и анализ уроков учителями; посещение и анализ уроков школьной администрацией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постоянно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Выявлены проблемы в формировании функциональной грамотности учащихся</w:t>
            </w:r>
            <w:r w:rsidR="00CB6E6B" w:rsidRPr="00344416">
              <w:t xml:space="preserve">, организовано </w:t>
            </w:r>
            <w:proofErr w:type="spellStart"/>
            <w:r w:rsidR="00CB6E6B" w:rsidRPr="00344416">
              <w:t>взаимопосещение</w:t>
            </w:r>
            <w:proofErr w:type="spellEnd"/>
            <w:r w:rsidR="00CB6E6B" w:rsidRPr="00344416">
              <w:t xml:space="preserve"> с последующим анализом</w:t>
            </w:r>
            <w:r w:rsidR="00456467" w:rsidRPr="00344416">
              <w:t>;</w:t>
            </w:r>
          </w:p>
          <w:p w:rsidR="00075ACA" w:rsidRPr="00344416" w:rsidRDefault="00F11D1A" w:rsidP="00344416">
            <w:pPr>
              <w:pStyle w:val="a9"/>
              <w:tabs>
                <w:tab w:val="left" w:pos="1387"/>
                <w:tab w:val="left" w:pos="1834"/>
                <w:tab w:val="left" w:pos="3821"/>
                <w:tab w:val="left" w:pos="4930"/>
              </w:tabs>
              <w:ind w:left="80" w:right="194" w:firstLine="0"/>
              <w:contextualSpacing/>
              <w:jc w:val="both"/>
            </w:pPr>
            <w:r w:rsidRPr="00344416">
              <w:t>Выявлены</w:t>
            </w:r>
            <w:r w:rsidR="00456467" w:rsidRPr="00344416">
              <w:t xml:space="preserve"> </w:t>
            </w:r>
            <w:r w:rsidRPr="00344416">
              <w:t>и</w:t>
            </w:r>
            <w:r w:rsidR="00456467" w:rsidRPr="00344416">
              <w:t xml:space="preserve"> </w:t>
            </w:r>
            <w:r w:rsidRPr="00344416">
              <w:t>распространены</w:t>
            </w:r>
            <w:r w:rsidR="00456467" w:rsidRPr="00344416">
              <w:t xml:space="preserve"> </w:t>
            </w:r>
            <w:r w:rsidRPr="00344416">
              <w:t>лучшие</w:t>
            </w:r>
            <w:r w:rsidR="00456467" w:rsidRPr="00344416">
              <w:t xml:space="preserve"> п</w:t>
            </w:r>
            <w:r w:rsidRPr="00344416">
              <w:t>рактики</w:t>
            </w:r>
            <w:r w:rsidR="00456467" w:rsidRPr="00344416">
              <w:t xml:space="preserve"> </w:t>
            </w:r>
            <w:r w:rsidRPr="00344416">
              <w:t xml:space="preserve">подготовки </w:t>
            </w:r>
            <w:r w:rsidR="00CB6E6B" w:rsidRPr="00344416">
              <w:t xml:space="preserve">к </w:t>
            </w:r>
            <w:r w:rsidRPr="00344416">
              <w:t>ГИА по предметам.</w:t>
            </w:r>
          </w:p>
        </w:tc>
      </w:tr>
      <w:tr w:rsidR="00344416" w:rsidRPr="00344416" w:rsidTr="007079AE">
        <w:trPr>
          <w:trHeight w:hRule="exact" w:val="1132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44416">
              <w:br w:type="page"/>
            </w:r>
            <w:r w:rsidR="00CB6E6B" w:rsidRPr="00344416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CB6E6B" w:rsidRPr="00344416" w:rsidRDefault="00CB6E6B" w:rsidP="00344416">
            <w:pPr>
              <w:pStyle w:val="a9"/>
              <w:tabs>
                <w:tab w:val="left" w:pos="2098"/>
                <w:tab w:val="left" w:pos="3168"/>
                <w:tab w:val="left" w:pos="4733"/>
                <w:tab w:val="left" w:pos="5246"/>
              </w:tabs>
              <w:ind w:left="82" w:right="184" w:firstLine="0"/>
              <w:contextualSpacing/>
              <w:jc w:val="both"/>
            </w:pPr>
            <w:r w:rsidRPr="00344416">
              <w:t xml:space="preserve">Организован единый методический день для </w:t>
            </w:r>
            <w:r w:rsidR="00F11D1A" w:rsidRPr="00344416">
              <w:t>школьных</w:t>
            </w:r>
            <w:r w:rsidRPr="00344416">
              <w:t xml:space="preserve"> </w:t>
            </w:r>
            <w:r w:rsidR="00F11D1A" w:rsidRPr="00344416">
              <w:t>команд</w:t>
            </w:r>
            <w:r w:rsidRPr="00344416">
              <w:t xml:space="preserve"> </w:t>
            </w:r>
            <w:r w:rsidR="00F11D1A" w:rsidRPr="00344416">
              <w:t>консультантами</w:t>
            </w:r>
            <w:r w:rsidRPr="00344416">
              <w:t xml:space="preserve"> </w:t>
            </w:r>
            <w:r w:rsidR="00F11D1A" w:rsidRPr="00344416">
              <w:t>школ</w:t>
            </w:r>
            <w:r w:rsidRPr="00344416">
              <w:t xml:space="preserve"> </w:t>
            </w:r>
            <w:r w:rsidR="00F11D1A" w:rsidRPr="00344416">
              <w:t>и</w:t>
            </w:r>
            <w:r w:rsidR="00456467" w:rsidRPr="00344416">
              <w:t xml:space="preserve"> </w:t>
            </w:r>
            <w:r w:rsidR="00F11D1A" w:rsidRPr="00344416">
              <w:t>педагогами-лидерами,</w:t>
            </w:r>
            <w:r w:rsidRPr="00344416">
              <w:t xml:space="preserve"> </w:t>
            </w:r>
            <w:r w:rsidR="00F11D1A" w:rsidRPr="00344416">
              <w:t>выполняющими</w:t>
            </w:r>
            <w:r w:rsidRPr="00344416">
              <w:t xml:space="preserve"> </w:t>
            </w:r>
            <w:r w:rsidR="00F11D1A" w:rsidRPr="00344416">
              <w:t>функцию</w:t>
            </w:r>
            <w:r w:rsidR="00456467" w:rsidRPr="00344416">
              <w:t xml:space="preserve"> </w:t>
            </w:r>
            <w:r w:rsidR="00F11D1A" w:rsidRPr="00344416">
              <w:t>сетевых</w:t>
            </w:r>
            <w:r w:rsidRPr="00344416">
              <w:t xml:space="preserve"> </w:t>
            </w:r>
            <w:r w:rsidR="00F11D1A" w:rsidRPr="00344416">
              <w:t>консультантов</w:t>
            </w:r>
          </w:p>
          <w:p w:rsidR="00075ACA" w:rsidRPr="00344416" w:rsidRDefault="00075ACA" w:rsidP="00344416">
            <w:pPr>
              <w:pStyle w:val="a9"/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1718"/>
                <w:tab w:val="left" w:pos="3806"/>
                <w:tab w:val="left" w:pos="4858"/>
              </w:tabs>
              <w:ind w:left="80" w:right="194" w:firstLine="0"/>
              <w:contextualSpacing/>
              <w:jc w:val="both"/>
            </w:pPr>
            <w:r w:rsidRPr="00344416">
              <w:t>60%</w:t>
            </w:r>
            <w:r w:rsidR="00CB6E6B" w:rsidRPr="00344416">
              <w:t xml:space="preserve"> </w:t>
            </w:r>
            <w:r w:rsidRPr="00344416">
              <w:t>педагогов</w:t>
            </w:r>
            <w:r w:rsidR="00CB6E6B" w:rsidRPr="00344416">
              <w:t xml:space="preserve"> </w:t>
            </w:r>
            <w:r w:rsidRPr="00344416">
              <w:t xml:space="preserve">муниципальных команд ШНОР </w:t>
            </w:r>
            <w:r w:rsidR="00CB6E6B" w:rsidRPr="00344416">
              <w:t>участвуют в методических днях и консультациях</w:t>
            </w:r>
          </w:p>
        </w:tc>
      </w:tr>
      <w:tr w:rsidR="00344416" w:rsidRPr="00344416" w:rsidTr="007079AE">
        <w:trPr>
          <w:trHeight w:hRule="exact" w:val="214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spacing w:before="260"/>
              <w:ind w:firstLine="0"/>
              <w:contextualSpacing/>
              <w:jc w:val="center"/>
            </w:pPr>
            <w:r w:rsidRPr="00344416">
              <w:t>3.</w:t>
            </w:r>
            <w:r w:rsidR="00CB6E6B" w:rsidRPr="00344416">
              <w:t>7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  <w:r w:rsidRPr="00344416">
              <w:t xml:space="preserve">Разработка по результатам посещений и анализа уроков </w:t>
            </w:r>
            <w:r w:rsidR="0078326E">
              <w:t>рекомендаций по составлению</w:t>
            </w:r>
            <w:r w:rsidR="00CB6E6B" w:rsidRPr="00344416">
              <w:t xml:space="preserve"> </w:t>
            </w:r>
            <w:r w:rsidRPr="00344416">
              <w:t>индивидуальных</w:t>
            </w:r>
            <w:r w:rsidR="00CB6E6B" w:rsidRPr="00344416">
              <w:t xml:space="preserve"> </w:t>
            </w:r>
            <w:r w:rsidRPr="00344416">
              <w:t>планов</w:t>
            </w:r>
            <w:r w:rsidR="00456467" w:rsidRPr="00344416">
              <w:t xml:space="preserve"> </w:t>
            </w:r>
            <w:r w:rsidRPr="00344416">
              <w:t>профессионального развития для учителей школ, участников Программы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075ACA" w:rsidRPr="00344416" w:rsidRDefault="00075ACA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ind w:firstLine="0"/>
              <w:contextualSpacing/>
              <w:jc w:val="center"/>
            </w:pPr>
            <w:r w:rsidRPr="00344416">
              <w:t>в течение года</w:t>
            </w:r>
          </w:p>
        </w:tc>
        <w:tc>
          <w:tcPr>
            <w:tcW w:w="1917" w:type="pct"/>
            <w:shd w:val="clear" w:color="auto" w:fill="FFFFFF"/>
            <w:vAlign w:val="center"/>
          </w:tcPr>
          <w:p w:rsidR="00075ACA" w:rsidRPr="00344416" w:rsidRDefault="00F11D1A" w:rsidP="0034441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  <w:r w:rsidRPr="00344416">
              <w:t>Созданы внутри ОО условия для организации деятельности по развитию компетентности педагогов, повышению</w:t>
            </w:r>
            <w:r w:rsidR="00CB6E6B" w:rsidRPr="00344416">
              <w:t xml:space="preserve"> </w:t>
            </w:r>
            <w:r w:rsidRPr="00344416">
              <w:t>их</w:t>
            </w:r>
            <w:r w:rsidR="00CB6E6B" w:rsidRPr="00344416">
              <w:t xml:space="preserve"> </w:t>
            </w:r>
            <w:r w:rsidRPr="00344416">
              <w:t>профессионального</w:t>
            </w:r>
            <w:r w:rsidR="00CB6E6B" w:rsidRPr="00344416">
              <w:t xml:space="preserve"> </w:t>
            </w:r>
            <w:r w:rsidR="00456467" w:rsidRPr="00344416">
              <w:t>мастерства;</w:t>
            </w:r>
          </w:p>
          <w:p w:rsidR="00075ACA" w:rsidRPr="00344416" w:rsidRDefault="00F11D1A" w:rsidP="00344416">
            <w:pPr>
              <w:pStyle w:val="a9"/>
              <w:ind w:left="80" w:right="194" w:firstLine="0"/>
              <w:contextualSpacing/>
              <w:jc w:val="both"/>
            </w:pPr>
            <w:r w:rsidRPr="00344416">
              <w:t>Составлены индивидуальные планы профессионального развития учителей школ, участников Программы 100%</w:t>
            </w:r>
          </w:p>
        </w:tc>
      </w:tr>
      <w:tr w:rsidR="00344416" w:rsidRPr="00344416" w:rsidTr="007079AE">
        <w:trPr>
          <w:trHeight w:hRule="exact" w:val="711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spacing w:before="260"/>
              <w:ind w:firstLine="0"/>
              <w:contextualSpacing/>
              <w:jc w:val="center"/>
            </w:pPr>
            <w:r>
              <w:t>3.8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693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spacing w:before="260"/>
              <w:ind w:firstLine="0"/>
              <w:contextualSpacing/>
              <w:jc w:val="center"/>
            </w:pPr>
            <w:r>
              <w:t>3.9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</w:p>
        </w:tc>
      </w:tr>
      <w:tr w:rsidR="00344416" w:rsidRPr="00344416" w:rsidTr="007079AE">
        <w:trPr>
          <w:trHeight w:hRule="exact" w:val="575"/>
          <w:jc w:val="center"/>
        </w:trPr>
        <w:tc>
          <w:tcPr>
            <w:tcW w:w="184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spacing w:before="260"/>
              <w:ind w:firstLine="0"/>
              <w:contextualSpacing/>
              <w:jc w:val="center"/>
            </w:pPr>
            <w:r>
              <w:t>3.10</w:t>
            </w:r>
          </w:p>
        </w:tc>
        <w:tc>
          <w:tcPr>
            <w:tcW w:w="184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2256"/>
                <w:tab w:val="left" w:pos="5246"/>
              </w:tabs>
              <w:ind w:left="82" w:right="184" w:firstLine="0"/>
              <w:contextualSpacing/>
              <w:jc w:val="both"/>
            </w:pPr>
          </w:p>
        </w:tc>
        <w:tc>
          <w:tcPr>
            <w:tcW w:w="58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466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ind w:firstLine="0"/>
              <w:contextualSpacing/>
              <w:jc w:val="center"/>
            </w:pPr>
          </w:p>
        </w:tc>
        <w:tc>
          <w:tcPr>
            <w:tcW w:w="1917" w:type="pct"/>
            <w:shd w:val="clear" w:color="auto" w:fill="FFFFFF"/>
            <w:vAlign w:val="center"/>
          </w:tcPr>
          <w:p w:rsidR="00344416" w:rsidRPr="00344416" w:rsidRDefault="00344416" w:rsidP="00344416">
            <w:pPr>
              <w:pStyle w:val="a9"/>
              <w:tabs>
                <w:tab w:val="left" w:pos="1642"/>
                <w:tab w:val="left" w:pos="2131"/>
                <w:tab w:val="left" w:pos="4560"/>
              </w:tabs>
              <w:ind w:left="80" w:right="194" w:firstLine="0"/>
              <w:contextualSpacing/>
              <w:jc w:val="both"/>
            </w:pPr>
          </w:p>
        </w:tc>
      </w:tr>
    </w:tbl>
    <w:p w:rsidR="00075ACA" w:rsidRPr="00BE5516" w:rsidRDefault="00075ACA" w:rsidP="00DC1887">
      <w:pPr>
        <w:contextualSpacing/>
        <w:sectPr w:rsidR="00075ACA" w:rsidRPr="00BE5516" w:rsidSect="00344416">
          <w:footerReference w:type="default" r:id="rId10"/>
          <w:type w:val="continuous"/>
          <w:pgSz w:w="16840" w:h="11900" w:orient="landscape"/>
          <w:pgMar w:top="1701" w:right="1134" w:bottom="851" w:left="1134" w:header="323" w:footer="6" w:gutter="0"/>
          <w:cols w:space="720"/>
          <w:noEndnote/>
          <w:docGrid w:linePitch="360"/>
        </w:sectPr>
      </w:pPr>
    </w:p>
    <w:p w:rsidR="00075ACA" w:rsidRPr="00977267" w:rsidRDefault="00DC1887" w:rsidP="00977267">
      <w:pPr>
        <w:pStyle w:val="24"/>
        <w:keepNext/>
        <w:keepLines/>
        <w:tabs>
          <w:tab w:val="left" w:pos="993"/>
        </w:tabs>
        <w:spacing w:after="260"/>
        <w:ind w:firstLine="709"/>
        <w:contextualSpacing/>
        <w:jc w:val="center"/>
        <w:rPr>
          <w:sz w:val="28"/>
          <w:szCs w:val="28"/>
        </w:rPr>
      </w:pPr>
      <w:bookmarkStart w:id="10" w:name="bookmark57"/>
      <w:bookmarkStart w:id="11" w:name="bookmark102"/>
      <w:bookmarkStart w:id="12" w:name="bookmark122"/>
      <w:bookmarkStart w:id="13" w:name="bookmark123"/>
      <w:bookmarkStart w:id="14" w:name="bookmark124"/>
      <w:bookmarkEnd w:id="10"/>
      <w:bookmarkEnd w:id="11"/>
      <w:r w:rsidRPr="00977267">
        <w:rPr>
          <w:sz w:val="28"/>
          <w:szCs w:val="28"/>
        </w:rPr>
        <w:lastRenderedPageBreak/>
        <w:t>5</w:t>
      </w:r>
      <w:r w:rsidR="00F11D1A" w:rsidRPr="00977267">
        <w:rPr>
          <w:sz w:val="28"/>
          <w:szCs w:val="28"/>
        </w:rPr>
        <w:t>. Прогноз эффективности и результативности Программы</w:t>
      </w:r>
      <w:bookmarkEnd w:id="12"/>
      <w:bookmarkEnd w:id="13"/>
      <w:bookmarkEnd w:id="14"/>
    </w:p>
    <w:p w:rsidR="00075ACA" w:rsidRPr="00977267" w:rsidRDefault="00F11D1A" w:rsidP="00977267">
      <w:pPr>
        <w:pStyle w:val="1"/>
        <w:tabs>
          <w:tab w:val="left" w:pos="993"/>
        </w:tabs>
        <w:spacing w:after="260"/>
        <w:ind w:firstLine="709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 xml:space="preserve">Показателями эффективности </w:t>
      </w:r>
      <w:r w:rsidR="00DC1887" w:rsidRPr="00977267">
        <w:rPr>
          <w:sz w:val="28"/>
          <w:szCs w:val="28"/>
        </w:rPr>
        <w:t xml:space="preserve">реализации </w:t>
      </w:r>
      <w:r w:rsidR="00C26297" w:rsidRPr="00977267">
        <w:rPr>
          <w:sz w:val="28"/>
          <w:szCs w:val="28"/>
        </w:rPr>
        <w:t xml:space="preserve">модульной </w:t>
      </w:r>
      <w:r w:rsidRPr="00977267">
        <w:rPr>
          <w:sz w:val="28"/>
          <w:szCs w:val="28"/>
        </w:rPr>
        <w:t>Программы будут изменения, которые в целом определяют сокращение разрывов в качестве образования, доступного разным социальным группам и семьям с разным уровнем экономических, культурных и образовательных ресурсов.</w:t>
      </w:r>
    </w:p>
    <w:p w:rsidR="00075ACA" w:rsidRPr="00977267" w:rsidRDefault="00977267" w:rsidP="00977267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15" w:name="bookmark125"/>
      <w:bookmarkEnd w:id="15"/>
      <w:r w:rsidRPr="00977267">
        <w:rPr>
          <w:sz w:val="28"/>
          <w:szCs w:val="28"/>
        </w:rPr>
        <w:t xml:space="preserve">Выявлены проблемы деятельности школ с низкими образовательными результатами и разработаны модели конкретной адресной помощи </w:t>
      </w:r>
      <w:r w:rsidR="004C41DA">
        <w:rPr>
          <w:sz w:val="28"/>
          <w:szCs w:val="28"/>
        </w:rPr>
        <w:t xml:space="preserve">руководителям и </w:t>
      </w:r>
      <w:r w:rsidRPr="00977267">
        <w:rPr>
          <w:sz w:val="28"/>
          <w:szCs w:val="28"/>
        </w:rPr>
        <w:t>педагогам</w:t>
      </w:r>
      <w:r w:rsidR="00F11D1A" w:rsidRPr="00977267">
        <w:rPr>
          <w:sz w:val="28"/>
          <w:szCs w:val="28"/>
        </w:rPr>
        <w:t>:</w:t>
      </w:r>
    </w:p>
    <w:p w:rsidR="00075ACA" w:rsidRPr="00977267" w:rsidRDefault="00977267" w:rsidP="00977267">
      <w:pPr>
        <w:pStyle w:val="1"/>
        <w:numPr>
          <w:ilvl w:val="0"/>
          <w:numId w:val="28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16" w:name="bookmark126"/>
      <w:bookmarkEnd w:id="16"/>
      <w:r>
        <w:rPr>
          <w:sz w:val="28"/>
          <w:szCs w:val="28"/>
        </w:rPr>
        <w:t>_______________________________________________________;</w:t>
      </w:r>
    </w:p>
    <w:p w:rsidR="00075ACA" w:rsidRPr="00977267" w:rsidRDefault="00977267" w:rsidP="00977267">
      <w:pPr>
        <w:pStyle w:val="1"/>
        <w:numPr>
          <w:ilvl w:val="0"/>
          <w:numId w:val="28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17" w:name="bookmark127"/>
      <w:bookmarkEnd w:id="17"/>
      <w:r>
        <w:rPr>
          <w:sz w:val="28"/>
          <w:szCs w:val="28"/>
        </w:rPr>
        <w:t>_________________________________________________________</w:t>
      </w:r>
      <w:r w:rsidR="00F11D1A" w:rsidRPr="00977267">
        <w:rPr>
          <w:sz w:val="28"/>
          <w:szCs w:val="28"/>
        </w:rPr>
        <w:t>;</w:t>
      </w:r>
    </w:p>
    <w:p w:rsidR="00075ACA" w:rsidRPr="00977267" w:rsidRDefault="00977267" w:rsidP="00977267">
      <w:pPr>
        <w:pStyle w:val="1"/>
        <w:numPr>
          <w:ilvl w:val="0"/>
          <w:numId w:val="28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18" w:name="bookmark128"/>
      <w:bookmarkEnd w:id="18"/>
      <w:r>
        <w:rPr>
          <w:sz w:val="28"/>
          <w:szCs w:val="28"/>
        </w:rPr>
        <w:t>_______________________________________________________</w:t>
      </w:r>
      <w:r w:rsidR="00F11D1A" w:rsidRPr="00977267">
        <w:rPr>
          <w:sz w:val="28"/>
          <w:szCs w:val="28"/>
        </w:rPr>
        <w:t>;</w:t>
      </w:r>
    </w:p>
    <w:p w:rsidR="00075ACA" w:rsidRDefault="00977267" w:rsidP="00977267">
      <w:pPr>
        <w:pStyle w:val="1"/>
        <w:numPr>
          <w:ilvl w:val="0"/>
          <w:numId w:val="28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19" w:name="bookmark129"/>
      <w:bookmarkEnd w:id="19"/>
      <w:r>
        <w:rPr>
          <w:sz w:val="28"/>
          <w:szCs w:val="28"/>
        </w:rPr>
        <w:t>________________________________________________________</w:t>
      </w:r>
      <w:r w:rsidR="00F11D1A" w:rsidRPr="00977267">
        <w:rPr>
          <w:sz w:val="28"/>
          <w:szCs w:val="28"/>
        </w:rPr>
        <w:t>.</w:t>
      </w:r>
    </w:p>
    <w:p w:rsidR="00977267" w:rsidRPr="00977267" w:rsidRDefault="00977267" w:rsidP="00977267">
      <w:pPr>
        <w:pStyle w:val="1"/>
        <w:tabs>
          <w:tab w:val="left" w:pos="762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75ACA" w:rsidRPr="00977267" w:rsidRDefault="004C41DA" w:rsidP="00977267">
      <w:pPr>
        <w:pStyle w:val="1"/>
        <w:numPr>
          <w:ilvl w:val="0"/>
          <w:numId w:val="9"/>
        </w:numPr>
        <w:tabs>
          <w:tab w:val="left" w:pos="303"/>
          <w:tab w:val="left" w:pos="993"/>
        </w:tabs>
        <w:spacing w:after="120"/>
        <w:ind w:firstLine="709"/>
        <w:contextualSpacing/>
        <w:jc w:val="both"/>
        <w:rPr>
          <w:sz w:val="28"/>
          <w:szCs w:val="28"/>
        </w:rPr>
      </w:pPr>
      <w:bookmarkStart w:id="20" w:name="bookmark130"/>
      <w:bookmarkEnd w:id="20"/>
      <w:r w:rsidRPr="004C41DA">
        <w:rPr>
          <w:sz w:val="28"/>
          <w:szCs w:val="28"/>
        </w:rPr>
        <w:t>Внедрен</w:t>
      </w:r>
      <w:r>
        <w:rPr>
          <w:sz w:val="28"/>
          <w:szCs w:val="28"/>
        </w:rPr>
        <w:t>ы</w:t>
      </w:r>
      <w:r w:rsidRPr="004C41DA">
        <w:rPr>
          <w:sz w:val="28"/>
          <w:szCs w:val="28"/>
        </w:rPr>
        <w:t xml:space="preserve"> в практику деятельности образовательных организаций новы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 xml:space="preserve"> механизм</w:t>
      </w:r>
      <w:r>
        <w:rPr>
          <w:sz w:val="28"/>
          <w:szCs w:val="28"/>
        </w:rPr>
        <w:t>ы</w:t>
      </w:r>
      <w:r w:rsidRPr="004C41DA">
        <w:rPr>
          <w:sz w:val="28"/>
          <w:szCs w:val="28"/>
        </w:rPr>
        <w:t xml:space="preserve"> управления качеством образования с учетом социального контекста</w:t>
      </w:r>
      <w:r w:rsidR="00F11D1A" w:rsidRPr="00977267">
        <w:rPr>
          <w:sz w:val="28"/>
          <w:szCs w:val="28"/>
        </w:rPr>
        <w:t>:</w:t>
      </w:r>
    </w:p>
    <w:p w:rsidR="00977267" w:rsidRPr="00977267" w:rsidRDefault="00977267" w:rsidP="00977267">
      <w:pPr>
        <w:pStyle w:val="1"/>
        <w:numPr>
          <w:ilvl w:val="0"/>
          <w:numId w:val="27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21" w:name="bookmark131"/>
      <w:bookmarkStart w:id="22" w:name="bookmark136"/>
      <w:bookmarkEnd w:id="21"/>
      <w:bookmarkEnd w:id="22"/>
      <w:r>
        <w:rPr>
          <w:sz w:val="28"/>
          <w:szCs w:val="28"/>
        </w:rPr>
        <w:t>_______________________________________________________;</w:t>
      </w:r>
    </w:p>
    <w:p w:rsidR="00977267" w:rsidRPr="00977267" w:rsidRDefault="00977267" w:rsidP="00977267">
      <w:pPr>
        <w:pStyle w:val="1"/>
        <w:numPr>
          <w:ilvl w:val="0"/>
          <w:numId w:val="27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Pr="00977267" w:rsidRDefault="00977267" w:rsidP="00977267">
      <w:pPr>
        <w:pStyle w:val="1"/>
        <w:numPr>
          <w:ilvl w:val="0"/>
          <w:numId w:val="27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Default="00977267" w:rsidP="00977267">
      <w:pPr>
        <w:pStyle w:val="1"/>
        <w:numPr>
          <w:ilvl w:val="0"/>
          <w:numId w:val="27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77267">
        <w:rPr>
          <w:sz w:val="28"/>
          <w:szCs w:val="28"/>
        </w:rPr>
        <w:t>.</w:t>
      </w:r>
    </w:p>
    <w:p w:rsidR="00075ACA" w:rsidRPr="00977267" w:rsidRDefault="004C41DA" w:rsidP="00977267">
      <w:pPr>
        <w:pStyle w:val="1"/>
        <w:numPr>
          <w:ilvl w:val="0"/>
          <w:numId w:val="9"/>
        </w:numPr>
        <w:tabs>
          <w:tab w:val="left" w:pos="302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C41DA">
        <w:rPr>
          <w:sz w:val="28"/>
          <w:szCs w:val="28"/>
        </w:rPr>
        <w:t>беспечен оптимальн</w:t>
      </w:r>
      <w:r>
        <w:rPr>
          <w:sz w:val="28"/>
          <w:szCs w:val="28"/>
        </w:rPr>
        <w:t>ый</w:t>
      </w:r>
      <w:r w:rsidRPr="004C41DA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4C41DA">
        <w:rPr>
          <w:sz w:val="28"/>
          <w:szCs w:val="28"/>
        </w:rPr>
        <w:t xml:space="preserve"> ресурсного обеспечения школ, имеющих стабильно низкие результаты обучения</w:t>
      </w:r>
      <w:r w:rsidR="00F11D1A" w:rsidRPr="00977267">
        <w:rPr>
          <w:sz w:val="28"/>
          <w:szCs w:val="28"/>
        </w:rPr>
        <w:t>:</w:t>
      </w:r>
    </w:p>
    <w:p w:rsidR="00977267" w:rsidRPr="00977267" w:rsidRDefault="00977267" w:rsidP="00977267">
      <w:pPr>
        <w:pStyle w:val="1"/>
        <w:numPr>
          <w:ilvl w:val="0"/>
          <w:numId w:val="29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23" w:name="bookmark137"/>
      <w:bookmarkStart w:id="24" w:name="bookmark139"/>
      <w:bookmarkEnd w:id="23"/>
      <w:bookmarkEnd w:id="24"/>
      <w:r>
        <w:rPr>
          <w:sz w:val="28"/>
          <w:szCs w:val="28"/>
        </w:rPr>
        <w:t>_______________________________________________________;</w:t>
      </w:r>
    </w:p>
    <w:p w:rsidR="00977267" w:rsidRPr="00977267" w:rsidRDefault="00977267" w:rsidP="00977267">
      <w:pPr>
        <w:pStyle w:val="1"/>
        <w:numPr>
          <w:ilvl w:val="0"/>
          <w:numId w:val="29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Pr="00977267" w:rsidRDefault="00977267" w:rsidP="00977267">
      <w:pPr>
        <w:pStyle w:val="1"/>
        <w:numPr>
          <w:ilvl w:val="0"/>
          <w:numId w:val="29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Default="00977267" w:rsidP="00977267">
      <w:pPr>
        <w:pStyle w:val="1"/>
        <w:numPr>
          <w:ilvl w:val="0"/>
          <w:numId w:val="29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77267">
        <w:rPr>
          <w:sz w:val="28"/>
          <w:szCs w:val="28"/>
        </w:rPr>
        <w:t>.</w:t>
      </w:r>
    </w:p>
    <w:p w:rsidR="00075ACA" w:rsidRPr="00977267" w:rsidRDefault="00977267" w:rsidP="00977267">
      <w:pPr>
        <w:pStyle w:val="1"/>
        <w:numPr>
          <w:ilvl w:val="0"/>
          <w:numId w:val="9"/>
        </w:numPr>
        <w:tabs>
          <w:tab w:val="left" w:pos="30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>Освоены и внедрены в практику деятельности общеобразовательных организаций современные механизмы управления качеством образования с учетом социального контекста общеобразовательных организаций МР</w:t>
      </w:r>
      <w:r w:rsidR="00F11D1A" w:rsidRPr="00977267">
        <w:rPr>
          <w:sz w:val="28"/>
          <w:szCs w:val="28"/>
        </w:rPr>
        <w:t>:</w:t>
      </w:r>
    </w:p>
    <w:p w:rsidR="00977267" w:rsidRPr="00977267" w:rsidRDefault="00977267" w:rsidP="00977267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25" w:name="bookmark140"/>
      <w:bookmarkStart w:id="26" w:name="bookmark148"/>
      <w:bookmarkStart w:id="27" w:name="bookmark152"/>
      <w:bookmarkStart w:id="28" w:name="_Hlk52828360"/>
      <w:bookmarkStart w:id="29" w:name="bookmark150"/>
      <w:bookmarkStart w:id="30" w:name="bookmark151"/>
      <w:bookmarkStart w:id="31" w:name="bookmark153"/>
      <w:bookmarkEnd w:id="25"/>
      <w:bookmarkEnd w:id="26"/>
      <w:bookmarkEnd w:id="27"/>
      <w:r>
        <w:rPr>
          <w:sz w:val="28"/>
          <w:szCs w:val="28"/>
        </w:rPr>
        <w:t>_______________________________________________________;</w:t>
      </w:r>
    </w:p>
    <w:p w:rsidR="00977267" w:rsidRPr="00977267" w:rsidRDefault="00977267" w:rsidP="00977267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Pr="00977267" w:rsidRDefault="00977267" w:rsidP="00977267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Pr="00977267">
        <w:rPr>
          <w:sz w:val="28"/>
          <w:szCs w:val="28"/>
        </w:rPr>
        <w:t>;</w:t>
      </w:r>
    </w:p>
    <w:p w:rsidR="00977267" w:rsidRDefault="00977267" w:rsidP="00977267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77267">
        <w:rPr>
          <w:sz w:val="28"/>
          <w:szCs w:val="28"/>
        </w:rPr>
        <w:t>.</w:t>
      </w:r>
    </w:p>
    <w:bookmarkEnd w:id="28"/>
    <w:p w:rsidR="004C41DA" w:rsidRDefault="004C41DA" w:rsidP="004C41DA">
      <w:pPr>
        <w:pStyle w:val="1"/>
        <w:numPr>
          <w:ilvl w:val="0"/>
          <w:numId w:val="9"/>
        </w:numPr>
        <w:tabs>
          <w:tab w:val="left" w:pos="762"/>
          <w:tab w:val="left" w:pos="993"/>
        </w:tabs>
        <w:ind w:left="720" w:hanging="360"/>
        <w:contextualSpacing/>
        <w:jc w:val="both"/>
        <w:rPr>
          <w:sz w:val="28"/>
          <w:szCs w:val="28"/>
        </w:rPr>
      </w:pPr>
      <w:r w:rsidRPr="004C41DA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Pr="004C41DA">
        <w:rPr>
          <w:sz w:val="28"/>
          <w:szCs w:val="28"/>
        </w:rPr>
        <w:t xml:space="preserve"> лучши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 xml:space="preserve"> управленчески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 xml:space="preserve"> и педагогически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и, </w:t>
      </w:r>
      <w:r w:rsidRPr="004C41DA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ованы</w:t>
      </w:r>
      <w:r w:rsidRPr="004C41DA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4C41DA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и</w:t>
      </w:r>
      <w:r w:rsidRPr="004C41DA">
        <w:rPr>
          <w:sz w:val="28"/>
          <w:szCs w:val="28"/>
        </w:rPr>
        <w:t xml:space="preserve"> для обмена опытом</w:t>
      </w:r>
    </w:p>
    <w:p w:rsidR="004C41DA" w:rsidRPr="00977267" w:rsidRDefault="004C41DA" w:rsidP="004C41DA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_______________________________________________________;</w:t>
      </w:r>
    </w:p>
    <w:p w:rsidR="004C41DA" w:rsidRPr="00977267" w:rsidRDefault="004C41DA" w:rsidP="004C41DA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Pr="00977267">
        <w:rPr>
          <w:sz w:val="28"/>
          <w:szCs w:val="28"/>
        </w:rPr>
        <w:t>;</w:t>
      </w:r>
    </w:p>
    <w:p w:rsidR="004C41DA" w:rsidRPr="00977267" w:rsidRDefault="004C41DA" w:rsidP="004C41DA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Pr="00977267">
        <w:rPr>
          <w:sz w:val="28"/>
          <w:szCs w:val="28"/>
        </w:rPr>
        <w:t>;</w:t>
      </w:r>
    </w:p>
    <w:p w:rsidR="004C41DA" w:rsidRDefault="004C41DA" w:rsidP="004C41DA">
      <w:pPr>
        <w:pStyle w:val="1"/>
        <w:numPr>
          <w:ilvl w:val="0"/>
          <w:numId w:val="30"/>
        </w:numPr>
        <w:tabs>
          <w:tab w:val="left" w:pos="762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Pr="00977267">
        <w:rPr>
          <w:sz w:val="28"/>
          <w:szCs w:val="28"/>
        </w:rPr>
        <w:t>.</w:t>
      </w:r>
    </w:p>
    <w:p w:rsidR="004C41DA" w:rsidRDefault="004C41DA" w:rsidP="004C41DA">
      <w:pPr>
        <w:pStyle w:val="1"/>
        <w:numPr>
          <w:ilvl w:val="0"/>
          <w:numId w:val="9"/>
        </w:numPr>
        <w:tabs>
          <w:tab w:val="left" w:pos="762"/>
          <w:tab w:val="left" w:pos="993"/>
        </w:tabs>
        <w:ind w:left="720" w:hanging="360"/>
        <w:contextualSpacing/>
        <w:jc w:val="both"/>
        <w:rPr>
          <w:sz w:val="28"/>
          <w:szCs w:val="28"/>
        </w:rPr>
      </w:pPr>
      <w:r w:rsidRPr="004C41DA">
        <w:rPr>
          <w:sz w:val="28"/>
          <w:szCs w:val="28"/>
        </w:rPr>
        <w:t>До</w:t>
      </w:r>
      <w:r w:rsidR="007A55A6">
        <w:rPr>
          <w:sz w:val="28"/>
          <w:szCs w:val="28"/>
        </w:rPr>
        <w:t>стигнуто снижение доли</w:t>
      </w:r>
      <w:r w:rsidRPr="004C41DA">
        <w:rPr>
          <w:sz w:val="28"/>
          <w:szCs w:val="28"/>
        </w:rPr>
        <w:t xml:space="preserve"> ШНОР МР </w:t>
      </w:r>
      <w:proofErr w:type="gramStart"/>
      <w:r w:rsidRPr="004C41DA">
        <w:rPr>
          <w:sz w:val="28"/>
          <w:szCs w:val="28"/>
        </w:rPr>
        <w:t>н</w:t>
      </w:r>
      <w:r w:rsidR="007A55A6">
        <w:rPr>
          <w:sz w:val="28"/>
          <w:szCs w:val="28"/>
        </w:rPr>
        <w:t>а</w:t>
      </w:r>
      <w:proofErr w:type="gramEnd"/>
      <w:r w:rsidRPr="004C41DA">
        <w:rPr>
          <w:sz w:val="28"/>
          <w:szCs w:val="28"/>
        </w:rPr>
        <w:t xml:space="preserve">_____% </w:t>
      </w:r>
      <w:proofErr w:type="gramStart"/>
      <w:r w:rsidRPr="004C41DA">
        <w:rPr>
          <w:sz w:val="28"/>
          <w:szCs w:val="28"/>
        </w:rPr>
        <w:t>от</w:t>
      </w:r>
      <w:proofErr w:type="gramEnd"/>
      <w:r w:rsidRPr="004C41DA">
        <w:rPr>
          <w:sz w:val="28"/>
          <w:szCs w:val="28"/>
        </w:rPr>
        <w:t xml:space="preserve"> общего числа ОО (снижение показателя 2020 года в </w:t>
      </w:r>
      <w:r w:rsidR="000303A7">
        <w:rPr>
          <w:sz w:val="28"/>
          <w:szCs w:val="28"/>
        </w:rPr>
        <w:t>____</w:t>
      </w:r>
      <w:bookmarkStart w:id="32" w:name="_GoBack"/>
      <w:bookmarkEnd w:id="32"/>
      <w:r w:rsidRPr="004C41DA">
        <w:rPr>
          <w:sz w:val="28"/>
          <w:szCs w:val="28"/>
        </w:rPr>
        <w:t xml:space="preserve"> раза) при обеспечении объективности оценки образовательных результатов</w:t>
      </w:r>
    </w:p>
    <w:p w:rsidR="004C41DA" w:rsidRDefault="004C41DA" w:rsidP="004C41DA">
      <w:pPr>
        <w:pStyle w:val="1"/>
        <w:tabs>
          <w:tab w:val="left" w:pos="762"/>
          <w:tab w:val="left" w:pos="993"/>
        </w:tabs>
        <w:ind w:left="720" w:firstLine="0"/>
        <w:contextualSpacing/>
        <w:jc w:val="both"/>
        <w:rPr>
          <w:sz w:val="28"/>
          <w:szCs w:val="28"/>
        </w:rPr>
      </w:pPr>
    </w:p>
    <w:p w:rsidR="00977267" w:rsidRDefault="00977267" w:rsidP="00977267">
      <w:pPr>
        <w:pStyle w:val="24"/>
        <w:keepNext/>
        <w:keepLines/>
        <w:tabs>
          <w:tab w:val="left" w:pos="311"/>
          <w:tab w:val="left" w:pos="993"/>
        </w:tabs>
        <w:spacing w:after="260"/>
        <w:ind w:firstLine="709"/>
        <w:contextualSpacing/>
        <w:jc w:val="center"/>
        <w:rPr>
          <w:sz w:val="28"/>
          <w:szCs w:val="28"/>
        </w:rPr>
      </w:pPr>
    </w:p>
    <w:p w:rsidR="00075ACA" w:rsidRPr="00977267" w:rsidRDefault="00DC1887" w:rsidP="00977267">
      <w:pPr>
        <w:pStyle w:val="24"/>
        <w:keepNext/>
        <w:keepLines/>
        <w:tabs>
          <w:tab w:val="left" w:pos="311"/>
          <w:tab w:val="left" w:pos="993"/>
        </w:tabs>
        <w:spacing w:after="260"/>
        <w:ind w:firstLine="709"/>
        <w:contextualSpacing/>
        <w:jc w:val="center"/>
        <w:rPr>
          <w:sz w:val="28"/>
          <w:szCs w:val="28"/>
        </w:rPr>
      </w:pPr>
      <w:r w:rsidRPr="00977267">
        <w:rPr>
          <w:sz w:val="28"/>
          <w:szCs w:val="28"/>
        </w:rPr>
        <w:t xml:space="preserve">6. </w:t>
      </w:r>
      <w:r w:rsidR="00F11D1A" w:rsidRPr="00977267">
        <w:rPr>
          <w:sz w:val="28"/>
          <w:szCs w:val="28"/>
        </w:rPr>
        <w:t>Описание системы мониторинга качества реализации Программы</w:t>
      </w:r>
      <w:bookmarkEnd w:id="29"/>
      <w:bookmarkEnd w:id="30"/>
      <w:bookmarkEnd w:id="31"/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 xml:space="preserve">Цель мониторинга: </w:t>
      </w:r>
      <w:r w:rsidRPr="00977267">
        <w:rPr>
          <w:sz w:val="28"/>
          <w:szCs w:val="28"/>
        </w:rPr>
        <w:t>изучение и отслеживание изменений в количественных и качественных показателях результативности деятельности ШНОР в процессе реализации мероприятий Программы поддержки и сопровождения школ.</w:t>
      </w: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 xml:space="preserve">Предмет мониторинга: </w:t>
      </w:r>
      <w:r w:rsidRPr="00977267">
        <w:rPr>
          <w:bCs/>
          <w:sz w:val="28"/>
          <w:szCs w:val="28"/>
        </w:rPr>
        <w:t>динамика</w:t>
      </w:r>
      <w:r w:rsidRPr="00977267">
        <w:rPr>
          <w:b/>
          <w:bCs/>
          <w:sz w:val="28"/>
          <w:szCs w:val="28"/>
        </w:rPr>
        <w:t xml:space="preserve"> </w:t>
      </w:r>
      <w:r w:rsidR="00DC1887" w:rsidRPr="00977267">
        <w:rPr>
          <w:sz w:val="28"/>
          <w:szCs w:val="28"/>
        </w:rPr>
        <w:t xml:space="preserve">повышения </w:t>
      </w:r>
      <w:r w:rsidRPr="00977267">
        <w:rPr>
          <w:sz w:val="28"/>
          <w:szCs w:val="28"/>
        </w:rPr>
        <w:t>показателей качества образования в ШНОР.</w:t>
      </w: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 xml:space="preserve">Вид мониторинга: </w:t>
      </w:r>
      <w:r w:rsidRPr="00977267">
        <w:rPr>
          <w:sz w:val="28"/>
          <w:szCs w:val="28"/>
        </w:rPr>
        <w:t>на уровне ШНОР  модель «вход - процесс - выход», включающая комбинацию характеристик результатов и процесса обучения и социализации школьников</w:t>
      </w:r>
      <w:r w:rsidRPr="00977267">
        <w:rPr>
          <w:b/>
          <w:bCs/>
          <w:sz w:val="28"/>
          <w:szCs w:val="28"/>
        </w:rPr>
        <w:t>.</w:t>
      </w: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>Задачи мониторинга: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294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33" w:name="bookmark154"/>
      <w:bookmarkEnd w:id="33"/>
      <w:r w:rsidRPr="00977267">
        <w:rPr>
          <w:sz w:val="28"/>
          <w:szCs w:val="28"/>
        </w:rPr>
        <w:t>обеспечить качество управленческих решений по улучшению ситуации в ШНОР на основе представления объективной, достоверной и достаточной информации о динамике изменений качества образования,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294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34" w:name="bookmark155"/>
      <w:bookmarkEnd w:id="34"/>
      <w:r w:rsidRPr="00977267">
        <w:rPr>
          <w:sz w:val="28"/>
          <w:szCs w:val="28"/>
        </w:rPr>
        <w:t>способствовать выявлению, обоснованию и внедрению эффективных механизмов управления качеством образования на муниципальном уровне через выявление факторов и эффективных механизмов, влияющих на качество образования,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294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35" w:name="bookmark156"/>
      <w:bookmarkEnd w:id="35"/>
      <w:r w:rsidRPr="00977267">
        <w:rPr>
          <w:sz w:val="28"/>
          <w:szCs w:val="28"/>
        </w:rPr>
        <w:t>обеспечить получение регулярной информации о реализации Программы в целом, об эффективности реализации адресных программ поддержки и программ перехода школ в эффективный режим работы.</w:t>
      </w: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>Мониторинг включает в себя сбор информации, обработку, систематизацию и хранение полученной информации.</w:t>
      </w:r>
    </w:p>
    <w:p w:rsidR="00DC1887" w:rsidRPr="00977267" w:rsidRDefault="00DC1887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75ACA" w:rsidRPr="00977267" w:rsidRDefault="00F11D1A" w:rsidP="00977267">
      <w:pPr>
        <w:pStyle w:val="1"/>
        <w:tabs>
          <w:tab w:val="left" w:pos="993"/>
        </w:tabs>
        <w:spacing w:after="260"/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>Критерий «Устойчивость образовательных результатов, обучающихся на уровне начального общего, основного общего и среднего общего образования»</w:t>
      </w:r>
    </w:p>
    <w:p w:rsidR="00075ACA" w:rsidRPr="00977267" w:rsidRDefault="00F11D1A" w:rsidP="00977267">
      <w:pPr>
        <w:pStyle w:val="24"/>
        <w:keepNext/>
        <w:keepLines/>
        <w:tabs>
          <w:tab w:val="left" w:pos="993"/>
        </w:tabs>
        <w:spacing w:after="0"/>
        <w:ind w:firstLine="709"/>
        <w:contextualSpacing/>
        <w:jc w:val="both"/>
        <w:rPr>
          <w:sz w:val="28"/>
          <w:szCs w:val="28"/>
        </w:rPr>
      </w:pPr>
      <w:bookmarkStart w:id="36" w:name="bookmark157"/>
      <w:bookmarkStart w:id="37" w:name="bookmark158"/>
      <w:bookmarkStart w:id="38" w:name="bookmark159"/>
      <w:r w:rsidRPr="00977267">
        <w:rPr>
          <w:sz w:val="28"/>
          <w:szCs w:val="28"/>
        </w:rPr>
        <w:t>Группа инвариантных показателей:</w:t>
      </w:r>
      <w:bookmarkEnd w:id="36"/>
      <w:bookmarkEnd w:id="37"/>
      <w:bookmarkEnd w:id="38"/>
    </w:p>
    <w:p w:rsidR="00075ACA" w:rsidRPr="00977267" w:rsidRDefault="00F11D1A" w:rsidP="00977267">
      <w:pPr>
        <w:pStyle w:val="1"/>
        <w:numPr>
          <w:ilvl w:val="0"/>
          <w:numId w:val="10"/>
        </w:numPr>
        <w:tabs>
          <w:tab w:val="left" w:pos="815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39" w:name="bookmark160"/>
      <w:bookmarkEnd w:id="39"/>
      <w:r w:rsidRPr="00977267">
        <w:rPr>
          <w:sz w:val="28"/>
          <w:szCs w:val="28"/>
        </w:rPr>
        <w:t>Группа основных показателей «Государственная итоговая аттестация -11 класс (далее - ЕГЭ), 9 класс (далее - ОГЭ) по предметам русский язык и математика»</w:t>
      </w:r>
      <w:r w:rsidR="00DC1887" w:rsidRPr="00977267">
        <w:rPr>
          <w:sz w:val="28"/>
          <w:szCs w:val="28"/>
        </w:rPr>
        <w:t>;</w:t>
      </w:r>
    </w:p>
    <w:p w:rsidR="00075ACA" w:rsidRPr="00977267" w:rsidRDefault="00F11D1A" w:rsidP="00977267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0" w:name="bookmark161"/>
      <w:bookmarkEnd w:id="40"/>
      <w:r w:rsidRPr="00977267">
        <w:rPr>
          <w:sz w:val="28"/>
          <w:szCs w:val="28"/>
        </w:rPr>
        <w:t>Группа основных показателей «Всероссийские проверочные работы» (далее - ВПР)</w:t>
      </w:r>
      <w:r w:rsidR="00DC1887" w:rsidRPr="00977267">
        <w:rPr>
          <w:sz w:val="28"/>
          <w:szCs w:val="28"/>
        </w:rPr>
        <w:t>;</w:t>
      </w:r>
    </w:p>
    <w:p w:rsidR="00075ACA" w:rsidRPr="00977267" w:rsidRDefault="00F11D1A" w:rsidP="00977267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1" w:name="bookmark162"/>
      <w:bookmarkEnd w:id="41"/>
      <w:r w:rsidRPr="00977267">
        <w:rPr>
          <w:sz w:val="28"/>
          <w:szCs w:val="28"/>
        </w:rPr>
        <w:t>Группа вспомогательных показателей «Олимпиады и конкурсы»</w:t>
      </w:r>
      <w:r w:rsidR="00DC1887" w:rsidRPr="00977267">
        <w:rPr>
          <w:sz w:val="28"/>
          <w:szCs w:val="28"/>
        </w:rPr>
        <w:t>;</w:t>
      </w:r>
    </w:p>
    <w:p w:rsidR="00075ACA" w:rsidRPr="000303A7" w:rsidRDefault="00F11D1A" w:rsidP="00977267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2" w:name="bookmark163"/>
      <w:bookmarkEnd w:id="42"/>
      <w:r w:rsidRPr="00977267">
        <w:rPr>
          <w:sz w:val="28"/>
          <w:szCs w:val="28"/>
        </w:rPr>
        <w:t xml:space="preserve">Группа вспомогательных показателей «Сохранность </w:t>
      </w:r>
      <w:r w:rsidRPr="000303A7">
        <w:rPr>
          <w:sz w:val="28"/>
          <w:szCs w:val="28"/>
        </w:rPr>
        <w:t>контингента»</w:t>
      </w:r>
      <w:r w:rsidR="00DC1887" w:rsidRPr="000303A7">
        <w:rPr>
          <w:sz w:val="28"/>
          <w:szCs w:val="28"/>
        </w:rPr>
        <w:t>;</w:t>
      </w:r>
    </w:p>
    <w:p w:rsidR="00075ACA" w:rsidRPr="000303A7" w:rsidRDefault="00F11D1A" w:rsidP="00977267">
      <w:pPr>
        <w:pStyle w:val="1"/>
        <w:numPr>
          <w:ilvl w:val="0"/>
          <w:numId w:val="10"/>
        </w:numPr>
        <w:tabs>
          <w:tab w:val="left" w:pos="786"/>
          <w:tab w:val="left" w:pos="993"/>
        </w:tabs>
        <w:spacing w:after="260"/>
        <w:ind w:firstLine="709"/>
        <w:contextualSpacing/>
        <w:jc w:val="both"/>
        <w:rPr>
          <w:sz w:val="28"/>
          <w:szCs w:val="28"/>
        </w:rPr>
      </w:pPr>
      <w:bookmarkStart w:id="43" w:name="bookmark164"/>
      <w:bookmarkEnd w:id="43"/>
      <w:r w:rsidRPr="000303A7">
        <w:rPr>
          <w:sz w:val="28"/>
          <w:szCs w:val="28"/>
        </w:rPr>
        <w:t>Группа вспомогательных показателей «</w:t>
      </w:r>
      <w:r w:rsidR="000303A7" w:rsidRPr="000303A7">
        <w:rPr>
          <w:sz w:val="28"/>
          <w:szCs w:val="28"/>
        </w:rPr>
        <w:t>Объективность процедур</w:t>
      </w:r>
      <w:r w:rsidRPr="000303A7">
        <w:rPr>
          <w:sz w:val="28"/>
          <w:szCs w:val="28"/>
        </w:rPr>
        <w:t>»</w:t>
      </w:r>
      <w:r w:rsidR="00DC1887" w:rsidRPr="000303A7">
        <w:rPr>
          <w:sz w:val="28"/>
          <w:szCs w:val="28"/>
        </w:rPr>
        <w:t>.</w:t>
      </w:r>
    </w:p>
    <w:p w:rsidR="00075ACA" w:rsidRPr="00977267" w:rsidRDefault="00F11D1A" w:rsidP="00977267">
      <w:pPr>
        <w:pStyle w:val="24"/>
        <w:keepNext/>
        <w:keepLines/>
        <w:tabs>
          <w:tab w:val="left" w:pos="993"/>
        </w:tabs>
        <w:spacing w:after="0"/>
        <w:ind w:firstLine="709"/>
        <w:contextualSpacing/>
        <w:jc w:val="both"/>
        <w:rPr>
          <w:sz w:val="28"/>
          <w:szCs w:val="28"/>
        </w:rPr>
      </w:pPr>
      <w:bookmarkStart w:id="44" w:name="bookmark165"/>
      <w:bookmarkStart w:id="45" w:name="bookmark166"/>
      <w:bookmarkStart w:id="46" w:name="bookmark167"/>
      <w:r w:rsidRPr="00977267">
        <w:rPr>
          <w:sz w:val="28"/>
          <w:szCs w:val="28"/>
        </w:rPr>
        <w:lastRenderedPageBreak/>
        <w:t>Группа вариативных показателей ОО (на выбор в зависимости от показателей неблагополучия):</w:t>
      </w:r>
      <w:bookmarkEnd w:id="44"/>
      <w:bookmarkEnd w:id="45"/>
      <w:bookmarkEnd w:id="46"/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7" w:name="bookmark168"/>
      <w:bookmarkEnd w:id="47"/>
      <w:r w:rsidRPr="00977267">
        <w:rPr>
          <w:sz w:val="28"/>
          <w:szCs w:val="28"/>
        </w:rPr>
        <w:t xml:space="preserve">Доля </w:t>
      </w:r>
      <w:proofErr w:type="gramStart"/>
      <w:r w:rsidRPr="00977267">
        <w:rPr>
          <w:sz w:val="28"/>
          <w:szCs w:val="28"/>
        </w:rPr>
        <w:t>обучающихся</w:t>
      </w:r>
      <w:proofErr w:type="gramEnd"/>
      <w:r w:rsidRPr="00977267">
        <w:rPr>
          <w:sz w:val="28"/>
          <w:szCs w:val="28"/>
        </w:rPr>
        <w:t xml:space="preserve"> с образовательной неуспешностью, кот</w:t>
      </w:r>
      <w:r w:rsidR="00DC1887" w:rsidRPr="00977267">
        <w:rPr>
          <w:sz w:val="28"/>
          <w:szCs w:val="28"/>
        </w:rPr>
        <w:t>орым оказана адресная поддержка;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8" w:name="bookmark169"/>
      <w:bookmarkEnd w:id="48"/>
      <w:r w:rsidRPr="00977267">
        <w:rPr>
          <w:sz w:val="28"/>
          <w:szCs w:val="28"/>
        </w:rPr>
        <w:t>Доля обучающихся, повыси</w:t>
      </w:r>
      <w:r w:rsidR="00DC1887" w:rsidRPr="00977267">
        <w:rPr>
          <w:sz w:val="28"/>
          <w:szCs w:val="28"/>
        </w:rPr>
        <w:t>вших степень школьной мотивации;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49" w:name="bookmark170"/>
      <w:bookmarkEnd w:id="49"/>
      <w:r w:rsidRPr="00977267">
        <w:rPr>
          <w:sz w:val="28"/>
          <w:szCs w:val="28"/>
        </w:rPr>
        <w:t>Доля обучающихся, их родителей и педагогов, удовлетворенных кач</w:t>
      </w:r>
      <w:r w:rsidR="00DC1887" w:rsidRPr="00977267">
        <w:rPr>
          <w:sz w:val="28"/>
          <w:szCs w:val="28"/>
        </w:rPr>
        <w:t>еством условий образования в ОО;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0" w:name="bookmark171"/>
      <w:bookmarkEnd w:id="50"/>
      <w:r w:rsidRPr="00977267">
        <w:rPr>
          <w:sz w:val="28"/>
          <w:szCs w:val="28"/>
        </w:rPr>
        <w:t>Доля обучающихся, занимающихся по дополнител</w:t>
      </w:r>
      <w:r w:rsidR="00DC1887" w:rsidRPr="00977267">
        <w:rPr>
          <w:sz w:val="28"/>
          <w:szCs w:val="28"/>
        </w:rPr>
        <w:t>ьным образовательным программам;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1" w:name="bookmark172"/>
      <w:bookmarkEnd w:id="51"/>
      <w:r w:rsidRPr="00977267">
        <w:rPr>
          <w:sz w:val="28"/>
          <w:szCs w:val="28"/>
        </w:rPr>
        <w:t>Доля педагогов школ, включенных в активные формы взаимодействия и саморазвития (профессиональные сообществ</w:t>
      </w:r>
      <w:r w:rsidR="00DC1887" w:rsidRPr="00977267">
        <w:rPr>
          <w:sz w:val="28"/>
          <w:szCs w:val="28"/>
        </w:rPr>
        <w:t>а, конкурсное движение и др.);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2" w:name="bookmark173"/>
      <w:bookmarkEnd w:id="52"/>
      <w:r w:rsidRPr="00977267">
        <w:rPr>
          <w:sz w:val="28"/>
          <w:szCs w:val="28"/>
        </w:rPr>
        <w:t xml:space="preserve">Доля педагогов школ, демонстрирующих прирост по метапредметным </w:t>
      </w:r>
      <w:r w:rsidR="00DC1887" w:rsidRPr="00977267">
        <w:rPr>
          <w:sz w:val="28"/>
          <w:szCs w:val="28"/>
        </w:rPr>
        <w:t>компетенциям;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738"/>
          <w:tab w:val="left" w:pos="993"/>
        </w:tabs>
        <w:spacing w:after="260"/>
        <w:ind w:firstLine="709"/>
        <w:contextualSpacing/>
        <w:jc w:val="both"/>
        <w:rPr>
          <w:sz w:val="28"/>
          <w:szCs w:val="28"/>
        </w:rPr>
      </w:pPr>
      <w:bookmarkStart w:id="53" w:name="bookmark174"/>
      <w:bookmarkEnd w:id="53"/>
      <w:r w:rsidRPr="00977267">
        <w:rPr>
          <w:sz w:val="28"/>
          <w:szCs w:val="28"/>
        </w:rPr>
        <w:t>Доля педагогов школ, демонстрирующих прирост по предметным компетенциям.</w:t>
      </w:r>
    </w:p>
    <w:p w:rsidR="00DC1887" w:rsidRPr="00977267" w:rsidRDefault="00DC1887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sz w:val="28"/>
          <w:szCs w:val="28"/>
        </w:rPr>
        <w:t xml:space="preserve">В основу системы сбора информации </w:t>
      </w:r>
      <w:r w:rsidRPr="00977267">
        <w:rPr>
          <w:b/>
          <w:bCs/>
          <w:sz w:val="28"/>
          <w:szCs w:val="28"/>
        </w:rPr>
        <w:t xml:space="preserve">комплексной оценки качества образовательных результатов обучающихся образовательных организаций </w:t>
      </w:r>
      <w:r w:rsidR="00592F49" w:rsidRPr="00977267">
        <w:rPr>
          <w:b/>
          <w:bCs/>
          <w:sz w:val="28"/>
          <w:szCs w:val="28"/>
        </w:rPr>
        <w:t>МР</w:t>
      </w:r>
      <w:r w:rsidRPr="00977267">
        <w:rPr>
          <w:sz w:val="28"/>
          <w:szCs w:val="28"/>
        </w:rPr>
        <w:t xml:space="preserve"> и их идентификации положен комплекс оценочных процедур: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856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4" w:name="bookmark175"/>
      <w:bookmarkEnd w:id="54"/>
      <w:r w:rsidRPr="00977267">
        <w:rPr>
          <w:sz w:val="28"/>
          <w:szCs w:val="28"/>
        </w:rPr>
        <w:t>официальная статистика результатов государственной итоговой аттестации за предыдущие 3 года в отношении обучающихся, освоивших программы основного общего и среднего общего образования - формирует группу основных показателей «Государственная итоговая аттестация»;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860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5" w:name="bookmark176"/>
      <w:bookmarkEnd w:id="55"/>
      <w:r w:rsidRPr="00977267">
        <w:rPr>
          <w:sz w:val="28"/>
          <w:szCs w:val="28"/>
        </w:rPr>
        <w:t>официальная статистика результатов всероссийских проверочных работ за предыдущие 3 года в отношении обучающихся, освоивших программы начального общего, основного общего и среднего общего образования - формирует группу основных показателей «Всероссийские проверочные работы»;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853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6" w:name="bookmark177"/>
      <w:bookmarkEnd w:id="56"/>
      <w:r w:rsidRPr="00977267">
        <w:rPr>
          <w:sz w:val="28"/>
          <w:szCs w:val="28"/>
        </w:rPr>
        <w:t xml:space="preserve">данные </w:t>
      </w:r>
      <w:proofErr w:type="spellStart"/>
      <w:r w:rsidRPr="00977267">
        <w:rPr>
          <w:sz w:val="28"/>
          <w:szCs w:val="28"/>
        </w:rPr>
        <w:t>Рособранадзора</w:t>
      </w:r>
      <w:proofErr w:type="spellEnd"/>
      <w:r w:rsidRPr="00977267">
        <w:rPr>
          <w:sz w:val="28"/>
          <w:szCs w:val="28"/>
        </w:rPr>
        <w:t xml:space="preserve"> по результатам всероссийских проверочных работ за предыдущие 3 года в 4-х и 5-х классах с указанием организаций и оценочных процедур с признаками необъективности - корректируют группу основных показателей «Всероссийские проверочные работы»;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853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7" w:name="bookmark178"/>
      <w:bookmarkEnd w:id="57"/>
      <w:r w:rsidRPr="00977267">
        <w:rPr>
          <w:sz w:val="28"/>
          <w:szCs w:val="28"/>
        </w:rPr>
        <w:t>официальная статистика (отчеты) участия обучающихся в региональном этапе всероссийской олимпиады школьников за предыдущие 3 года, что формирует группу вспомогательных показателей «Олимпиады и конкурсы»;</w:t>
      </w:r>
    </w:p>
    <w:p w:rsidR="00075ACA" w:rsidRPr="00977267" w:rsidRDefault="00F11D1A" w:rsidP="00977267">
      <w:pPr>
        <w:pStyle w:val="1"/>
        <w:numPr>
          <w:ilvl w:val="0"/>
          <w:numId w:val="3"/>
        </w:numPr>
        <w:tabs>
          <w:tab w:val="left" w:pos="853"/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58" w:name="bookmark179"/>
      <w:bookmarkEnd w:id="58"/>
      <w:r w:rsidRPr="00977267">
        <w:rPr>
          <w:sz w:val="28"/>
          <w:szCs w:val="28"/>
        </w:rPr>
        <w:t xml:space="preserve">данные, сформированные в программном модуле платформы </w:t>
      </w:r>
      <w:r w:rsidR="00977267" w:rsidRPr="00977267">
        <w:rPr>
          <w:sz w:val="28"/>
          <w:szCs w:val="28"/>
        </w:rPr>
        <w:t>«</w:t>
      </w:r>
      <w:r w:rsidR="00592F49" w:rsidRPr="00977267">
        <w:rPr>
          <w:sz w:val="28"/>
          <w:szCs w:val="28"/>
        </w:rPr>
        <w:t>Сетевой город</w:t>
      </w:r>
      <w:r w:rsidR="00977267" w:rsidRPr="00977267">
        <w:rPr>
          <w:sz w:val="28"/>
          <w:szCs w:val="28"/>
        </w:rPr>
        <w:t>. Образование»</w:t>
      </w:r>
      <w:r w:rsidRPr="00977267">
        <w:rPr>
          <w:sz w:val="28"/>
          <w:szCs w:val="28"/>
        </w:rPr>
        <w:t xml:space="preserve"> </w:t>
      </w:r>
      <w:r w:rsidR="00592F49" w:rsidRPr="00977267">
        <w:rPr>
          <w:sz w:val="28"/>
          <w:szCs w:val="28"/>
        </w:rPr>
        <w:t>«МСОКО»</w:t>
      </w:r>
      <w:r w:rsidRPr="00977267">
        <w:rPr>
          <w:sz w:val="28"/>
          <w:szCs w:val="28"/>
        </w:rPr>
        <w:t>- формирует отдельные показатели по критерию контекстного анализа.</w:t>
      </w:r>
    </w:p>
    <w:p w:rsidR="00977267" w:rsidRPr="00977267" w:rsidRDefault="00977267" w:rsidP="00977267">
      <w:pPr>
        <w:pStyle w:val="1"/>
        <w:tabs>
          <w:tab w:val="left" w:pos="993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075ACA" w:rsidRPr="00977267" w:rsidRDefault="00F11D1A" w:rsidP="00977267">
      <w:pPr>
        <w:pStyle w:val="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77267">
        <w:rPr>
          <w:b/>
          <w:bCs/>
          <w:sz w:val="28"/>
          <w:szCs w:val="28"/>
        </w:rPr>
        <w:t xml:space="preserve">Вариативные показатели ОО </w:t>
      </w:r>
      <w:r w:rsidRPr="00977267">
        <w:rPr>
          <w:sz w:val="28"/>
          <w:szCs w:val="28"/>
        </w:rPr>
        <w:t>выбираются с учетом целевых установок конкретной ОО в соответствии с задачами перехода в эффективный режим функционирования ШНОР</w:t>
      </w:r>
      <w:r w:rsidR="00592F49" w:rsidRPr="00977267">
        <w:rPr>
          <w:sz w:val="28"/>
          <w:szCs w:val="28"/>
        </w:rPr>
        <w:t>.</w:t>
      </w:r>
    </w:p>
    <w:sectPr w:rsidR="00075ACA" w:rsidRPr="00977267" w:rsidSect="00344416">
      <w:footerReference w:type="default" r:id="rId11"/>
      <w:pgSz w:w="11900" w:h="16840"/>
      <w:pgMar w:top="1134" w:right="850" w:bottom="1134" w:left="1701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79" w:rsidRDefault="00695979">
      <w:r>
        <w:separator/>
      </w:r>
    </w:p>
  </w:endnote>
  <w:endnote w:type="continuationSeparator" w:id="0">
    <w:p w:rsidR="00695979" w:rsidRDefault="0069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1A" w:rsidRDefault="00695979">
    <w:pPr>
      <w:spacing w:line="1" w:lineRule="exact"/>
    </w:pPr>
    <w:r>
      <w:rPr>
        <w:noProof/>
        <w:lang w:bidi="ar-SA"/>
      </w:rPr>
      <w:pict w14:anchorId="7DD9CC89"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2" type="#_x0000_t202" style="position:absolute;margin-left:542.25pt;margin-top:786.05pt;width:9.6pt;height:6.9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YtkQ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hmbHmROWRpSrslmSpvdY&#10;Ucabp5w43MGQ0kY/kjN1POhg0029MIqTyPuTsGqITKZP5ey6pIik0HxeXl0mkOLrrw8YHxRYloya&#10;BxpbVlPsnjAeUo8pqZSDlem65E8ED0SSFYf1MLJbQ7Mn0j1NtuaOVo+z7tGRcGkJjkY4GuvRSODo&#10;b7eRCuS6CfUANRajMWTm48qkOX9/56yvxV5+AgAA//8DAFBLAwQUAAYACAAAACEAng+fvuAAAAAP&#10;AQAADwAAAGRycy9kb3ducmV2LnhtbEyPwU7DMBBE70j8g7WVuFE7hTZRiFOhSly4URASNzfeJlHt&#10;dWS7afL3OCe47eyOZt9U+8kaNqIPvSMJ2VoAQ2qc7qmV8PX59lgAC1GRVsYRSpgxwL6+v6tUqd2N&#10;PnA8xpalEAqlktDFOJSch6ZDq8LaDUjpdnbeqpikb7n26pbCreEbIXbcqp7Sh04NeOiwuRyvVkI+&#10;fTscAh7w5zw2vuvnwrzPUj6sptcXYBGn+GeGBT+hQ52YTu5KOjCTtCiet8mbpm2+yYAtnkw85cBO&#10;y67YCeB1xf/3qH8BAAD//wMAUEsBAi0AFAAGAAgAAAAhALaDOJL+AAAA4QEAABMAAAAAAAAAAAAA&#10;AAAAAAAAAFtDb250ZW50X1R5cGVzXS54bWxQSwECLQAUAAYACAAAACEAOP0h/9YAAACUAQAACwAA&#10;AAAAAAAAAAAAAAAvAQAAX3JlbHMvLnJlbHNQSwECLQAUAAYACAAAACEAbHoGLZEBAAAgAwAADgAA&#10;AAAAAAAAAAAAAAAuAgAAZHJzL2Uyb0RvYy54bWxQSwECLQAUAAYACAAAACEAng+fvuAAAAAPAQAA&#10;DwAAAAAAAAAAAAAAAADrAwAAZHJzL2Rvd25yZXYueG1sUEsFBgAAAAAEAAQA8wAAAPgEAAAAAA==&#10;" filled="f" stroked="f">
          <v:textbox style="mso-fit-shape-to-text:t" inset="0,0,0,0">
            <w:txbxContent>
              <w:p w:rsidR="00F11D1A" w:rsidRDefault="00483FCB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F11D1A">
                  <w:instrText xml:space="preserve"> PAGE \* MERGEFORMAT </w:instrText>
                </w:r>
                <w:r>
                  <w:fldChar w:fldCharType="separate"/>
                </w:r>
                <w:r w:rsidR="000303A7" w:rsidRPr="000303A7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1A" w:rsidRDefault="00F11D1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1A" w:rsidRDefault="00695979">
    <w:pPr>
      <w:spacing w:line="1" w:lineRule="exact"/>
    </w:pPr>
    <w:r>
      <w:rPr>
        <w:noProof/>
        <w:lang w:bidi="ar-SA"/>
      </w:rPr>
      <w:pict w14:anchorId="0E56B3DD"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790.3pt;margin-top:558.3pt;width:9.6pt;height:6.9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nlZlQEAACcDAAAOAAAAZHJzL2Uyb0RvYy54bWysUttKAzEQfRf8h5B3u+1CpS7diiIVQVRQ&#10;PyDNJt3AJhMysbv9eydpt4q+iS/JZGZyzpnL8nqwHdupgAZczWeTKWfKSWiM29b8/W19seAMo3CN&#10;6MCpmu8V8uvV+dmy95UqoYWuUYERiMOq9zVvY/RVUaBslRU4Aa8cBTUEKyI9w7ZogugJ3XZFOZ1e&#10;Fj2ExgeQCpG8d4cgX2V8rZWMz1qjiqyrOWmL+Qz53KSzWC1FtQ3Ct0YeZYg/qLDCOCI9Qd2JKNhH&#10;ML+grJEBEHScSLAFaG2kyjVQNbPpj2peW+FVroWag/7UJvw/WPm0ewnMNDWfc+aEpRFlVjZPrek9&#10;VpTx6iknDrcw0IhHP5IzVTzoYNNNtTCKU5P3p8aqITKZPpWzq5IikkKLRXmZwYuvvz5gvFdgWTJq&#10;HmhsuZti94iRdFDqmJKoHKxN1yV/EngQkqw4bIZcSzmK3ECzJ+09DbjmjjaQs+7BUf/SLoxGGI3N&#10;0Ugc6G8+IvFk+gR+gDpy0jSyquPmpHF/f+esr/1efQIAAP//AwBQSwMEFAAGAAgAAAAhAK2wvCbe&#10;AAAADwEAAA8AAABkcnMvZG93bnJldi54bWxMT8tOwzAQvCPxD9YicaN2QAlpiFOhSly4USokbm68&#10;TSL8iGw3Tf6ezQluMzuj2Zl6N1vDJgxx8E5CthHA0LVeD66TcPx8eyiBxaScVsY7lLBghF1ze1Or&#10;Svur+8DpkDpGIS5WSkKf0lhxHtserYobP6Ij7eyDVYlo6LgO6krh1vBHIQpu1eDoQ69G3PfY/hwu&#10;VsLz/OVxjLjH7/PUhn5YSvO+SHl/N7++AEs4pz8zrPWpOjTU6eQvTkdmiOelKMhLKMsKQqsn325p&#10;z2m9PYkceFPz/zuaXwAAAP//AwBQSwECLQAUAAYACAAAACEAtoM4kv4AAADhAQAAEwAAAAAAAAAA&#10;AAAAAAAAAAAAW0NvbnRlbnRfVHlwZXNdLnhtbFBLAQItABQABgAIAAAAIQA4/SH/1gAAAJQBAAAL&#10;AAAAAAAAAAAAAAAAAC8BAABfcmVscy8ucmVsc1BLAQItABQABgAIAAAAIQB/7nlZlQEAACcDAAAO&#10;AAAAAAAAAAAAAAAAAC4CAABkcnMvZTJvRG9jLnhtbFBLAQItABQABgAIAAAAIQCtsLwm3gAAAA8B&#10;AAAPAAAAAAAAAAAAAAAAAO8DAABkcnMvZG93bnJldi54bWxQSwUGAAAAAAQABADzAAAA+gQAAAAA&#10;" filled="f" stroked="f">
          <v:textbox style="mso-next-textbox:#Shape 5;mso-fit-shape-to-text:t" inset="0,0,0,0">
            <w:txbxContent>
              <w:p w:rsidR="00F11D1A" w:rsidRDefault="00483FCB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F11D1A">
                  <w:instrText xml:space="preserve"> PAGE \* MERGEFORMAT </w:instrText>
                </w:r>
                <w:r>
                  <w:fldChar w:fldCharType="separate"/>
                </w:r>
                <w:r w:rsidR="000303A7" w:rsidRPr="000303A7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1A" w:rsidRDefault="00695979">
    <w:pPr>
      <w:spacing w:line="1" w:lineRule="exact"/>
    </w:pPr>
    <w:r>
      <w:rPr>
        <w:noProof/>
        <w:lang w:bidi="ar-SA"/>
      </w:rPr>
      <w:pict w14:anchorId="05658684"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794.45pt;margin-top:539.05pt;width:10.1pt;height:6.9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cdlQEAACcDAAAOAAAAZHJzL2Uyb0RvYy54bWysUsFOwzAMvSPxD1HurKMIGNU6BEIgJARI&#10;gw/I0mSN1MRRHNbu73GydSC4IS6JYzvP79meXw+2YxsV0ICr+elkyplyEhrj1jV/f7s/mXGGUbhG&#10;dOBUzbcK+fXi+Gje+0qV0ELXqMAIxGHV+5q3MfqqKFC2ygqcgFeOghqCFZGeYV00QfSEbruinE4v&#10;ih5C4wNIhUjeu12QLzK+1krGF61RRdbVnLjFfIZ8rtJZLOaiWgfhWyP3NMQfWFhhHBU9QN2JKNhH&#10;ML+grJEBEHScSLAFaG2kyhpIzen0h5plK7zKWqg56A9twv+Dlc+b18BMU/MrzpywNKJclV2l1vQe&#10;K8pYesqJwy0MNOLRj+RMigcdbLpJC6M4NXl7aKwaIpPpUzkrLykiKTSblRfnCaT4+usDxgcFliWj&#10;5oHGlrspNk8Yd6ljSirl4N50XfIngjsiyYrDashazkaSK2i2xL2nAdfc0QZy1j066l/ahdEIo7Ha&#10;G6kG+puPSHVy+QS+g9rXpGlkAfvNSeP+/s5ZX/u9+AQAAP//AwBQSwMEFAAGAAgAAAAhAMHSxpnf&#10;AAAADwEAAA8AAABkcnMvZG93bnJldi54bWxMj81OwzAQhO9IvIO1SNyo3Uq0TohToUpcuFFQJW5u&#10;vE0i/BPZbpq8PZsT3GZ2R7PfVvvJWTZiTH3wCtYrAQx9E0zvWwVfn29PEljK2httg0cFMybY1/d3&#10;lS5NuPkPHI+5ZVTiU6kVdDkPJeep6dDptAoDetpdQnQ6k40tN1HfqNxZvhFiy53uPV3o9ICHDpuf&#10;49Up2E2ngEPCA35fxiZ2/Szt+6zU48P0+gIs45T/wrDgEzrUxHQOV28Ss+SfpSwoS0rs5BrYktmK&#10;gtR5mRUbAbyu+P8/6l8AAAD//wMAUEsBAi0AFAAGAAgAAAAhALaDOJL+AAAA4QEAABMAAAAAAAAA&#10;AAAAAAAAAAAAAFtDb250ZW50X1R5cGVzXS54bWxQSwECLQAUAAYACAAAACEAOP0h/9YAAACUAQAA&#10;CwAAAAAAAAAAAAAAAAAvAQAAX3JlbHMvLnJlbHNQSwECLQAUAAYACAAAACEAt22HHZUBAAAnAwAA&#10;DgAAAAAAAAAAAAAAAAAuAgAAZHJzL2Uyb0RvYy54bWxQSwECLQAUAAYACAAAACEAwdLGmd8AAAAP&#10;AQAADwAAAAAAAAAAAAAAAADvAwAAZHJzL2Rvd25yZXYueG1sUEsFBgAAAAAEAAQA8wAAAPsEAAAA&#10;AA==&#10;" filled="f" stroked="f">
          <v:textbox style="mso-fit-shape-to-text:t" inset="0,0,0,0">
            <w:txbxContent>
              <w:p w:rsidR="00F11D1A" w:rsidRDefault="00483FCB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F11D1A">
                  <w:instrText xml:space="preserve"> PAGE \* MERGEFORMAT </w:instrText>
                </w:r>
                <w:r>
                  <w:fldChar w:fldCharType="separate"/>
                </w:r>
                <w:r w:rsidR="000303A7" w:rsidRPr="000303A7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8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79" w:rsidRDefault="00695979">
      <w:r>
        <w:separator/>
      </w:r>
    </w:p>
  </w:footnote>
  <w:footnote w:type="continuationSeparator" w:id="0">
    <w:p w:rsidR="00695979" w:rsidRDefault="0069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F64"/>
    <w:multiLevelType w:val="hybridMultilevel"/>
    <w:tmpl w:val="907C8E92"/>
    <w:lvl w:ilvl="0" w:tplc="86D64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D0E5E"/>
    <w:multiLevelType w:val="multilevel"/>
    <w:tmpl w:val="CD745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52F40"/>
    <w:multiLevelType w:val="multilevel"/>
    <w:tmpl w:val="A9244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2E486E"/>
    <w:multiLevelType w:val="multilevel"/>
    <w:tmpl w:val="AD2C0F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D1BBE"/>
    <w:multiLevelType w:val="multilevel"/>
    <w:tmpl w:val="EF9263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0328A"/>
    <w:multiLevelType w:val="multilevel"/>
    <w:tmpl w:val="05F4D4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0C2061"/>
    <w:multiLevelType w:val="multilevel"/>
    <w:tmpl w:val="DEF26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9C1FA8"/>
    <w:multiLevelType w:val="multilevel"/>
    <w:tmpl w:val="65861E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A36076"/>
    <w:multiLevelType w:val="multilevel"/>
    <w:tmpl w:val="D2081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B349E"/>
    <w:multiLevelType w:val="multilevel"/>
    <w:tmpl w:val="B44A21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E7475F"/>
    <w:multiLevelType w:val="multilevel"/>
    <w:tmpl w:val="8BC0B2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5B1F86"/>
    <w:multiLevelType w:val="multilevel"/>
    <w:tmpl w:val="23C228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027242"/>
    <w:multiLevelType w:val="hybridMultilevel"/>
    <w:tmpl w:val="47A8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B7F75"/>
    <w:multiLevelType w:val="multilevel"/>
    <w:tmpl w:val="DA129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F51661"/>
    <w:multiLevelType w:val="multilevel"/>
    <w:tmpl w:val="5AFA9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B345DB"/>
    <w:multiLevelType w:val="multilevel"/>
    <w:tmpl w:val="603E9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504F12"/>
    <w:multiLevelType w:val="multilevel"/>
    <w:tmpl w:val="583C66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9406D7"/>
    <w:multiLevelType w:val="multilevel"/>
    <w:tmpl w:val="2DC2C1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506F9A"/>
    <w:multiLevelType w:val="multilevel"/>
    <w:tmpl w:val="60AE4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BE0E8B"/>
    <w:multiLevelType w:val="hybridMultilevel"/>
    <w:tmpl w:val="FAA6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519C4"/>
    <w:multiLevelType w:val="hybridMultilevel"/>
    <w:tmpl w:val="56CAEE32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13103"/>
    <w:multiLevelType w:val="hybridMultilevel"/>
    <w:tmpl w:val="CAC8FB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14281"/>
    <w:multiLevelType w:val="hybridMultilevel"/>
    <w:tmpl w:val="11E6269E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41081"/>
    <w:multiLevelType w:val="multilevel"/>
    <w:tmpl w:val="9B186E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5F2734"/>
    <w:multiLevelType w:val="multilevel"/>
    <w:tmpl w:val="5808C2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E05E81"/>
    <w:multiLevelType w:val="multilevel"/>
    <w:tmpl w:val="87204C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E66FB5"/>
    <w:multiLevelType w:val="multilevel"/>
    <w:tmpl w:val="C002B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095E42"/>
    <w:multiLevelType w:val="hybridMultilevel"/>
    <w:tmpl w:val="C83096F8"/>
    <w:lvl w:ilvl="0" w:tplc="7D9EAA40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8">
    <w:nsid w:val="779D08C3"/>
    <w:multiLevelType w:val="multilevel"/>
    <w:tmpl w:val="A210D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AB2D3C"/>
    <w:multiLevelType w:val="hybridMultilevel"/>
    <w:tmpl w:val="30DA76E0"/>
    <w:lvl w:ilvl="0" w:tplc="86D6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"/>
  </w:num>
  <w:num w:numId="4">
    <w:abstractNumId w:val="11"/>
  </w:num>
  <w:num w:numId="5">
    <w:abstractNumId w:val="15"/>
  </w:num>
  <w:num w:numId="6">
    <w:abstractNumId w:val="14"/>
  </w:num>
  <w:num w:numId="7">
    <w:abstractNumId w:val="6"/>
  </w:num>
  <w:num w:numId="8">
    <w:abstractNumId w:val="8"/>
  </w:num>
  <w:num w:numId="9">
    <w:abstractNumId w:val="26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  <w:num w:numId="16">
    <w:abstractNumId w:val="24"/>
  </w:num>
  <w:num w:numId="17">
    <w:abstractNumId w:val="5"/>
  </w:num>
  <w:num w:numId="18">
    <w:abstractNumId w:val="16"/>
  </w:num>
  <w:num w:numId="19">
    <w:abstractNumId w:val="13"/>
  </w:num>
  <w:num w:numId="20">
    <w:abstractNumId w:val="10"/>
  </w:num>
  <w:num w:numId="21">
    <w:abstractNumId w:val="18"/>
  </w:num>
  <w:num w:numId="22">
    <w:abstractNumId w:val="23"/>
  </w:num>
  <w:num w:numId="23">
    <w:abstractNumId w:val="21"/>
  </w:num>
  <w:num w:numId="24">
    <w:abstractNumId w:val="12"/>
  </w:num>
  <w:num w:numId="25">
    <w:abstractNumId w:val="19"/>
  </w:num>
  <w:num w:numId="26">
    <w:abstractNumId w:val="27"/>
  </w:num>
  <w:num w:numId="27">
    <w:abstractNumId w:val="22"/>
  </w:num>
  <w:num w:numId="28">
    <w:abstractNumId w:val="0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5ACA"/>
    <w:rsid w:val="000303A7"/>
    <w:rsid w:val="00046AE3"/>
    <w:rsid w:val="00075ACA"/>
    <w:rsid w:val="00141975"/>
    <w:rsid w:val="001D6263"/>
    <w:rsid w:val="001E5E6E"/>
    <w:rsid w:val="001F21C9"/>
    <w:rsid w:val="002022A4"/>
    <w:rsid w:val="0025664F"/>
    <w:rsid w:val="00291A09"/>
    <w:rsid w:val="002C1731"/>
    <w:rsid w:val="002F4544"/>
    <w:rsid w:val="0030545C"/>
    <w:rsid w:val="00313B09"/>
    <w:rsid w:val="00334898"/>
    <w:rsid w:val="00344416"/>
    <w:rsid w:val="00357BF6"/>
    <w:rsid w:val="003C1A0E"/>
    <w:rsid w:val="003C262E"/>
    <w:rsid w:val="00432AD1"/>
    <w:rsid w:val="00456467"/>
    <w:rsid w:val="00483FCB"/>
    <w:rsid w:val="004A5D1E"/>
    <w:rsid w:val="004B4B3F"/>
    <w:rsid w:val="004C41DA"/>
    <w:rsid w:val="005137AB"/>
    <w:rsid w:val="00573368"/>
    <w:rsid w:val="00592F49"/>
    <w:rsid w:val="005B08DF"/>
    <w:rsid w:val="005D552E"/>
    <w:rsid w:val="005F5C58"/>
    <w:rsid w:val="0060226F"/>
    <w:rsid w:val="00663C32"/>
    <w:rsid w:val="00685E3B"/>
    <w:rsid w:val="00695979"/>
    <w:rsid w:val="006C3988"/>
    <w:rsid w:val="007079AE"/>
    <w:rsid w:val="0078326E"/>
    <w:rsid w:val="007A55A6"/>
    <w:rsid w:val="007B176F"/>
    <w:rsid w:val="007B22DF"/>
    <w:rsid w:val="0082147B"/>
    <w:rsid w:val="008449AA"/>
    <w:rsid w:val="0087362E"/>
    <w:rsid w:val="00890802"/>
    <w:rsid w:val="008C76F7"/>
    <w:rsid w:val="008D19B5"/>
    <w:rsid w:val="008F66CD"/>
    <w:rsid w:val="009158A6"/>
    <w:rsid w:val="00977267"/>
    <w:rsid w:val="009F01BA"/>
    <w:rsid w:val="00BE5516"/>
    <w:rsid w:val="00C26297"/>
    <w:rsid w:val="00CB6E6B"/>
    <w:rsid w:val="00D12724"/>
    <w:rsid w:val="00D45805"/>
    <w:rsid w:val="00DA3093"/>
    <w:rsid w:val="00DB554B"/>
    <w:rsid w:val="00DC1887"/>
    <w:rsid w:val="00E62D05"/>
    <w:rsid w:val="00E928A7"/>
    <w:rsid w:val="00F11D1A"/>
    <w:rsid w:val="00F35DA4"/>
    <w:rsid w:val="00F8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141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14197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141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141975"/>
    <w:pPr>
      <w:spacing w:after="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141975"/>
    <w:pPr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141975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41975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5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41975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14197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141975"/>
    <w:pPr>
      <w:spacing w:after="13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Колонтитул"/>
    <w:basedOn w:val="a"/>
    <w:link w:val="aa"/>
    <w:rsid w:val="00141975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141975"/>
    <w:pPr>
      <w:spacing w:after="400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C17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17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1731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7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1731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C173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1731"/>
    <w:rPr>
      <w:rFonts w:ascii="Segoe UI" w:hAnsi="Segoe UI" w:cs="Segoe U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BE551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E5516"/>
    <w:rPr>
      <w:color w:val="000000"/>
    </w:rPr>
  </w:style>
  <w:style w:type="paragraph" w:styleId="af5">
    <w:name w:val="footer"/>
    <w:basedOn w:val="a"/>
    <w:link w:val="af6"/>
    <w:uiPriority w:val="99"/>
    <w:semiHidden/>
    <w:unhideWhenUsed/>
    <w:rsid w:val="00BE551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E55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делам образования и молодежи</vt:lpstr>
    </vt:vector>
  </TitlesOfParts>
  <Company/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делам образования и молодежи</dc:title>
  <dc:subject/>
  <dc:creator>каб210</dc:creator>
  <cp:keywords/>
  <cp:lastModifiedBy>Наталья В. Чайка</cp:lastModifiedBy>
  <cp:revision>13</cp:revision>
  <dcterms:created xsi:type="dcterms:W3CDTF">2020-09-30T05:21:00Z</dcterms:created>
  <dcterms:modified xsi:type="dcterms:W3CDTF">2020-10-05T23:22:00Z</dcterms:modified>
</cp:coreProperties>
</file>