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28D" w:rsidRPr="00311943" w:rsidRDefault="0007328D" w:rsidP="0007328D">
      <w:pPr>
        <w:spacing w:line="360" w:lineRule="auto"/>
        <w:jc w:val="center"/>
        <w:rPr>
          <w:b/>
          <w:sz w:val="28"/>
          <w:szCs w:val="28"/>
        </w:rPr>
      </w:pPr>
      <w:r w:rsidRPr="00311943">
        <w:rPr>
          <w:b/>
          <w:sz w:val="28"/>
          <w:szCs w:val="28"/>
        </w:rPr>
        <w:t>Рекомендации по интеграции уроков физической культуры с другими уроками</w:t>
      </w:r>
    </w:p>
    <w:p w:rsidR="0007328D" w:rsidRPr="00311943" w:rsidRDefault="0007328D" w:rsidP="0007328D">
      <w:pPr>
        <w:spacing w:line="360" w:lineRule="auto"/>
        <w:jc w:val="center"/>
        <w:rPr>
          <w:b/>
          <w:sz w:val="28"/>
          <w:szCs w:val="28"/>
        </w:rPr>
      </w:pPr>
    </w:p>
    <w:p w:rsidR="0007328D" w:rsidRPr="00311943" w:rsidRDefault="0007328D" w:rsidP="0007328D">
      <w:pPr>
        <w:spacing w:line="360" w:lineRule="auto"/>
        <w:ind w:firstLine="709"/>
        <w:jc w:val="both"/>
        <w:rPr>
          <w:sz w:val="28"/>
          <w:szCs w:val="28"/>
        </w:rPr>
      </w:pPr>
      <w:r w:rsidRPr="00311943">
        <w:rPr>
          <w:sz w:val="28"/>
          <w:szCs w:val="28"/>
        </w:rPr>
        <w:t xml:space="preserve">В число ведущих тенденций формирования физической культуры личности школьников входит увеличение количества специальных знаний и их углублении. Широкое применение в общем образовании находят </w:t>
      </w:r>
      <w:proofErr w:type="spellStart"/>
      <w:r w:rsidRPr="00311943">
        <w:rPr>
          <w:sz w:val="28"/>
          <w:szCs w:val="28"/>
        </w:rPr>
        <w:t>межпредметные</w:t>
      </w:r>
      <w:proofErr w:type="spellEnd"/>
      <w:r w:rsidRPr="00311943">
        <w:rPr>
          <w:sz w:val="28"/>
          <w:szCs w:val="28"/>
        </w:rPr>
        <w:t xml:space="preserve"> связи и  интеграция уроков физкультуры с уроками по другим предметам, позволяющие учащимся более полно и глубоко осмыслить изучаемый программный материал. </w:t>
      </w:r>
    </w:p>
    <w:p w:rsidR="0007328D" w:rsidRPr="00311943" w:rsidRDefault="0007328D" w:rsidP="0007328D">
      <w:pPr>
        <w:spacing w:line="360" w:lineRule="auto"/>
        <w:ind w:firstLine="709"/>
        <w:jc w:val="both"/>
        <w:rPr>
          <w:sz w:val="28"/>
          <w:szCs w:val="28"/>
        </w:rPr>
      </w:pPr>
      <w:r w:rsidRPr="00311943">
        <w:rPr>
          <w:sz w:val="28"/>
          <w:szCs w:val="28"/>
        </w:rPr>
        <w:t>На интегрированных уроках можно порекомендовать использовать взаимосвязь физической культуры с такими предметами, как основы безопасности жизнедеятельности (ОБЖ), русский язык, физика, анатомия,  история и др.</w:t>
      </w:r>
    </w:p>
    <w:p w:rsidR="0007328D" w:rsidRPr="00311943" w:rsidRDefault="0007328D" w:rsidP="0007328D">
      <w:pPr>
        <w:spacing w:line="360" w:lineRule="auto"/>
        <w:ind w:firstLine="709"/>
        <w:jc w:val="both"/>
        <w:rPr>
          <w:sz w:val="28"/>
          <w:szCs w:val="28"/>
        </w:rPr>
      </w:pPr>
      <w:r w:rsidRPr="00311943">
        <w:rPr>
          <w:sz w:val="28"/>
          <w:szCs w:val="28"/>
        </w:rPr>
        <w:t xml:space="preserve">Интегрированные уроки рекомендуется проводить не чаще 1 раза в четверть, например, во время проведения предметных недель или тематических школьных мероприятий. При проведении интегрированных уроков двигательная активность учащихся не может быть снижена, а структура урока не должна быть нарушена. </w:t>
      </w:r>
    </w:p>
    <w:p w:rsidR="0007328D" w:rsidRPr="00311943" w:rsidRDefault="0007328D" w:rsidP="0007328D">
      <w:pPr>
        <w:spacing w:line="360" w:lineRule="auto"/>
        <w:ind w:firstLine="709"/>
        <w:jc w:val="both"/>
        <w:rPr>
          <w:sz w:val="28"/>
          <w:szCs w:val="28"/>
        </w:rPr>
      </w:pPr>
      <w:r w:rsidRPr="00311943">
        <w:rPr>
          <w:sz w:val="28"/>
          <w:szCs w:val="28"/>
        </w:rPr>
        <w:t>При изучении вопросов истории возникновения спорта, олимпийских игр, отдельных видов спорта можно рекомендовать проведение урока физической культуры совместно с уроком истории. Например, в 6-ом классе школьники изучают зарождение олимпиад в Древней Греции, знакомятся с тем, какие виды спорта существовали уже в древности. Эти знания органично может дать учитель истории на интегрированном уроке физической культуры и истории.</w:t>
      </w:r>
    </w:p>
    <w:p w:rsidR="0007328D" w:rsidRPr="00311943" w:rsidRDefault="0007328D" w:rsidP="0007328D">
      <w:pPr>
        <w:spacing w:line="360" w:lineRule="auto"/>
        <w:ind w:firstLine="709"/>
        <w:jc w:val="both"/>
        <w:rPr>
          <w:sz w:val="28"/>
          <w:szCs w:val="28"/>
        </w:rPr>
      </w:pPr>
      <w:r w:rsidRPr="00311943">
        <w:rPr>
          <w:sz w:val="28"/>
          <w:szCs w:val="28"/>
        </w:rPr>
        <w:t xml:space="preserve">Можно рекомендовать разработку модифицированной Программы по физической культуре для 1-11 классов на основе Государственной программы общеобразовательных учреждений «Комплексная программа физического воспитания учащихся 1-11 классы» (под ред. Ляха В. И. и </w:t>
      </w:r>
      <w:proofErr w:type="spellStart"/>
      <w:r w:rsidRPr="00311943">
        <w:rPr>
          <w:sz w:val="28"/>
          <w:szCs w:val="28"/>
        </w:rPr>
        <w:t>Зданевича</w:t>
      </w:r>
      <w:proofErr w:type="spellEnd"/>
      <w:r w:rsidRPr="00311943">
        <w:rPr>
          <w:sz w:val="28"/>
          <w:szCs w:val="28"/>
        </w:rPr>
        <w:t xml:space="preserve"> А. А. Москва: Просвещение, 20</w:t>
      </w:r>
      <w:r w:rsidR="006520FB">
        <w:rPr>
          <w:sz w:val="28"/>
          <w:szCs w:val="28"/>
        </w:rPr>
        <w:t>14</w:t>
      </w:r>
      <w:bookmarkStart w:id="0" w:name="_GoBack"/>
      <w:bookmarkEnd w:id="0"/>
      <w:r w:rsidRPr="00311943">
        <w:rPr>
          <w:sz w:val="28"/>
          <w:szCs w:val="28"/>
        </w:rPr>
        <w:t xml:space="preserve"> г.) и Программы </w:t>
      </w:r>
      <w:r w:rsidRPr="00311943">
        <w:rPr>
          <w:sz w:val="28"/>
          <w:szCs w:val="28"/>
        </w:rPr>
        <w:lastRenderedPageBreak/>
        <w:t>общеобразовательных учреждений «Основы безопасности жизнедеятельности для учащихся 1-11 классов» (под общ. ред. Смирнова А. Т. Москва: Просвещение, 2007 г.). Наиболее подходящими для включения в модифицированную программу могут стать следующие разделы из курса ОБЖ:</w:t>
      </w:r>
    </w:p>
    <w:p w:rsidR="0007328D" w:rsidRPr="00311943" w:rsidRDefault="0007328D" w:rsidP="0007328D">
      <w:pPr>
        <w:spacing w:line="360" w:lineRule="auto"/>
        <w:ind w:firstLine="709"/>
        <w:jc w:val="both"/>
        <w:rPr>
          <w:sz w:val="28"/>
          <w:szCs w:val="28"/>
        </w:rPr>
      </w:pPr>
      <w:r w:rsidRPr="00311943">
        <w:rPr>
          <w:sz w:val="28"/>
          <w:szCs w:val="28"/>
        </w:rPr>
        <w:t>1.</w:t>
      </w:r>
      <w:r w:rsidRPr="00311943">
        <w:rPr>
          <w:sz w:val="28"/>
          <w:szCs w:val="28"/>
        </w:rPr>
        <w:tab/>
        <w:t>Основы медицинских знаний и здорового образа жизни.</w:t>
      </w:r>
    </w:p>
    <w:p w:rsidR="0007328D" w:rsidRPr="00311943" w:rsidRDefault="0007328D" w:rsidP="0007328D">
      <w:pPr>
        <w:spacing w:line="360" w:lineRule="auto"/>
        <w:ind w:firstLine="709"/>
        <w:jc w:val="both"/>
        <w:rPr>
          <w:sz w:val="28"/>
          <w:szCs w:val="28"/>
        </w:rPr>
      </w:pPr>
      <w:r w:rsidRPr="00311943">
        <w:rPr>
          <w:sz w:val="28"/>
          <w:szCs w:val="28"/>
        </w:rPr>
        <w:t>2.</w:t>
      </w:r>
      <w:r w:rsidRPr="00311943">
        <w:rPr>
          <w:sz w:val="28"/>
          <w:szCs w:val="28"/>
        </w:rPr>
        <w:tab/>
        <w:t>Основы медицинских знаний и оказание первой медицинской помощи.</w:t>
      </w:r>
    </w:p>
    <w:p w:rsidR="0007328D" w:rsidRPr="00311943" w:rsidRDefault="0007328D" w:rsidP="0007328D">
      <w:pPr>
        <w:spacing w:line="360" w:lineRule="auto"/>
        <w:ind w:firstLine="709"/>
        <w:jc w:val="both"/>
        <w:rPr>
          <w:sz w:val="28"/>
          <w:szCs w:val="28"/>
        </w:rPr>
      </w:pPr>
      <w:r w:rsidRPr="00311943">
        <w:rPr>
          <w:sz w:val="28"/>
          <w:szCs w:val="28"/>
        </w:rPr>
        <w:t>3.</w:t>
      </w:r>
      <w:r w:rsidRPr="00311943">
        <w:rPr>
          <w:sz w:val="28"/>
          <w:szCs w:val="28"/>
        </w:rPr>
        <w:tab/>
        <w:t>Здоровье человека и факторы на него влияющие.</w:t>
      </w:r>
    </w:p>
    <w:p w:rsidR="0007328D" w:rsidRPr="00311943" w:rsidRDefault="0007328D" w:rsidP="0007328D">
      <w:pPr>
        <w:spacing w:line="360" w:lineRule="auto"/>
        <w:ind w:firstLine="709"/>
        <w:jc w:val="both"/>
        <w:rPr>
          <w:sz w:val="28"/>
          <w:szCs w:val="28"/>
        </w:rPr>
      </w:pPr>
      <w:r w:rsidRPr="00311943">
        <w:rPr>
          <w:sz w:val="28"/>
          <w:szCs w:val="28"/>
        </w:rPr>
        <w:t>4.</w:t>
      </w:r>
      <w:r w:rsidRPr="00311943">
        <w:rPr>
          <w:sz w:val="28"/>
          <w:szCs w:val="28"/>
        </w:rPr>
        <w:tab/>
        <w:t>Безопасность человека в природных условиях.</w:t>
      </w:r>
    </w:p>
    <w:p w:rsidR="0007328D" w:rsidRPr="00311943" w:rsidRDefault="0007328D" w:rsidP="0007328D">
      <w:pPr>
        <w:spacing w:line="360" w:lineRule="auto"/>
        <w:ind w:firstLine="709"/>
        <w:jc w:val="both"/>
        <w:rPr>
          <w:sz w:val="28"/>
          <w:szCs w:val="28"/>
        </w:rPr>
      </w:pPr>
      <w:r w:rsidRPr="00311943">
        <w:rPr>
          <w:sz w:val="28"/>
          <w:szCs w:val="28"/>
        </w:rPr>
        <w:t>5.</w:t>
      </w:r>
      <w:r w:rsidRPr="00311943">
        <w:rPr>
          <w:sz w:val="28"/>
          <w:szCs w:val="28"/>
        </w:rPr>
        <w:tab/>
        <w:t>Подготовка к активному отдыху на природе.</w:t>
      </w:r>
    </w:p>
    <w:p w:rsidR="0007328D" w:rsidRPr="00311943" w:rsidRDefault="0007328D" w:rsidP="0007328D">
      <w:pPr>
        <w:spacing w:line="360" w:lineRule="auto"/>
        <w:ind w:firstLine="709"/>
        <w:jc w:val="both"/>
        <w:rPr>
          <w:sz w:val="28"/>
          <w:szCs w:val="28"/>
        </w:rPr>
      </w:pPr>
      <w:r w:rsidRPr="00311943">
        <w:rPr>
          <w:sz w:val="28"/>
          <w:szCs w:val="28"/>
        </w:rPr>
        <w:t>6.</w:t>
      </w:r>
      <w:r w:rsidRPr="00311943">
        <w:rPr>
          <w:sz w:val="28"/>
          <w:szCs w:val="28"/>
        </w:rPr>
        <w:tab/>
        <w:t>Активный отдых на природе и безопасность.</w:t>
      </w:r>
    </w:p>
    <w:p w:rsidR="0007328D" w:rsidRPr="00311943" w:rsidRDefault="0007328D" w:rsidP="0007328D">
      <w:pPr>
        <w:spacing w:line="360" w:lineRule="auto"/>
        <w:ind w:firstLine="709"/>
        <w:jc w:val="both"/>
        <w:rPr>
          <w:sz w:val="28"/>
          <w:szCs w:val="28"/>
        </w:rPr>
      </w:pPr>
      <w:r w:rsidRPr="00311943">
        <w:rPr>
          <w:sz w:val="28"/>
          <w:szCs w:val="28"/>
        </w:rPr>
        <w:t>7.</w:t>
      </w:r>
      <w:r w:rsidRPr="00311943">
        <w:rPr>
          <w:sz w:val="28"/>
          <w:szCs w:val="28"/>
        </w:rPr>
        <w:tab/>
        <w:t>Дальний (внутренний) и выездной туризм, меры безопасности.</w:t>
      </w:r>
    </w:p>
    <w:p w:rsidR="0007328D" w:rsidRPr="00311943" w:rsidRDefault="0007328D" w:rsidP="0007328D">
      <w:pPr>
        <w:spacing w:line="360" w:lineRule="auto"/>
        <w:ind w:firstLine="709"/>
        <w:jc w:val="both"/>
        <w:rPr>
          <w:sz w:val="28"/>
          <w:szCs w:val="28"/>
        </w:rPr>
      </w:pPr>
      <w:r w:rsidRPr="00311943">
        <w:rPr>
          <w:sz w:val="28"/>
          <w:szCs w:val="28"/>
        </w:rPr>
        <w:t>8.</w:t>
      </w:r>
      <w:r w:rsidRPr="00311943">
        <w:rPr>
          <w:sz w:val="28"/>
          <w:szCs w:val="28"/>
        </w:rPr>
        <w:tab/>
        <w:t>Обеспечение безопасности при автономном существовании человека в природной среде.</w:t>
      </w:r>
    </w:p>
    <w:p w:rsidR="0007328D" w:rsidRPr="00311943" w:rsidRDefault="0007328D" w:rsidP="0007328D">
      <w:pPr>
        <w:spacing w:line="360" w:lineRule="auto"/>
        <w:ind w:firstLine="709"/>
        <w:jc w:val="both"/>
        <w:rPr>
          <w:sz w:val="28"/>
          <w:szCs w:val="28"/>
        </w:rPr>
      </w:pPr>
      <w:r w:rsidRPr="00311943">
        <w:rPr>
          <w:sz w:val="28"/>
          <w:szCs w:val="28"/>
        </w:rPr>
        <w:t>9.</w:t>
      </w:r>
      <w:r w:rsidRPr="00311943">
        <w:rPr>
          <w:sz w:val="28"/>
          <w:szCs w:val="28"/>
        </w:rPr>
        <w:tab/>
        <w:t>Опасные ситуации в природных условиях.</w:t>
      </w:r>
    </w:p>
    <w:p w:rsidR="0007328D" w:rsidRPr="00311943" w:rsidRDefault="0007328D" w:rsidP="0007328D">
      <w:pPr>
        <w:spacing w:line="360" w:lineRule="auto"/>
        <w:ind w:firstLine="709"/>
        <w:jc w:val="both"/>
        <w:rPr>
          <w:sz w:val="28"/>
          <w:szCs w:val="28"/>
        </w:rPr>
      </w:pPr>
      <w:r w:rsidRPr="00311943">
        <w:rPr>
          <w:sz w:val="28"/>
          <w:szCs w:val="28"/>
        </w:rPr>
        <w:t>10.</w:t>
      </w:r>
      <w:r w:rsidRPr="00311943">
        <w:rPr>
          <w:sz w:val="28"/>
          <w:szCs w:val="28"/>
        </w:rPr>
        <w:tab/>
        <w:t>Обеспечение безопасности при автономном пребывании человека в природной среде.</w:t>
      </w:r>
    </w:p>
    <w:p w:rsidR="0007328D" w:rsidRPr="00311943" w:rsidRDefault="0007328D" w:rsidP="0007328D">
      <w:pPr>
        <w:spacing w:line="360" w:lineRule="auto"/>
        <w:ind w:firstLine="709"/>
        <w:jc w:val="both"/>
        <w:rPr>
          <w:sz w:val="28"/>
          <w:szCs w:val="28"/>
        </w:rPr>
      </w:pPr>
      <w:r w:rsidRPr="00311943">
        <w:rPr>
          <w:sz w:val="28"/>
          <w:szCs w:val="28"/>
        </w:rPr>
        <w:t>11.</w:t>
      </w:r>
      <w:r w:rsidRPr="00311943">
        <w:rPr>
          <w:sz w:val="28"/>
          <w:szCs w:val="28"/>
        </w:rPr>
        <w:tab/>
        <w:t>Опасные ситуации в природных условиях.</w:t>
      </w:r>
    </w:p>
    <w:p w:rsidR="0007328D" w:rsidRPr="00311943" w:rsidRDefault="0007328D" w:rsidP="0007328D">
      <w:pPr>
        <w:spacing w:line="360" w:lineRule="auto"/>
        <w:ind w:firstLine="709"/>
        <w:jc w:val="both"/>
        <w:rPr>
          <w:sz w:val="28"/>
          <w:szCs w:val="28"/>
        </w:rPr>
      </w:pPr>
      <w:r w:rsidRPr="00311943">
        <w:rPr>
          <w:sz w:val="28"/>
          <w:szCs w:val="28"/>
        </w:rPr>
        <w:t>12.</w:t>
      </w:r>
      <w:r w:rsidRPr="00311943">
        <w:rPr>
          <w:sz w:val="28"/>
          <w:szCs w:val="28"/>
        </w:rPr>
        <w:tab/>
        <w:t>Обеспечение личной безопасности в повседневной жизни.</w:t>
      </w:r>
    </w:p>
    <w:p w:rsidR="0007328D" w:rsidRPr="00311943" w:rsidRDefault="0007328D" w:rsidP="0007328D">
      <w:pPr>
        <w:spacing w:line="360" w:lineRule="auto"/>
        <w:ind w:firstLine="709"/>
        <w:jc w:val="both"/>
        <w:rPr>
          <w:sz w:val="28"/>
          <w:szCs w:val="28"/>
        </w:rPr>
      </w:pPr>
      <w:r w:rsidRPr="00311943">
        <w:rPr>
          <w:sz w:val="28"/>
          <w:szCs w:val="28"/>
        </w:rPr>
        <w:t>13.</w:t>
      </w:r>
      <w:r w:rsidRPr="00311943">
        <w:rPr>
          <w:sz w:val="28"/>
          <w:szCs w:val="28"/>
        </w:rPr>
        <w:tab/>
        <w:t>Чрезвычайные ситуации техногенного характера и безопасность населения.</w:t>
      </w:r>
    </w:p>
    <w:p w:rsidR="0007328D" w:rsidRPr="00311943" w:rsidRDefault="0007328D" w:rsidP="0007328D">
      <w:pPr>
        <w:spacing w:line="360" w:lineRule="auto"/>
        <w:ind w:firstLine="709"/>
        <w:jc w:val="both"/>
        <w:rPr>
          <w:sz w:val="28"/>
          <w:szCs w:val="28"/>
        </w:rPr>
      </w:pPr>
      <w:r w:rsidRPr="00311943">
        <w:rPr>
          <w:sz w:val="28"/>
          <w:szCs w:val="28"/>
        </w:rPr>
        <w:t>14.</w:t>
      </w:r>
      <w:r w:rsidRPr="00311943">
        <w:rPr>
          <w:sz w:val="28"/>
          <w:szCs w:val="28"/>
        </w:rPr>
        <w:tab/>
        <w:t>Чрезвычайные ситуации метеорологического происхождения.</w:t>
      </w:r>
    </w:p>
    <w:p w:rsidR="0007328D" w:rsidRPr="00311943" w:rsidRDefault="0007328D" w:rsidP="0007328D">
      <w:pPr>
        <w:spacing w:line="360" w:lineRule="auto"/>
        <w:ind w:firstLine="709"/>
        <w:jc w:val="both"/>
        <w:rPr>
          <w:sz w:val="28"/>
          <w:szCs w:val="28"/>
        </w:rPr>
      </w:pPr>
      <w:r w:rsidRPr="00311943">
        <w:rPr>
          <w:sz w:val="28"/>
          <w:szCs w:val="28"/>
        </w:rPr>
        <w:t>15.</w:t>
      </w:r>
      <w:r w:rsidRPr="00311943">
        <w:rPr>
          <w:sz w:val="28"/>
          <w:szCs w:val="28"/>
        </w:rPr>
        <w:tab/>
        <w:t>Чрезвычайные ситуации биологического происхождения.</w:t>
      </w:r>
    </w:p>
    <w:p w:rsidR="0007328D" w:rsidRPr="00311943" w:rsidRDefault="0007328D" w:rsidP="0007328D">
      <w:pPr>
        <w:spacing w:line="360" w:lineRule="auto"/>
        <w:ind w:firstLine="709"/>
        <w:jc w:val="both"/>
        <w:rPr>
          <w:sz w:val="28"/>
          <w:szCs w:val="28"/>
        </w:rPr>
      </w:pPr>
      <w:r w:rsidRPr="00311943">
        <w:rPr>
          <w:sz w:val="28"/>
          <w:szCs w:val="28"/>
        </w:rPr>
        <w:t>Интегрирование физической культуры и русского языка возможно при проведении тематических уроков, посвященных развитию физической культуры и спорта (например, по теме «спортивная лексика»), на котором оцениваются результаты состязаний «лингвистического троеборья» между командами одного класса или параллели.</w:t>
      </w:r>
    </w:p>
    <w:p w:rsidR="0007328D" w:rsidRPr="00311943" w:rsidRDefault="0007328D" w:rsidP="0007328D">
      <w:pPr>
        <w:spacing w:line="360" w:lineRule="auto"/>
        <w:ind w:firstLine="709"/>
        <w:jc w:val="both"/>
        <w:rPr>
          <w:sz w:val="28"/>
          <w:szCs w:val="28"/>
        </w:rPr>
      </w:pPr>
      <w:r w:rsidRPr="00311943">
        <w:rPr>
          <w:sz w:val="28"/>
          <w:szCs w:val="28"/>
        </w:rPr>
        <w:lastRenderedPageBreak/>
        <w:t>Также некоторые   виды физических упражнений целесообразно изучать, используя учебный материал из курса физики, на основе имеющихся у обучающихся (соответственно возрасту, классу) знаний, приобретенных ранее или непосредственно в процессе обучения. Например:</w:t>
      </w:r>
    </w:p>
    <w:p w:rsidR="0007328D" w:rsidRPr="00311943" w:rsidRDefault="0007328D" w:rsidP="0007328D">
      <w:pPr>
        <w:spacing w:line="360" w:lineRule="auto"/>
        <w:ind w:firstLine="709"/>
        <w:jc w:val="both"/>
        <w:rPr>
          <w:sz w:val="28"/>
          <w:szCs w:val="28"/>
        </w:rPr>
      </w:pPr>
      <w:r w:rsidRPr="00311943">
        <w:rPr>
          <w:sz w:val="28"/>
          <w:szCs w:val="28"/>
        </w:rPr>
        <w:t xml:space="preserve">1. Гимнастика.  Висы и упоры. Подъём и переноска грузов. Лазание. Опорные прыжки. </w:t>
      </w:r>
    </w:p>
    <w:p w:rsidR="0007328D" w:rsidRPr="00311943" w:rsidRDefault="0007328D" w:rsidP="0007328D">
      <w:pPr>
        <w:spacing w:line="360" w:lineRule="auto"/>
        <w:ind w:firstLine="709"/>
        <w:jc w:val="both"/>
        <w:rPr>
          <w:sz w:val="28"/>
          <w:szCs w:val="28"/>
        </w:rPr>
      </w:pPr>
      <w:r w:rsidRPr="00311943">
        <w:rPr>
          <w:sz w:val="28"/>
          <w:szCs w:val="28"/>
        </w:rPr>
        <w:t xml:space="preserve">Физика.  Масса тела. Сила тяжести. Вес. Взаимодействие тел. Инерция. Неравномерные движения. Скорость.  </w:t>
      </w:r>
    </w:p>
    <w:p w:rsidR="0007328D" w:rsidRPr="00311943" w:rsidRDefault="0007328D" w:rsidP="0007328D">
      <w:pPr>
        <w:spacing w:line="360" w:lineRule="auto"/>
        <w:ind w:firstLine="709"/>
        <w:jc w:val="both"/>
        <w:rPr>
          <w:sz w:val="28"/>
          <w:szCs w:val="28"/>
        </w:rPr>
      </w:pPr>
      <w:r w:rsidRPr="00311943">
        <w:rPr>
          <w:sz w:val="28"/>
          <w:szCs w:val="28"/>
        </w:rPr>
        <w:t xml:space="preserve">2. Лёгкая атлетика.  Стартовый разгон. Бег с равномерной скоростью. Прыжок в высоту способом «перешагивание». Прыжок в длину с разбега.  </w:t>
      </w:r>
    </w:p>
    <w:p w:rsidR="0007328D" w:rsidRPr="00311943" w:rsidRDefault="0007328D" w:rsidP="0007328D">
      <w:pPr>
        <w:spacing w:line="360" w:lineRule="auto"/>
        <w:ind w:firstLine="709"/>
        <w:jc w:val="both"/>
        <w:rPr>
          <w:sz w:val="28"/>
          <w:szCs w:val="28"/>
        </w:rPr>
      </w:pPr>
      <w:r w:rsidRPr="00311943">
        <w:rPr>
          <w:sz w:val="28"/>
          <w:szCs w:val="28"/>
        </w:rPr>
        <w:t xml:space="preserve">Физика.  Неравномерное движение. Скорость. Равномерное движение. Явление тяготения. Кинетическая энергия движущегося тела. Потенциальная энергия поднятого тела. Переход одного из этих видов энергии в другой. </w:t>
      </w:r>
    </w:p>
    <w:p w:rsidR="0007328D" w:rsidRPr="00311943" w:rsidRDefault="0007328D" w:rsidP="0007328D">
      <w:pPr>
        <w:spacing w:line="360" w:lineRule="auto"/>
        <w:ind w:firstLine="709"/>
        <w:jc w:val="both"/>
        <w:rPr>
          <w:sz w:val="28"/>
          <w:szCs w:val="28"/>
        </w:rPr>
      </w:pPr>
      <w:r w:rsidRPr="00311943">
        <w:rPr>
          <w:sz w:val="28"/>
          <w:szCs w:val="28"/>
        </w:rPr>
        <w:t>В старших классах взаимосвязи учебного материала уроков физической культуры значительно расширяются, углубляются с учётом имеющихся знаний, умения и навыков, приобретенного ими жизненного опыта. Содержание учебного материала основывается не только на материалах из курса математики, физики, окружающего мира, но и анатомии. Из всего программного материала целесообразно использовать по различным темам соответствующие сведения, имеющиеся у учащихся по предметам. Например:</w:t>
      </w:r>
    </w:p>
    <w:p w:rsidR="0007328D" w:rsidRPr="00311943" w:rsidRDefault="0007328D" w:rsidP="0007328D">
      <w:pPr>
        <w:spacing w:line="360" w:lineRule="auto"/>
        <w:ind w:firstLine="709"/>
        <w:jc w:val="both"/>
        <w:rPr>
          <w:sz w:val="28"/>
          <w:szCs w:val="28"/>
        </w:rPr>
      </w:pPr>
      <w:r w:rsidRPr="00311943">
        <w:rPr>
          <w:sz w:val="28"/>
          <w:szCs w:val="28"/>
        </w:rPr>
        <w:t xml:space="preserve">1) Теоретические сведения по физической культуре. Влияние физических упражнений на  организм человека. </w:t>
      </w:r>
    </w:p>
    <w:p w:rsidR="0007328D" w:rsidRPr="00311943" w:rsidRDefault="0007328D" w:rsidP="0007328D">
      <w:pPr>
        <w:spacing w:line="360" w:lineRule="auto"/>
        <w:ind w:firstLine="709"/>
        <w:jc w:val="both"/>
        <w:rPr>
          <w:sz w:val="28"/>
          <w:szCs w:val="28"/>
        </w:rPr>
      </w:pPr>
      <w:r w:rsidRPr="00311943">
        <w:rPr>
          <w:sz w:val="28"/>
          <w:szCs w:val="28"/>
        </w:rPr>
        <w:t xml:space="preserve">Анатомия.  Условия сохранения здоровья человека. Высшая нервная деятельность. Рефлексы (условные, безусловные), образование их биологическое значение условных рефлексов. Гигиена физического и умственного труда. Режим труда и отдыха. Сон и его значение.  </w:t>
      </w:r>
    </w:p>
    <w:p w:rsidR="0007328D" w:rsidRPr="00311943" w:rsidRDefault="0007328D" w:rsidP="0007328D">
      <w:pPr>
        <w:spacing w:line="360" w:lineRule="auto"/>
        <w:ind w:firstLine="709"/>
        <w:jc w:val="both"/>
        <w:rPr>
          <w:sz w:val="28"/>
          <w:szCs w:val="28"/>
        </w:rPr>
      </w:pPr>
      <w:r w:rsidRPr="00311943">
        <w:rPr>
          <w:sz w:val="28"/>
          <w:szCs w:val="28"/>
        </w:rPr>
        <w:t xml:space="preserve">2) Теоретические сведения по физической культуре. Гигиена питания и дыхательный режим школьников (на уроках физической культуры).  </w:t>
      </w:r>
    </w:p>
    <w:p w:rsidR="0007328D" w:rsidRPr="00311943" w:rsidRDefault="0007328D" w:rsidP="0007328D">
      <w:pPr>
        <w:spacing w:line="360" w:lineRule="auto"/>
        <w:ind w:firstLine="709"/>
        <w:jc w:val="both"/>
        <w:rPr>
          <w:sz w:val="28"/>
          <w:szCs w:val="28"/>
        </w:rPr>
      </w:pPr>
      <w:r w:rsidRPr="00311943">
        <w:rPr>
          <w:sz w:val="28"/>
          <w:szCs w:val="28"/>
        </w:rPr>
        <w:lastRenderedPageBreak/>
        <w:t xml:space="preserve">Анатомия. Пищеварение. Пищевые продукты. Питательные вещества. Обмен веществ. Водно-солевой, белковый, жировой и углеводный обмен. Значение правильного питания. Витамины и их значения для организма.  </w:t>
      </w:r>
    </w:p>
    <w:p w:rsidR="0007328D" w:rsidRPr="00311943" w:rsidRDefault="0007328D" w:rsidP="0007328D">
      <w:pPr>
        <w:spacing w:line="360" w:lineRule="auto"/>
        <w:ind w:firstLine="709"/>
        <w:jc w:val="both"/>
        <w:rPr>
          <w:sz w:val="28"/>
          <w:szCs w:val="28"/>
        </w:rPr>
      </w:pPr>
      <w:r w:rsidRPr="00311943">
        <w:rPr>
          <w:sz w:val="28"/>
          <w:szCs w:val="28"/>
        </w:rPr>
        <w:t xml:space="preserve">3) Теоретические сведения по физической культуре. Первая помощь при травмах. Способы контроля за нагрузкой во время выполнения длительных циклических упражнений. Самостоятельное выполнение упражнений направленных на развитие выносливости.  </w:t>
      </w:r>
    </w:p>
    <w:p w:rsidR="0007328D" w:rsidRPr="00311943" w:rsidRDefault="0007328D" w:rsidP="0007328D">
      <w:pPr>
        <w:spacing w:line="360" w:lineRule="auto"/>
        <w:ind w:firstLine="709"/>
        <w:jc w:val="both"/>
        <w:rPr>
          <w:sz w:val="28"/>
          <w:szCs w:val="28"/>
        </w:rPr>
      </w:pPr>
      <w:r w:rsidRPr="00311943">
        <w:rPr>
          <w:sz w:val="28"/>
          <w:szCs w:val="28"/>
        </w:rPr>
        <w:t xml:space="preserve">Анатомия  Опорно-двигательная система. Первая помощь при растяжении связок, вывихах и переломах костей. Кровообращение. Сердце и его работа Движение крови по сосудам, пульс. Кровяное давление. Вредное влияние курения и употребления спиртных напитков на сердце и сосуды, органы дыхания, нервную систему. </w:t>
      </w:r>
    </w:p>
    <w:p w:rsidR="0007328D" w:rsidRPr="00311943" w:rsidRDefault="0007328D" w:rsidP="0007328D">
      <w:pPr>
        <w:spacing w:line="360" w:lineRule="auto"/>
        <w:ind w:firstLine="709"/>
        <w:jc w:val="both"/>
        <w:rPr>
          <w:sz w:val="28"/>
          <w:szCs w:val="28"/>
        </w:rPr>
      </w:pPr>
      <w:r w:rsidRPr="00311943">
        <w:rPr>
          <w:sz w:val="28"/>
          <w:szCs w:val="28"/>
        </w:rPr>
        <w:t>В помощь учителям-предметникам, проводящим интегрированные уроки, предлагается использование примерного алгоритма  подготовки  интегрированных  уроков  физической культуры, который расширяет,  дополняет  теоретический  и  методический  материал преподавания учебного предмета «Физической культуры» в свете требований ФГОС.</w:t>
      </w:r>
    </w:p>
    <w:p w:rsidR="0007328D" w:rsidRPr="00311943" w:rsidRDefault="0007328D" w:rsidP="0007328D">
      <w:pPr>
        <w:spacing w:line="360" w:lineRule="auto"/>
        <w:ind w:firstLine="709"/>
        <w:jc w:val="both"/>
        <w:rPr>
          <w:sz w:val="28"/>
          <w:szCs w:val="28"/>
        </w:rPr>
      </w:pPr>
      <w:r w:rsidRPr="00311943">
        <w:rPr>
          <w:sz w:val="28"/>
          <w:szCs w:val="28"/>
        </w:rPr>
        <w:t>Алгоритм подготовки к уроку включает в себя следующие элементы:</w:t>
      </w:r>
    </w:p>
    <w:p w:rsidR="0007328D" w:rsidRPr="00311943" w:rsidRDefault="0007328D" w:rsidP="0007328D">
      <w:pPr>
        <w:spacing w:line="360" w:lineRule="auto"/>
        <w:ind w:firstLine="709"/>
        <w:jc w:val="both"/>
        <w:rPr>
          <w:sz w:val="28"/>
          <w:szCs w:val="28"/>
        </w:rPr>
      </w:pPr>
      <w:r w:rsidRPr="00311943">
        <w:rPr>
          <w:sz w:val="28"/>
          <w:szCs w:val="28"/>
        </w:rPr>
        <w:t>1. Выбор контингента обучающихся для проведения интегрированного урока;</w:t>
      </w:r>
    </w:p>
    <w:p w:rsidR="0007328D" w:rsidRPr="00311943" w:rsidRDefault="0007328D" w:rsidP="0007328D">
      <w:pPr>
        <w:spacing w:line="360" w:lineRule="auto"/>
        <w:ind w:firstLine="709"/>
        <w:jc w:val="both"/>
        <w:rPr>
          <w:sz w:val="28"/>
          <w:szCs w:val="28"/>
        </w:rPr>
      </w:pPr>
      <w:r w:rsidRPr="00311943">
        <w:rPr>
          <w:sz w:val="28"/>
          <w:szCs w:val="28"/>
        </w:rPr>
        <w:t>2. Знакомство с учебными предметами данной категории обучающихся;</w:t>
      </w:r>
    </w:p>
    <w:p w:rsidR="0007328D" w:rsidRPr="00311943" w:rsidRDefault="0007328D" w:rsidP="0007328D">
      <w:pPr>
        <w:spacing w:line="360" w:lineRule="auto"/>
        <w:ind w:firstLine="709"/>
        <w:jc w:val="both"/>
        <w:rPr>
          <w:sz w:val="28"/>
          <w:szCs w:val="28"/>
        </w:rPr>
      </w:pPr>
      <w:r w:rsidRPr="00311943">
        <w:rPr>
          <w:sz w:val="28"/>
          <w:szCs w:val="28"/>
        </w:rPr>
        <w:t>3. Изучение плана – графика, тематического планирования по выбранному предмету для интеграции  в данный период;</w:t>
      </w:r>
    </w:p>
    <w:p w:rsidR="0007328D" w:rsidRPr="00311943" w:rsidRDefault="0007328D" w:rsidP="0007328D">
      <w:pPr>
        <w:spacing w:line="360" w:lineRule="auto"/>
        <w:ind w:firstLine="709"/>
        <w:jc w:val="both"/>
        <w:rPr>
          <w:sz w:val="28"/>
          <w:szCs w:val="28"/>
        </w:rPr>
      </w:pPr>
      <w:r w:rsidRPr="00311943">
        <w:rPr>
          <w:sz w:val="28"/>
          <w:szCs w:val="28"/>
        </w:rPr>
        <w:t xml:space="preserve">4. Выбор учебного материала для интегрированного урока; </w:t>
      </w:r>
    </w:p>
    <w:p w:rsidR="0007328D" w:rsidRPr="00311943" w:rsidRDefault="0007328D" w:rsidP="0007328D">
      <w:pPr>
        <w:spacing w:line="360" w:lineRule="auto"/>
        <w:ind w:firstLine="709"/>
        <w:jc w:val="both"/>
        <w:rPr>
          <w:sz w:val="28"/>
          <w:szCs w:val="28"/>
        </w:rPr>
      </w:pPr>
      <w:r w:rsidRPr="00311943">
        <w:rPr>
          <w:sz w:val="28"/>
          <w:szCs w:val="28"/>
        </w:rPr>
        <w:t xml:space="preserve">5. Планирование:  выбор  материала,  подача  материала, распределение материала между учителями, подбор контрольно-измерительных материалов для оценки </w:t>
      </w:r>
      <w:proofErr w:type="spellStart"/>
      <w:r w:rsidRPr="00311943">
        <w:rPr>
          <w:sz w:val="28"/>
          <w:szCs w:val="28"/>
        </w:rPr>
        <w:t>сформированности</w:t>
      </w:r>
      <w:proofErr w:type="spellEnd"/>
      <w:r w:rsidRPr="00311943">
        <w:rPr>
          <w:sz w:val="28"/>
          <w:szCs w:val="28"/>
        </w:rPr>
        <w:t xml:space="preserve"> </w:t>
      </w:r>
      <w:proofErr w:type="spellStart"/>
      <w:r w:rsidRPr="00311943">
        <w:rPr>
          <w:sz w:val="28"/>
          <w:szCs w:val="28"/>
        </w:rPr>
        <w:t>метапредметных</w:t>
      </w:r>
      <w:proofErr w:type="spellEnd"/>
      <w:r w:rsidRPr="00311943">
        <w:rPr>
          <w:sz w:val="28"/>
          <w:szCs w:val="28"/>
        </w:rPr>
        <w:t xml:space="preserve"> и предметных УД.</w:t>
      </w:r>
    </w:p>
    <w:p w:rsidR="0007328D" w:rsidRPr="00311943" w:rsidRDefault="0007328D" w:rsidP="0007328D">
      <w:pPr>
        <w:spacing w:line="360" w:lineRule="auto"/>
        <w:ind w:firstLine="709"/>
        <w:jc w:val="both"/>
        <w:rPr>
          <w:sz w:val="28"/>
          <w:szCs w:val="28"/>
        </w:rPr>
      </w:pPr>
      <w:r w:rsidRPr="00311943">
        <w:rPr>
          <w:sz w:val="28"/>
          <w:szCs w:val="28"/>
        </w:rPr>
        <w:t xml:space="preserve">6. Проведение урока. </w:t>
      </w:r>
    </w:p>
    <w:p w:rsidR="0007328D" w:rsidRPr="00311943" w:rsidRDefault="0007328D" w:rsidP="0007328D">
      <w:pPr>
        <w:spacing w:line="360" w:lineRule="auto"/>
        <w:ind w:firstLine="709"/>
        <w:jc w:val="both"/>
        <w:rPr>
          <w:sz w:val="28"/>
          <w:szCs w:val="28"/>
        </w:rPr>
      </w:pPr>
      <w:r w:rsidRPr="00311943">
        <w:rPr>
          <w:sz w:val="28"/>
          <w:szCs w:val="28"/>
        </w:rPr>
        <w:t xml:space="preserve">7. Рефлексия. </w:t>
      </w:r>
    </w:p>
    <w:p w:rsidR="0007328D" w:rsidRPr="00311943" w:rsidRDefault="0007328D" w:rsidP="0007328D">
      <w:pPr>
        <w:spacing w:line="360" w:lineRule="auto"/>
        <w:ind w:firstLine="709"/>
        <w:jc w:val="both"/>
        <w:rPr>
          <w:sz w:val="28"/>
          <w:szCs w:val="28"/>
        </w:rPr>
      </w:pPr>
      <w:r w:rsidRPr="00311943">
        <w:rPr>
          <w:sz w:val="28"/>
          <w:szCs w:val="28"/>
        </w:rPr>
        <w:t xml:space="preserve">Главная задача - обозначить цель будущего интегрированного урока. </w:t>
      </w:r>
    </w:p>
    <w:p w:rsidR="0007328D" w:rsidRPr="00311943" w:rsidRDefault="0007328D" w:rsidP="0007328D">
      <w:pPr>
        <w:spacing w:line="360" w:lineRule="auto"/>
        <w:ind w:firstLine="709"/>
        <w:jc w:val="both"/>
        <w:rPr>
          <w:sz w:val="28"/>
          <w:szCs w:val="28"/>
        </w:rPr>
      </w:pPr>
      <w:r w:rsidRPr="00311943">
        <w:rPr>
          <w:sz w:val="28"/>
          <w:szCs w:val="28"/>
        </w:rPr>
        <w:lastRenderedPageBreak/>
        <w:t>Первым этапом данной работы является:</w:t>
      </w:r>
    </w:p>
    <w:p w:rsidR="0007328D" w:rsidRPr="00311943" w:rsidRDefault="0007328D" w:rsidP="0007328D">
      <w:pPr>
        <w:spacing w:line="360" w:lineRule="auto"/>
        <w:ind w:firstLine="709"/>
        <w:jc w:val="both"/>
        <w:rPr>
          <w:sz w:val="28"/>
          <w:szCs w:val="28"/>
        </w:rPr>
      </w:pPr>
      <w:r w:rsidRPr="00311943">
        <w:rPr>
          <w:sz w:val="28"/>
          <w:szCs w:val="28"/>
        </w:rPr>
        <w:t>- Изучение и согласование учебных программ по предметам;</w:t>
      </w:r>
    </w:p>
    <w:p w:rsidR="0007328D" w:rsidRPr="00311943" w:rsidRDefault="0007328D" w:rsidP="0007328D">
      <w:pPr>
        <w:spacing w:line="360" w:lineRule="auto"/>
        <w:ind w:firstLine="709"/>
        <w:jc w:val="both"/>
        <w:rPr>
          <w:sz w:val="28"/>
          <w:szCs w:val="28"/>
        </w:rPr>
      </w:pPr>
      <w:r w:rsidRPr="00311943">
        <w:rPr>
          <w:sz w:val="28"/>
          <w:szCs w:val="28"/>
        </w:rPr>
        <w:t>- Рассмотрение интегрируемого содержания взаимосвязанных тем по предметам;</w:t>
      </w:r>
    </w:p>
    <w:p w:rsidR="0007328D" w:rsidRPr="00311943" w:rsidRDefault="0007328D" w:rsidP="0007328D">
      <w:pPr>
        <w:spacing w:line="360" w:lineRule="auto"/>
        <w:ind w:firstLine="709"/>
        <w:jc w:val="both"/>
        <w:rPr>
          <w:sz w:val="28"/>
          <w:szCs w:val="28"/>
        </w:rPr>
      </w:pPr>
      <w:r w:rsidRPr="00311943">
        <w:rPr>
          <w:sz w:val="28"/>
          <w:szCs w:val="28"/>
        </w:rPr>
        <w:t xml:space="preserve">- Выбор темы и цели урока с </w:t>
      </w:r>
      <w:proofErr w:type="spellStart"/>
      <w:r w:rsidRPr="00311943">
        <w:rPr>
          <w:sz w:val="28"/>
          <w:szCs w:val="28"/>
        </w:rPr>
        <w:t>межпредметным</w:t>
      </w:r>
      <w:proofErr w:type="spellEnd"/>
      <w:r w:rsidRPr="00311943">
        <w:rPr>
          <w:sz w:val="28"/>
          <w:szCs w:val="28"/>
        </w:rPr>
        <w:t xml:space="preserve"> содержанием. </w:t>
      </w:r>
    </w:p>
    <w:p w:rsidR="0007328D" w:rsidRPr="00311943" w:rsidRDefault="0007328D" w:rsidP="0007328D">
      <w:pPr>
        <w:spacing w:line="360" w:lineRule="auto"/>
        <w:ind w:firstLine="709"/>
        <w:jc w:val="both"/>
        <w:rPr>
          <w:sz w:val="28"/>
          <w:szCs w:val="28"/>
        </w:rPr>
      </w:pPr>
      <w:r w:rsidRPr="00311943">
        <w:rPr>
          <w:sz w:val="28"/>
          <w:szCs w:val="28"/>
        </w:rPr>
        <w:t>Вторым этапом является:</w:t>
      </w:r>
    </w:p>
    <w:p w:rsidR="0007328D" w:rsidRPr="00311943" w:rsidRDefault="0007328D" w:rsidP="0007328D">
      <w:pPr>
        <w:spacing w:line="360" w:lineRule="auto"/>
        <w:ind w:firstLine="709"/>
        <w:jc w:val="both"/>
        <w:rPr>
          <w:sz w:val="28"/>
          <w:szCs w:val="28"/>
        </w:rPr>
      </w:pPr>
      <w:r w:rsidRPr="00311943">
        <w:rPr>
          <w:sz w:val="28"/>
          <w:szCs w:val="28"/>
        </w:rPr>
        <w:t xml:space="preserve">- Выбор формы интегрированного урока. </w:t>
      </w:r>
    </w:p>
    <w:p w:rsidR="0007328D" w:rsidRPr="00311943" w:rsidRDefault="0007328D" w:rsidP="0007328D">
      <w:pPr>
        <w:spacing w:line="360" w:lineRule="auto"/>
        <w:ind w:firstLine="709"/>
        <w:jc w:val="both"/>
        <w:rPr>
          <w:sz w:val="28"/>
          <w:szCs w:val="28"/>
        </w:rPr>
      </w:pPr>
      <w:r w:rsidRPr="00311943">
        <w:rPr>
          <w:sz w:val="28"/>
          <w:szCs w:val="28"/>
        </w:rPr>
        <w:t xml:space="preserve">- Составление плана урока, </w:t>
      </w:r>
    </w:p>
    <w:p w:rsidR="0007328D" w:rsidRPr="00311943" w:rsidRDefault="0007328D" w:rsidP="0007328D">
      <w:pPr>
        <w:spacing w:line="360" w:lineRule="auto"/>
        <w:ind w:firstLine="709"/>
        <w:jc w:val="both"/>
        <w:rPr>
          <w:sz w:val="28"/>
          <w:szCs w:val="28"/>
        </w:rPr>
      </w:pPr>
      <w:r w:rsidRPr="00311943">
        <w:rPr>
          <w:sz w:val="28"/>
          <w:szCs w:val="28"/>
        </w:rPr>
        <w:t>- Определение методов контроля и оценки, методов и средств обучения. При составлении конспекта урока следует точно распределить количество времени, отводимое каждому педагогу и придерживаться данного регламента.</w:t>
      </w:r>
    </w:p>
    <w:p w:rsidR="0007328D" w:rsidRPr="00311943" w:rsidRDefault="0007328D" w:rsidP="0007328D">
      <w:pPr>
        <w:spacing w:line="360" w:lineRule="auto"/>
        <w:ind w:firstLine="709"/>
        <w:jc w:val="both"/>
        <w:rPr>
          <w:sz w:val="28"/>
          <w:szCs w:val="28"/>
        </w:rPr>
      </w:pPr>
      <w:r w:rsidRPr="00311943">
        <w:rPr>
          <w:sz w:val="28"/>
          <w:szCs w:val="28"/>
        </w:rPr>
        <w:t>- Каждый учитель готовит свою часть урока с учетом определенного времени, а затем весь собранный материал объединяют в единое целое.</w:t>
      </w:r>
    </w:p>
    <w:p w:rsidR="0007328D" w:rsidRPr="00311943" w:rsidRDefault="0007328D" w:rsidP="0007328D">
      <w:pPr>
        <w:spacing w:line="360" w:lineRule="auto"/>
        <w:ind w:firstLine="709"/>
        <w:jc w:val="both"/>
        <w:rPr>
          <w:sz w:val="28"/>
          <w:szCs w:val="28"/>
        </w:rPr>
      </w:pPr>
      <w:r w:rsidRPr="00311943">
        <w:rPr>
          <w:sz w:val="28"/>
          <w:szCs w:val="28"/>
        </w:rPr>
        <w:t>Третьим этапом является:</w:t>
      </w:r>
    </w:p>
    <w:p w:rsidR="0007328D" w:rsidRPr="00311943" w:rsidRDefault="0007328D" w:rsidP="0007328D">
      <w:pPr>
        <w:spacing w:line="360" w:lineRule="auto"/>
        <w:ind w:firstLine="709"/>
        <w:jc w:val="both"/>
        <w:rPr>
          <w:sz w:val="28"/>
          <w:szCs w:val="28"/>
        </w:rPr>
      </w:pPr>
      <w:r w:rsidRPr="00311943">
        <w:rPr>
          <w:sz w:val="28"/>
          <w:szCs w:val="28"/>
        </w:rPr>
        <w:t>- Организация интегрированного урока. При этом необходимо продумать формы организации практической работы;</w:t>
      </w:r>
    </w:p>
    <w:p w:rsidR="0007328D" w:rsidRPr="00311943" w:rsidRDefault="0007328D" w:rsidP="0007328D">
      <w:pPr>
        <w:spacing w:line="360" w:lineRule="auto"/>
        <w:ind w:firstLine="709"/>
        <w:jc w:val="both"/>
        <w:rPr>
          <w:sz w:val="28"/>
          <w:szCs w:val="28"/>
        </w:rPr>
      </w:pPr>
      <w:r w:rsidRPr="00311943">
        <w:rPr>
          <w:sz w:val="28"/>
          <w:szCs w:val="28"/>
        </w:rPr>
        <w:t xml:space="preserve">- Предварительная подготовка необходимого инвентаря и рабочего материала. </w:t>
      </w:r>
    </w:p>
    <w:p w:rsidR="0007328D" w:rsidRPr="00311943" w:rsidRDefault="0007328D" w:rsidP="0007328D">
      <w:pPr>
        <w:spacing w:line="360" w:lineRule="auto"/>
        <w:ind w:firstLine="709"/>
        <w:jc w:val="both"/>
        <w:rPr>
          <w:sz w:val="28"/>
          <w:szCs w:val="28"/>
        </w:rPr>
      </w:pPr>
      <w:r w:rsidRPr="00311943">
        <w:rPr>
          <w:sz w:val="28"/>
          <w:szCs w:val="28"/>
        </w:rPr>
        <w:t xml:space="preserve">На  этапе  планирования  необходимо  согласовать тематику  уроков  с учителями-партнерами  по  интегрированным  урокам.  </w:t>
      </w:r>
      <w:r w:rsidR="006520FB" w:rsidRPr="00311943">
        <w:rPr>
          <w:sz w:val="28"/>
          <w:szCs w:val="28"/>
        </w:rPr>
        <w:t>Наиболее удачный</w:t>
      </w:r>
      <w:r w:rsidRPr="00311943">
        <w:rPr>
          <w:sz w:val="28"/>
          <w:szCs w:val="28"/>
        </w:rPr>
        <w:t xml:space="preserve"> вариант - это когда вы совместно планируете предстоящие уроки до начала учебного года и утверждения учебного плана ОО. В процессе планирования необходимо определить основания интеграции, т.е. ответить на вопрос: на основе каких знаний будет осуществляться интеграция? </w:t>
      </w:r>
    </w:p>
    <w:p w:rsidR="0007328D" w:rsidRPr="00311943" w:rsidRDefault="0007328D" w:rsidP="0007328D">
      <w:pPr>
        <w:spacing w:line="360" w:lineRule="auto"/>
        <w:ind w:firstLine="709"/>
        <w:jc w:val="both"/>
        <w:rPr>
          <w:sz w:val="28"/>
          <w:szCs w:val="28"/>
        </w:rPr>
      </w:pPr>
      <w:r w:rsidRPr="00311943">
        <w:rPr>
          <w:sz w:val="28"/>
          <w:szCs w:val="28"/>
        </w:rPr>
        <w:t>Следующая  задача  состоит  в  том,  чтобы  определить  близкие  темы  по предметам для  их  интеграции.  Для  этого  необходимо  проанализировать программы предметов, с которыми будет проходить интеграция.</w:t>
      </w:r>
    </w:p>
    <w:p w:rsidR="0007328D" w:rsidRPr="00311943" w:rsidRDefault="0007328D" w:rsidP="0007328D">
      <w:pPr>
        <w:spacing w:line="360" w:lineRule="auto"/>
        <w:ind w:firstLine="709"/>
        <w:jc w:val="both"/>
        <w:rPr>
          <w:sz w:val="28"/>
          <w:szCs w:val="28"/>
        </w:rPr>
      </w:pPr>
      <w:r w:rsidRPr="00311943">
        <w:rPr>
          <w:sz w:val="28"/>
          <w:szCs w:val="28"/>
        </w:rPr>
        <w:lastRenderedPageBreak/>
        <w:t xml:space="preserve">Далее необходимо разработать сценарий урока, определить его основные части. Для этого преподаватели предлагают различные варианты урока, методы и  формы работы. </w:t>
      </w:r>
    </w:p>
    <w:p w:rsidR="0007328D" w:rsidRPr="00311943" w:rsidRDefault="0007328D" w:rsidP="0007328D">
      <w:pPr>
        <w:spacing w:line="360" w:lineRule="auto"/>
        <w:ind w:firstLine="709"/>
        <w:jc w:val="both"/>
        <w:rPr>
          <w:sz w:val="28"/>
          <w:szCs w:val="28"/>
        </w:rPr>
      </w:pPr>
      <w:r w:rsidRPr="00311943">
        <w:rPr>
          <w:sz w:val="28"/>
          <w:szCs w:val="28"/>
        </w:rPr>
        <w:t xml:space="preserve">Следующий   этап   работы   над   содержанием урока - этап самостоятельного  творчества. Каждый  учитель  самостоятельно  подбирает материал по  своему  направлению.  Задача  состоит  в  том, чтобы  найти  по возможности  исчерпывающий  материал  по  теме урока,  выявить интересные факты. </w:t>
      </w:r>
    </w:p>
    <w:p w:rsidR="0007328D" w:rsidRPr="00311943" w:rsidRDefault="0007328D" w:rsidP="0007328D">
      <w:pPr>
        <w:spacing w:line="360" w:lineRule="auto"/>
        <w:ind w:firstLine="709"/>
        <w:jc w:val="both"/>
        <w:rPr>
          <w:sz w:val="28"/>
          <w:szCs w:val="28"/>
        </w:rPr>
      </w:pPr>
      <w:r w:rsidRPr="00311943">
        <w:rPr>
          <w:sz w:val="28"/>
          <w:szCs w:val="28"/>
        </w:rPr>
        <w:t xml:space="preserve">Далее разрабатывается план-конспект урока. На данном этапе преподаватели делают отбор лишь самого необходимого из  всей информации. Это  связано  с  необходимостью соблюдать время урока. Главная задача этого этапа заключается в том, чтобы создать целостную картину урока без четких границ между интегрируемыми частями. </w:t>
      </w:r>
    </w:p>
    <w:p w:rsidR="0007328D" w:rsidRPr="00311943" w:rsidRDefault="0007328D" w:rsidP="0007328D">
      <w:pPr>
        <w:spacing w:line="360" w:lineRule="auto"/>
        <w:ind w:firstLine="709"/>
        <w:jc w:val="both"/>
        <w:rPr>
          <w:sz w:val="28"/>
          <w:szCs w:val="28"/>
        </w:rPr>
      </w:pPr>
      <w:r w:rsidRPr="00311943">
        <w:rPr>
          <w:sz w:val="28"/>
          <w:szCs w:val="28"/>
        </w:rPr>
        <w:t xml:space="preserve">Следующий  этап  работы состоит  в распределении  обязанностей учителей на уроке. Кто, несет ответственность за теоретический компонент, за двигательный и так далее. </w:t>
      </w:r>
    </w:p>
    <w:p w:rsidR="0007328D" w:rsidRPr="00311943" w:rsidRDefault="0007328D" w:rsidP="0007328D">
      <w:pPr>
        <w:spacing w:line="360" w:lineRule="auto"/>
        <w:ind w:firstLine="709"/>
        <w:jc w:val="both"/>
        <w:rPr>
          <w:sz w:val="28"/>
          <w:szCs w:val="28"/>
        </w:rPr>
      </w:pPr>
      <w:r w:rsidRPr="00311943">
        <w:rPr>
          <w:sz w:val="28"/>
          <w:szCs w:val="28"/>
        </w:rPr>
        <w:t xml:space="preserve">Этап подготовки  и  проведения  урока - исполнительский. </w:t>
      </w:r>
    </w:p>
    <w:p w:rsidR="0007328D" w:rsidRPr="00311943" w:rsidRDefault="0007328D" w:rsidP="0007328D">
      <w:pPr>
        <w:spacing w:line="360" w:lineRule="auto"/>
        <w:ind w:firstLine="709"/>
        <w:jc w:val="both"/>
        <w:rPr>
          <w:sz w:val="28"/>
          <w:szCs w:val="28"/>
        </w:rPr>
      </w:pPr>
      <w:r w:rsidRPr="00311943">
        <w:rPr>
          <w:sz w:val="28"/>
          <w:szCs w:val="28"/>
        </w:rPr>
        <w:t xml:space="preserve">Желательно,  чтобы  интегрированный  урок  имел проблемный  характер. Если это вводный урок, то на нем необходимо обозначить проблемные вопросы, которые  будут  рассматриваться  на  последующих уроках.  На  обобщающем уроке  также  можно  сформулировать  вопросы,  которые  ученики  будут рассматривать самостоятельно во внеурочное время. </w:t>
      </w:r>
    </w:p>
    <w:p w:rsidR="0007328D" w:rsidRPr="00311943" w:rsidRDefault="0007328D" w:rsidP="0007328D">
      <w:pPr>
        <w:spacing w:line="360" w:lineRule="auto"/>
        <w:jc w:val="center"/>
        <w:rPr>
          <w:sz w:val="28"/>
          <w:szCs w:val="28"/>
        </w:rPr>
      </w:pPr>
      <w:r w:rsidRPr="00311943">
        <w:rPr>
          <w:sz w:val="28"/>
          <w:szCs w:val="28"/>
        </w:rPr>
        <w:t>Этап - рефлексивный. На этом этапе проводится анализ урока.</w:t>
      </w:r>
    </w:p>
    <w:p w:rsidR="005D5A6A" w:rsidRDefault="005D5A6A"/>
    <w:sectPr w:rsidR="005D5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28D"/>
    <w:rsid w:val="0007328D"/>
    <w:rsid w:val="005D5A6A"/>
    <w:rsid w:val="00652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1812"/>
  <w15:docId w15:val="{8F14BC0F-E1A9-499D-A3E8-B6E095C5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28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1419</Words>
  <Characters>8094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П. Смолянская</dc:creator>
  <cp:lastModifiedBy>Кузьмин Тимур</cp:lastModifiedBy>
  <cp:revision>2</cp:revision>
  <dcterms:created xsi:type="dcterms:W3CDTF">2019-09-25T00:58:00Z</dcterms:created>
  <dcterms:modified xsi:type="dcterms:W3CDTF">2019-09-30T07:27:00Z</dcterms:modified>
</cp:coreProperties>
</file>