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18" w:rsidRPr="008204F3" w:rsidRDefault="003E0AFB" w:rsidP="003E0A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6B2A18">
        <w:rPr>
          <w:rFonts w:ascii="Times New Roman" w:hAnsi="Times New Roman" w:cs="Times New Roman"/>
          <w:sz w:val="28"/>
          <w:szCs w:val="28"/>
        </w:rPr>
        <w:t>В Приморском краевом институте развития образования состоялся Фестиваль</w:t>
      </w:r>
      <w:r w:rsidR="006B2A18" w:rsidRPr="008204F3">
        <w:rPr>
          <w:rFonts w:ascii="Times New Roman" w:hAnsi="Times New Roman" w:cs="Times New Roman"/>
          <w:sz w:val="28"/>
          <w:szCs w:val="28"/>
        </w:rPr>
        <w:t xml:space="preserve"> наставнических  практик-2021</w:t>
      </w:r>
      <w:r w:rsidR="006B2A18">
        <w:rPr>
          <w:rFonts w:ascii="Times New Roman" w:hAnsi="Times New Roman" w:cs="Times New Roman"/>
          <w:sz w:val="28"/>
          <w:szCs w:val="28"/>
        </w:rPr>
        <w:t>. Это было событие, которое собрало в стенах института представителей экспертного сообщества,  педагогов-наставников, учащихся-наставников  и наставляемых из  18 муниципалитетов Приморья.</w:t>
      </w:r>
    </w:p>
    <w:p w:rsidR="006B2A18" w:rsidRPr="008204F3" w:rsidRDefault="006B2A18" w:rsidP="006B2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гостей и участников  фестиваля творческая группа учащихся  МБОУ «Гимназия № 259» г. Фокино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Яна, Мальцев Сергей  подготовила музыкальное поздравление. Поздравления и награды для наставников приготовила законодательная  и исполнительная власть: от Думы города Владивостока </w:t>
      </w:r>
      <w:r w:rsidRPr="008204F3">
        <w:rPr>
          <w:rFonts w:ascii="Times New Roman" w:hAnsi="Times New Roman" w:cs="Times New Roman"/>
          <w:sz w:val="28"/>
          <w:szCs w:val="28"/>
        </w:rPr>
        <w:t>были награждены 5 луч</w:t>
      </w:r>
      <w:r>
        <w:rPr>
          <w:rFonts w:ascii="Times New Roman" w:hAnsi="Times New Roman" w:cs="Times New Roman"/>
          <w:sz w:val="28"/>
          <w:szCs w:val="28"/>
        </w:rPr>
        <w:t xml:space="preserve">ших наставников г. Владивостока, </w:t>
      </w:r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управления образования</w:t>
      </w:r>
      <w:r w:rsidRPr="008204F3">
        <w:rPr>
          <w:rFonts w:ascii="Times New Roman" w:hAnsi="Times New Roman" w:cs="Times New Roman"/>
          <w:sz w:val="28"/>
          <w:szCs w:val="28"/>
        </w:rPr>
        <w:t xml:space="preserve"> Спасского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благодарственные письма получили 5 лучших наставников. Самый торжественный момент -  объявление результатов конкурса и церемония награждения  победителей и призеров. Далее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эксперт-сессии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мастер-классов </w:t>
      </w:r>
      <w:r w:rsidR="00527866">
        <w:rPr>
          <w:rFonts w:ascii="Times New Roman" w:hAnsi="Times New Roman" w:cs="Times New Roman"/>
          <w:sz w:val="28"/>
          <w:szCs w:val="28"/>
        </w:rPr>
        <w:t>коллеги  представили научный взгляд на феномен наставничества и практический опыт реализации региональной целевой модели наставничества.</w:t>
      </w:r>
    </w:p>
    <w:p w:rsidR="006B2A18" w:rsidRPr="008204F3" w:rsidRDefault="006B2A18" w:rsidP="006B2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>Приняли участие в Фестивале с мастер-</w:t>
      </w:r>
      <w:r w:rsidR="00527866">
        <w:rPr>
          <w:rFonts w:ascii="Times New Roman" w:hAnsi="Times New Roman" w:cs="Times New Roman"/>
          <w:sz w:val="28"/>
          <w:szCs w:val="28"/>
        </w:rPr>
        <w:t>классами наставники и наставляемые из ближних и отдаленных районов Приморья:</w:t>
      </w:r>
      <w:r w:rsidRPr="008204F3">
        <w:rPr>
          <w:rFonts w:ascii="Times New Roman" w:hAnsi="Times New Roman" w:cs="Times New Roman"/>
          <w:sz w:val="28"/>
          <w:szCs w:val="28"/>
        </w:rPr>
        <w:t xml:space="preserve"> ЗАТО Фокино,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Краснорамейский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район, Спасский МР, Черниговский МР, Спасский ГО,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Шкотовский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МР</w:t>
      </w:r>
      <w:r>
        <w:rPr>
          <w:rFonts w:ascii="Times New Roman" w:hAnsi="Times New Roman" w:cs="Times New Roman"/>
          <w:sz w:val="28"/>
          <w:szCs w:val="28"/>
        </w:rPr>
        <w:t xml:space="preserve">, Кировский МР,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МР. В формате мастер-классов был презентован инновационный опыт наставничества разных форм: «ученик-ученик» с участием педагога-куратора, «учитель-ученик», где учитель сопровождает одного или группу учеников в реализации различной деятельности.</w:t>
      </w:r>
    </w:p>
    <w:p w:rsidR="006B2A18" w:rsidRDefault="006B2A18" w:rsidP="006B2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мастер-классах приняли участие</w:t>
      </w:r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целые творческие группы, например,  из г. Фокино: два</w:t>
      </w:r>
      <w:r w:rsidRPr="008204F3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 xml:space="preserve">, четыре </w:t>
      </w:r>
      <w:r w:rsidRPr="008204F3">
        <w:rPr>
          <w:rFonts w:ascii="Times New Roman" w:hAnsi="Times New Roman" w:cs="Times New Roman"/>
          <w:sz w:val="28"/>
          <w:szCs w:val="28"/>
        </w:rPr>
        <w:t>семьи  и 7 детей в возрасте от 4 до 17 лет</w:t>
      </w:r>
      <w:r>
        <w:rPr>
          <w:rFonts w:ascii="Times New Roman" w:hAnsi="Times New Roman" w:cs="Times New Roman"/>
          <w:sz w:val="28"/>
          <w:szCs w:val="28"/>
        </w:rPr>
        <w:t>, которые продемонстрировали уникальную практику  семейного наставничества.</w:t>
      </w:r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провели две интересных мастерских</w:t>
      </w:r>
      <w:r w:rsidRPr="008204F3">
        <w:rPr>
          <w:rFonts w:ascii="Times New Roman" w:hAnsi="Times New Roman" w:cs="Times New Roman"/>
          <w:sz w:val="28"/>
          <w:szCs w:val="28"/>
        </w:rPr>
        <w:t xml:space="preserve">, Спасский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 представил две практики в формате мастер-класса.</w:t>
      </w:r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 центра «Точка роста» показали коллегам наставническую деятельность, организованную учениками школ для других детей. Это коллеги</w:t>
      </w:r>
      <w:r w:rsidR="00527866">
        <w:rPr>
          <w:rFonts w:ascii="Times New Roman" w:hAnsi="Times New Roman" w:cs="Times New Roman"/>
          <w:sz w:val="28"/>
          <w:szCs w:val="28"/>
        </w:rPr>
        <w:t xml:space="preserve"> продемонстрировали потенциал и ресурсы центра наставнических практик для реализации наставнических практик. </w:t>
      </w:r>
    </w:p>
    <w:p w:rsidR="00527866" w:rsidRPr="008204F3" w:rsidRDefault="00527866" w:rsidP="006B2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="003A4333">
        <w:rPr>
          <w:rFonts w:ascii="Times New Roman" w:hAnsi="Times New Roman" w:cs="Times New Roman"/>
          <w:sz w:val="28"/>
          <w:szCs w:val="28"/>
        </w:rPr>
        <w:t>как методическое и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льное событие </w:t>
      </w:r>
      <w:r w:rsidR="003A4333">
        <w:rPr>
          <w:rFonts w:ascii="Times New Roman" w:hAnsi="Times New Roman" w:cs="Times New Roman"/>
          <w:sz w:val="28"/>
          <w:szCs w:val="28"/>
        </w:rPr>
        <w:t xml:space="preserve"> позволил организовать диссеминацию лучших наставнических практик и возможность их тиражирования для достижения целей федеральных проектов национального проекта «Образование»</w:t>
      </w:r>
      <w:r w:rsidR="004A68A1">
        <w:rPr>
          <w:rFonts w:ascii="Times New Roman" w:hAnsi="Times New Roman" w:cs="Times New Roman"/>
          <w:sz w:val="28"/>
          <w:szCs w:val="28"/>
        </w:rPr>
        <w:t>.</w:t>
      </w:r>
    </w:p>
    <w:p w:rsidR="004C6E8D" w:rsidRDefault="004C6E8D"/>
    <w:sectPr w:rsidR="004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89"/>
    <w:rsid w:val="003A4333"/>
    <w:rsid w:val="003E0AFB"/>
    <w:rsid w:val="004A68A1"/>
    <w:rsid w:val="004C6E8D"/>
    <w:rsid w:val="00527866"/>
    <w:rsid w:val="006B2A18"/>
    <w:rsid w:val="00A85889"/>
    <w:rsid w:val="00D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user</cp:lastModifiedBy>
  <cp:revision>7</cp:revision>
  <dcterms:created xsi:type="dcterms:W3CDTF">2021-12-06T05:43:00Z</dcterms:created>
  <dcterms:modified xsi:type="dcterms:W3CDTF">2021-12-15T00:24:00Z</dcterms:modified>
</cp:coreProperties>
</file>