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EC" w:rsidRPr="00677DEC" w:rsidRDefault="00677DEC" w:rsidP="00677DEC">
      <w:pPr>
        <w:ind w:firstLine="708"/>
        <w:jc w:val="center"/>
        <w:rPr>
          <w:rFonts w:eastAsia="Times New Roman"/>
          <w:sz w:val="26"/>
          <w:szCs w:val="26"/>
          <w:lang w:eastAsia="en-US"/>
        </w:rPr>
      </w:pPr>
      <w:r w:rsidRPr="00677DEC">
        <w:rPr>
          <w:rFonts w:eastAsia="Times New Roman"/>
          <w:sz w:val="26"/>
          <w:szCs w:val="26"/>
          <w:lang w:eastAsia="en-US"/>
        </w:rPr>
        <w:t>ГОСУДАРСТВЕННОЕ  АВТОНОМНОЕ УЧРЕЖДЕНИЕ ДОПОЛНИТЕЛЬНОГО ПРОФЕССИОНАЛЬНОГО ОБРАЗОВАНИЯ</w:t>
      </w:r>
    </w:p>
    <w:p w:rsidR="00677DEC" w:rsidRPr="00677DEC" w:rsidRDefault="00677DEC" w:rsidP="00677DEC">
      <w:pPr>
        <w:jc w:val="center"/>
        <w:rPr>
          <w:rFonts w:eastAsia="Times New Roman"/>
          <w:sz w:val="26"/>
          <w:szCs w:val="26"/>
          <w:lang w:eastAsia="en-US"/>
        </w:rPr>
      </w:pPr>
      <w:r w:rsidRPr="00677DEC">
        <w:rPr>
          <w:rFonts w:eastAsia="Times New Roman"/>
          <w:sz w:val="26"/>
          <w:szCs w:val="26"/>
          <w:lang w:eastAsia="en-US"/>
        </w:rPr>
        <w:t>«ПРИМОРСКИЙ  КРАЕВОЙ  ИНСТИТУТ  РАЗВИТИЯ  ОБРАЗОВАНИЯ»</w:t>
      </w:r>
    </w:p>
    <w:p w:rsidR="00677DEC" w:rsidRDefault="00677DEC" w:rsidP="00677DEC">
      <w:pPr>
        <w:jc w:val="center"/>
        <w:rPr>
          <w:rFonts w:eastAsia="Times New Roman"/>
          <w:sz w:val="26"/>
          <w:szCs w:val="26"/>
          <w:lang w:eastAsia="en-US"/>
        </w:rPr>
      </w:pPr>
      <w:r w:rsidRPr="00677DEC">
        <w:rPr>
          <w:rFonts w:eastAsia="Times New Roman"/>
          <w:sz w:val="26"/>
          <w:szCs w:val="26"/>
          <w:lang w:eastAsia="en-US"/>
        </w:rPr>
        <w:t>(ГАУ ДПО ПК ИРО)</w:t>
      </w:r>
    </w:p>
    <w:p w:rsidR="00677DEC" w:rsidRDefault="00677DEC" w:rsidP="00677DEC">
      <w:pPr>
        <w:jc w:val="center"/>
        <w:rPr>
          <w:rFonts w:eastAsia="Times New Roman"/>
          <w:sz w:val="26"/>
          <w:szCs w:val="26"/>
          <w:lang w:eastAsia="en-US"/>
        </w:rPr>
      </w:pPr>
    </w:p>
    <w:p w:rsidR="00677DEC" w:rsidRPr="00677DEC" w:rsidRDefault="00677DEC" w:rsidP="00677DEC">
      <w:pPr>
        <w:jc w:val="center"/>
        <w:rPr>
          <w:rFonts w:eastAsia="Times New Roman"/>
          <w:sz w:val="26"/>
          <w:szCs w:val="26"/>
          <w:lang w:eastAsia="en-US"/>
        </w:rPr>
      </w:pPr>
    </w:p>
    <w:tbl>
      <w:tblPr>
        <w:tblpPr w:leftFromText="180" w:rightFromText="180" w:vertAnchor="text" w:horzAnchor="margin" w:tblpXSpec="center" w:tblpY="246"/>
        <w:tblW w:w="10740" w:type="dxa"/>
        <w:tblLook w:val="00A0" w:firstRow="1" w:lastRow="0" w:firstColumn="1" w:lastColumn="0" w:noHBand="0" w:noVBand="0"/>
      </w:tblPr>
      <w:tblGrid>
        <w:gridCol w:w="5068"/>
        <w:gridCol w:w="5672"/>
      </w:tblGrid>
      <w:tr w:rsidR="00677DEC" w:rsidRPr="00677DEC" w:rsidTr="00A84282">
        <w:tc>
          <w:tcPr>
            <w:tcW w:w="5068" w:type="dxa"/>
          </w:tcPr>
          <w:p w:rsidR="00677DEC" w:rsidRPr="00677DEC" w:rsidRDefault="00677DEC" w:rsidP="00677DEC">
            <w:pPr>
              <w:suppressAutoHyphens/>
              <w:spacing w:line="276" w:lineRule="auto"/>
              <w:ind w:left="602"/>
              <w:rPr>
                <w:rFonts w:eastAsia="Times New Roman"/>
                <w:lang w:eastAsia="en-US"/>
              </w:rPr>
            </w:pPr>
          </w:p>
        </w:tc>
        <w:tc>
          <w:tcPr>
            <w:tcW w:w="5672" w:type="dxa"/>
          </w:tcPr>
          <w:p w:rsidR="00677DEC" w:rsidRPr="00677DEC" w:rsidRDefault="00677DEC" w:rsidP="00677DEC">
            <w:pPr>
              <w:spacing w:line="276" w:lineRule="auto"/>
              <w:ind w:left="2020"/>
              <w:rPr>
                <w:rFonts w:eastAsia="Times New Roman"/>
                <w:b/>
                <w:lang w:eastAsia="en-US"/>
              </w:rPr>
            </w:pPr>
            <w:r w:rsidRPr="00677DEC">
              <w:rPr>
                <w:rFonts w:eastAsia="Times New Roman"/>
                <w:b/>
                <w:lang w:eastAsia="en-US"/>
              </w:rPr>
              <w:t>УТВЕРЖДАЮ</w:t>
            </w:r>
          </w:p>
          <w:p w:rsidR="00677DEC" w:rsidRPr="00677DEC" w:rsidRDefault="00677DEC" w:rsidP="00677DEC">
            <w:pPr>
              <w:spacing w:line="276" w:lineRule="auto"/>
              <w:ind w:left="2020"/>
              <w:rPr>
                <w:rFonts w:eastAsia="Times New Roman"/>
                <w:lang w:eastAsia="en-US"/>
              </w:rPr>
            </w:pPr>
            <w:r w:rsidRPr="00677DEC">
              <w:rPr>
                <w:rFonts w:eastAsia="Times New Roman"/>
                <w:lang w:eastAsia="en-US"/>
              </w:rPr>
              <w:t>Проректор  по развитию общего и дополнительного образования</w:t>
            </w:r>
          </w:p>
          <w:p w:rsidR="00677DEC" w:rsidRPr="00677DEC" w:rsidRDefault="00677DEC" w:rsidP="00677DEC">
            <w:pPr>
              <w:spacing w:line="276" w:lineRule="auto"/>
              <w:ind w:left="2020"/>
              <w:rPr>
                <w:rFonts w:eastAsia="Times New Roman"/>
                <w:lang w:eastAsia="en-US"/>
              </w:rPr>
            </w:pPr>
            <w:r w:rsidRPr="00677DEC">
              <w:rPr>
                <w:rFonts w:eastAsia="Times New Roman"/>
                <w:lang w:eastAsia="en-US"/>
              </w:rPr>
              <w:t>_________</w:t>
            </w:r>
          </w:p>
          <w:p w:rsidR="00677DEC" w:rsidRPr="00677DEC" w:rsidRDefault="00677DEC" w:rsidP="00677DEC">
            <w:pPr>
              <w:spacing w:line="276" w:lineRule="auto"/>
              <w:ind w:left="2020"/>
              <w:rPr>
                <w:rFonts w:eastAsia="Times New Roman"/>
                <w:lang w:eastAsia="en-US"/>
              </w:rPr>
            </w:pPr>
            <w:r w:rsidRPr="00677DEC">
              <w:rPr>
                <w:rFonts w:eastAsia="Times New Roman"/>
                <w:lang w:eastAsia="en-US"/>
              </w:rPr>
              <w:t>«     »                2021 года</w:t>
            </w:r>
          </w:p>
        </w:tc>
      </w:tr>
    </w:tbl>
    <w:p w:rsidR="00677DEC" w:rsidRDefault="00677DEC" w:rsidP="00677DEC">
      <w:pPr>
        <w:spacing w:line="276" w:lineRule="auto"/>
        <w:ind w:left="567"/>
        <w:jc w:val="center"/>
        <w:rPr>
          <w:rFonts w:eastAsia="Calibri"/>
          <w:b/>
          <w:caps/>
          <w:sz w:val="26"/>
          <w:szCs w:val="26"/>
          <w:lang w:eastAsia="en-US"/>
        </w:rPr>
      </w:pPr>
    </w:p>
    <w:p w:rsidR="00677DEC" w:rsidRDefault="00677DEC" w:rsidP="00677DEC">
      <w:pPr>
        <w:spacing w:line="276" w:lineRule="auto"/>
        <w:ind w:left="567"/>
        <w:jc w:val="center"/>
        <w:rPr>
          <w:rFonts w:eastAsia="Calibri"/>
          <w:b/>
          <w:caps/>
          <w:sz w:val="26"/>
          <w:szCs w:val="26"/>
          <w:lang w:eastAsia="en-US"/>
        </w:rPr>
      </w:pPr>
    </w:p>
    <w:p w:rsidR="00677DEC" w:rsidRDefault="00677DEC" w:rsidP="00677DEC">
      <w:pPr>
        <w:spacing w:line="276" w:lineRule="auto"/>
        <w:ind w:left="567"/>
        <w:jc w:val="center"/>
        <w:rPr>
          <w:rFonts w:eastAsia="Calibri"/>
          <w:b/>
          <w:caps/>
          <w:sz w:val="26"/>
          <w:szCs w:val="26"/>
          <w:lang w:eastAsia="en-US"/>
        </w:rPr>
      </w:pPr>
    </w:p>
    <w:p w:rsidR="00677DEC" w:rsidRPr="00677DEC" w:rsidRDefault="00677DEC" w:rsidP="00677DEC">
      <w:pPr>
        <w:spacing w:line="276" w:lineRule="auto"/>
        <w:ind w:left="567"/>
        <w:jc w:val="center"/>
        <w:rPr>
          <w:rFonts w:eastAsia="Calibri"/>
          <w:b/>
          <w:caps/>
          <w:sz w:val="26"/>
          <w:szCs w:val="26"/>
          <w:lang w:eastAsia="en-US"/>
        </w:rPr>
      </w:pPr>
    </w:p>
    <w:p w:rsidR="00677DEC" w:rsidRPr="00FA796A" w:rsidRDefault="00677DEC" w:rsidP="00677DEC">
      <w:pPr>
        <w:spacing w:line="360" w:lineRule="auto"/>
        <w:ind w:firstLine="709"/>
        <w:jc w:val="center"/>
        <w:rPr>
          <w:b/>
          <w:sz w:val="28"/>
        </w:rPr>
      </w:pPr>
      <w:r>
        <w:rPr>
          <w:rFonts w:eastAsia="Calibri"/>
          <w:b/>
          <w:sz w:val="26"/>
          <w:szCs w:val="26"/>
          <w:lang w:eastAsia="en-US"/>
        </w:rPr>
        <w:t xml:space="preserve"> </w:t>
      </w:r>
      <w:r w:rsidRPr="00FA796A">
        <w:rPr>
          <w:b/>
          <w:sz w:val="28"/>
        </w:rPr>
        <w:t>Методические рекомендации</w:t>
      </w:r>
    </w:p>
    <w:p w:rsidR="00677DEC" w:rsidRPr="00FA796A" w:rsidRDefault="00677DEC" w:rsidP="00677DEC">
      <w:pPr>
        <w:spacing w:line="360" w:lineRule="auto"/>
        <w:ind w:firstLine="709"/>
        <w:jc w:val="center"/>
        <w:rPr>
          <w:b/>
          <w:sz w:val="28"/>
        </w:rPr>
      </w:pPr>
      <w:r w:rsidRPr="00FA796A">
        <w:rPr>
          <w:b/>
          <w:sz w:val="28"/>
        </w:rPr>
        <w:t>Преподавание литературы в связи с переходом на перспективную модель ЕГЭ -2022 г</w:t>
      </w:r>
      <w:r>
        <w:rPr>
          <w:b/>
          <w:sz w:val="28"/>
        </w:rPr>
        <w:t>.</w:t>
      </w:r>
    </w:p>
    <w:p w:rsidR="00677DEC" w:rsidRPr="00677DEC" w:rsidRDefault="00677DEC" w:rsidP="00677DEC">
      <w:pPr>
        <w:tabs>
          <w:tab w:val="left" w:pos="567"/>
        </w:tabs>
        <w:spacing w:line="276" w:lineRule="auto"/>
        <w:ind w:left="284"/>
        <w:rPr>
          <w:rFonts w:eastAsia="Calibri"/>
          <w:b/>
          <w:sz w:val="26"/>
          <w:szCs w:val="26"/>
          <w:lang w:eastAsia="en-US"/>
        </w:rPr>
      </w:pPr>
    </w:p>
    <w:p w:rsidR="00677DEC" w:rsidRPr="00677DEC" w:rsidRDefault="00677DEC" w:rsidP="00677DEC">
      <w:pPr>
        <w:tabs>
          <w:tab w:val="left" w:pos="567"/>
        </w:tabs>
        <w:spacing w:line="276" w:lineRule="auto"/>
        <w:ind w:left="284"/>
        <w:rPr>
          <w:rFonts w:eastAsia="Calibri"/>
          <w:b/>
          <w:sz w:val="26"/>
          <w:szCs w:val="26"/>
          <w:lang w:eastAsia="en-US"/>
        </w:rPr>
      </w:pPr>
    </w:p>
    <w:p w:rsidR="00677DEC" w:rsidRPr="00677DEC" w:rsidRDefault="00677DEC" w:rsidP="00677DEC">
      <w:pPr>
        <w:tabs>
          <w:tab w:val="left" w:pos="567"/>
        </w:tabs>
        <w:spacing w:line="276" w:lineRule="auto"/>
        <w:ind w:firstLine="567"/>
        <w:rPr>
          <w:rFonts w:eastAsia="Calibri"/>
          <w:sz w:val="26"/>
          <w:szCs w:val="26"/>
          <w:lang w:eastAsia="en-US"/>
        </w:rPr>
      </w:pPr>
    </w:p>
    <w:p w:rsidR="00677DEC" w:rsidRPr="00677DEC" w:rsidRDefault="00677DEC" w:rsidP="00677DEC">
      <w:pPr>
        <w:tabs>
          <w:tab w:val="left" w:pos="567"/>
        </w:tabs>
        <w:spacing w:line="276" w:lineRule="auto"/>
        <w:ind w:firstLine="567"/>
        <w:jc w:val="right"/>
        <w:rPr>
          <w:rFonts w:eastAsia="Calibri"/>
          <w:sz w:val="26"/>
          <w:szCs w:val="26"/>
          <w:lang w:eastAsia="en-US"/>
        </w:rPr>
      </w:pPr>
      <w:r>
        <w:rPr>
          <w:rFonts w:eastAsia="Calibri"/>
          <w:sz w:val="26"/>
          <w:szCs w:val="26"/>
          <w:lang w:eastAsia="en-US"/>
        </w:rPr>
        <w:t>Автор-составитель:</w:t>
      </w:r>
    </w:p>
    <w:p w:rsidR="006D0161" w:rsidRDefault="006D0161" w:rsidP="002665BB">
      <w:pPr>
        <w:spacing w:line="360" w:lineRule="auto"/>
        <w:ind w:firstLine="709"/>
        <w:jc w:val="right"/>
        <w:rPr>
          <w:sz w:val="28"/>
        </w:rPr>
      </w:pPr>
      <w:r w:rsidRPr="006D0161">
        <w:rPr>
          <w:b/>
          <w:i/>
          <w:sz w:val="28"/>
        </w:rPr>
        <w:t>Панченко Татьяна Федоровна</w:t>
      </w:r>
      <w:r>
        <w:rPr>
          <w:sz w:val="28"/>
        </w:rPr>
        <w:t>,</w:t>
      </w:r>
    </w:p>
    <w:p w:rsidR="006D0161" w:rsidRDefault="006D0161" w:rsidP="002665BB">
      <w:pPr>
        <w:spacing w:line="360" w:lineRule="auto"/>
        <w:ind w:firstLine="709"/>
        <w:jc w:val="right"/>
        <w:rPr>
          <w:sz w:val="28"/>
        </w:rPr>
      </w:pPr>
      <w:r>
        <w:rPr>
          <w:sz w:val="28"/>
        </w:rPr>
        <w:t xml:space="preserve">кандидат педагогических наук, </w:t>
      </w:r>
    </w:p>
    <w:p w:rsidR="006D0161" w:rsidRDefault="006D0161" w:rsidP="002665BB">
      <w:pPr>
        <w:spacing w:line="360" w:lineRule="auto"/>
        <w:ind w:firstLine="709"/>
        <w:jc w:val="right"/>
        <w:rPr>
          <w:sz w:val="28"/>
        </w:rPr>
      </w:pPr>
      <w:r>
        <w:rPr>
          <w:sz w:val="28"/>
        </w:rPr>
        <w:t xml:space="preserve">доцент кафедры </w:t>
      </w:r>
      <w:proofErr w:type="spellStart"/>
      <w:r>
        <w:rPr>
          <w:sz w:val="28"/>
        </w:rPr>
        <w:t>акмеологии</w:t>
      </w:r>
      <w:proofErr w:type="spellEnd"/>
      <w:r>
        <w:rPr>
          <w:sz w:val="28"/>
        </w:rPr>
        <w:t xml:space="preserve"> </w:t>
      </w:r>
    </w:p>
    <w:p w:rsidR="006D0161" w:rsidRDefault="006D0161" w:rsidP="002665BB">
      <w:pPr>
        <w:spacing w:line="360" w:lineRule="auto"/>
        <w:ind w:firstLine="709"/>
        <w:jc w:val="right"/>
        <w:rPr>
          <w:sz w:val="28"/>
        </w:rPr>
      </w:pPr>
      <w:r>
        <w:rPr>
          <w:sz w:val="28"/>
        </w:rPr>
        <w:t>и социально-гуманитарного образования</w:t>
      </w:r>
    </w:p>
    <w:p w:rsidR="006D0161" w:rsidRDefault="006D0161" w:rsidP="002665BB">
      <w:pPr>
        <w:spacing w:line="360" w:lineRule="auto"/>
        <w:ind w:firstLine="709"/>
        <w:jc w:val="right"/>
        <w:rPr>
          <w:sz w:val="28"/>
        </w:rPr>
      </w:pPr>
      <w:r>
        <w:rPr>
          <w:sz w:val="28"/>
        </w:rPr>
        <w:t xml:space="preserve">Приморского краевого института </w:t>
      </w:r>
    </w:p>
    <w:p w:rsidR="006D0161" w:rsidRDefault="006D0161" w:rsidP="002665BB">
      <w:pPr>
        <w:spacing w:line="360" w:lineRule="auto"/>
        <w:ind w:firstLine="709"/>
        <w:jc w:val="right"/>
        <w:rPr>
          <w:sz w:val="28"/>
        </w:rPr>
      </w:pPr>
      <w:r>
        <w:rPr>
          <w:sz w:val="28"/>
        </w:rPr>
        <w:t>развития образования</w:t>
      </w:r>
    </w:p>
    <w:p w:rsidR="006D0161" w:rsidRDefault="006D0161" w:rsidP="002665BB">
      <w:pPr>
        <w:spacing w:line="360" w:lineRule="auto"/>
        <w:ind w:firstLine="709"/>
        <w:jc w:val="right"/>
        <w:rPr>
          <w:sz w:val="28"/>
        </w:rPr>
      </w:pPr>
    </w:p>
    <w:p w:rsidR="00DB7F88" w:rsidRPr="006D0161" w:rsidRDefault="00D03AA6" w:rsidP="002665BB">
      <w:pPr>
        <w:spacing w:line="360" w:lineRule="auto"/>
        <w:ind w:firstLine="709"/>
        <w:jc w:val="center"/>
        <w:rPr>
          <w:b/>
          <w:sz w:val="28"/>
        </w:rPr>
      </w:pPr>
      <w:r>
        <w:rPr>
          <w:b/>
          <w:sz w:val="28"/>
        </w:rPr>
        <w:t xml:space="preserve"> </w:t>
      </w:r>
    </w:p>
    <w:p w:rsidR="00DB7F88" w:rsidRDefault="00DB7F88" w:rsidP="002665BB">
      <w:pPr>
        <w:spacing w:line="360" w:lineRule="auto"/>
        <w:ind w:firstLine="709"/>
        <w:jc w:val="both"/>
        <w:rPr>
          <w:sz w:val="28"/>
        </w:rPr>
      </w:pPr>
    </w:p>
    <w:p w:rsidR="00677DEC" w:rsidRDefault="00677DEC" w:rsidP="002665BB">
      <w:pPr>
        <w:spacing w:line="360" w:lineRule="auto"/>
        <w:ind w:firstLine="709"/>
        <w:jc w:val="both"/>
        <w:rPr>
          <w:sz w:val="28"/>
        </w:rPr>
      </w:pPr>
    </w:p>
    <w:p w:rsidR="00677DEC" w:rsidRDefault="00677DEC" w:rsidP="002665BB">
      <w:pPr>
        <w:spacing w:line="360" w:lineRule="auto"/>
        <w:ind w:firstLine="709"/>
        <w:jc w:val="both"/>
        <w:rPr>
          <w:sz w:val="28"/>
        </w:rPr>
      </w:pPr>
    </w:p>
    <w:p w:rsidR="00677DEC" w:rsidRDefault="00677DEC" w:rsidP="002665BB">
      <w:pPr>
        <w:spacing w:line="360" w:lineRule="auto"/>
        <w:ind w:firstLine="709"/>
        <w:jc w:val="both"/>
        <w:rPr>
          <w:sz w:val="28"/>
        </w:rPr>
      </w:pPr>
    </w:p>
    <w:p w:rsidR="00677DEC" w:rsidRDefault="00677DEC" w:rsidP="00677DEC">
      <w:pPr>
        <w:spacing w:line="360" w:lineRule="auto"/>
        <w:ind w:firstLine="709"/>
        <w:jc w:val="center"/>
        <w:rPr>
          <w:sz w:val="28"/>
        </w:rPr>
      </w:pPr>
      <w:r>
        <w:rPr>
          <w:sz w:val="28"/>
        </w:rPr>
        <w:t>Владивосток</w:t>
      </w:r>
    </w:p>
    <w:p w:rsidR="00677DEC" w:rsidRDefault="00677DEC" w:rsidP="00677DEC">
      <w:pPr>
        <w:spacing w:line="360" w:lineRule="auto"/>
        <w:ind w:firstLine="709"/>
        <w:jc w:val="center"/>
        <w:rPr>
          <w:sz w:val="28"/>
        </w:rPr>
      </w:pPr>
      <w:r>
        <w:rPr>
          <w:sz w:val="28"/>
        </w:rPr>
        <w:t>2021</w:t>
      </w:r>
    </w:p>
    <w:p w:rsidR="00DB7F88" w:rsidRDefault="00677DEC" w:rsidP="002665BB">
      <w:pPr>
        <w:spacing w:line="360" w:lineRule="auto"/>
        <w:ind w:firstLine="709"/>
        <w:jc w:val="both"/>
        <w:rPr>
          <w:sz w:val="28"/>
        </w:rPr>
      </w:pPr>
      <w:r w:rsidRPr="00677DEC">
        <w:rPr>
          <w:b/>
          <w:sz w:val="28"/>
        </w:rPr>
        <w:lastRenderedPageBreak/>
        <w:t>Актуальность методических рекомендаций</w:t>
      </w:r>
      <w:r>
        <w:rPr>
          <w:sz w:val="28"/>
        </w:rPr>
        <w:t xml:space="preserve">. </w:t>
      </w:r>
      <w:r w:rsidR="00DB7F88">
        <w:rPr>
          <w:sz w:val="28"/>
        </w:rPr>
        <w:t xml:space="preserve">С 2021-2022 учебного года планируется переход на перспективную модель сдачи </w:t>
      </w:r>
      <w:r>
        <w:rPr>
          <w:sz w:val="28"/>
        </w:rPr>
        <w:t xml:space="preserve">ЕГЭ </w:t>
      </w:r>
      <w:r w:rsidR="00DB7F88">
        <w:rPr>
          <w:sz w:val="28"/>
        </w:rPr>
        <w:t>по литературе. На сайте ФИПИ размещены проекты Демоверсии, Кодификатора и Спецификации ЕГЭ, с ними необходимо познакомиться, изучить изменения, чтобы при подготовке учащихся к экзамену не допустить ошибок.</w:t>
      </w:r>
    </w:p>
    <w:p w:rsidR="00DB7F88" w:rsidRDefault="00DB7F88" w:rsidP="002665BB">
      <w:pPr>
        <w:spacing w:line="360" w:lineRule="auto"/>
        <w:ind w:firstLine="709"/>
        <w:jc w:val="both"/>
        <w:rPr>
          <w:sz w:val="28"/>
        </w:rPr>
      </w:pPr>
      <w:r>
        <w:rPr>
          <w:sz w:val="28"/>
        </w:rPr>
        <w:t xml:space="preserve">Экзамен по литературе – особенный, он требует профильного уровня подготовки вне зависимости от типа образовательной организации, в которой обучается ученик. Это сложный экзамен, потому он проверяет не только знания по основам науки литературоведения, но и умения читать, понимать, интерпретировать произведения искусства, созданные по особым – художественно-эстетическим – законам. </w:t>
      </w:r>
    </w:p>
    <w:p w:rsidR="00F55202" w:rsidRPr="00D13BD0" w:rsidRDefault="00DB7F88" w:rsidP="002665BB">
      <w:pPr>
        <w:spacing w:line="360" w:lineRule="auto"/>
        <w:ind w:firstLine="709"/>
        <w:jc w:val="both"/>
        <w:rPr>
          <w:sz w:val="28"/>
        </w:rPr>
      </w:pPr>
      <w:r>
        <w:rPr>
          <w:sz w:val="28"/>
        </w:rPr>
        <w:t>Радует, что  к</w:t>
      </w:r>
      <w:r w:rsidR="00F55202" w:rsidRPr="00D13BD0">
        <w:rPr>
          <w:sz w:val="28"/>
        </w:rPr>
        <w:t>оличество участников экзамена по литературе раст</w:t>
      </w:r>
      <w:r w:rsidR="00F55202">
        <w:rPr>
          <w:sz w:val="28"/>
        </w:rPr>
        <w:t>ё</w:t>
      </w:r>
      <w:r w:rsidR="00F55202" w:rsidRPr="00D13BD0">
        <w:rPr>
          <w:sz w:val="28"/>
        </w:rPr>
        <w:t xml:space="preserve">т </w:t>
      </w:r>
      <w:r>
        <w:rPr>
          <w:sz w:val="28"/>
        </w:rPr>
        <w:t xml:space="preserve">уже </w:t>
      </w:r>
      <w:r w:rsidR="00F55202" w:rsidRPr="00D13BD0">
        <w:rPr>
          <w:sz w:val="28"/>
        </w:rPr>
        <w:t xml:space="preserve">в течение </w:t>
      </w:r>
      <w:r>
        <w:rPr>
          <w:sz w:val="28"/>
        </w:rPr>
        <w:t>пяти</w:t>
      </w:r>
      <w:r w:rsidR="00F55202" w:rsidRPr="00D13BD0">
        <w:rPr>
          <w:sz w:val="28"/>
        </w:rPr>
        <w:t xml:space="preserve"> после</w:t>
      </w:r>
      <w:r w:rsidR="00F55202">
        <w:rPr>
          <w:sz w:val="28"/>
        </w:rPr>
        <w:t>дних лет. Это свидетельствует о</w:t>
      </w:r>
      <w:r w:rsidR="00F55202" w:rsidRPr="00D13BD0">
        <w:rPr>
          <w:sz w:val="28"/>
        </w:rPr>
        <w:t xml:space="preserve"> </w:t>
      </w:r>
      <w:r w:rsidR="00F55202">
        <w:rPr>
          <w:sz w:val="28"/>
        </w:rPr>
        <w:t>поним</w:t>
      </w:r>
      <w:r w:rsidR="00F55202" w:rsidRPr="00D13BD0">
        <w:rPr>
          <w:sz w:val="28"/>
        </w:rPr>
        <w:t xml:space="preserve">ании роли литературы в </w:t>
      </w:r>
      <w:r w:rsidR="00F55202">
        <w:rPr>
          <w:sz w:val="28"/>
        </w:rPr>
        <w:t>обществе</w:t>
      </w:r>
      <w:r w:rsidR="00D03AA6">
        <w:rPr>
          <w:sz w:val="28"/>
        </w:rPr>
        <w:t xml:space="preserve"> как средства нравственно-духовного воспитания</w:t>
      </w:r>
      <w:r w:rsidR="00F55202">
        <w:rPr>
          <w:sz w:val="28"/>
        </w:rPr>
        <w:t>, о влиянии предмета на сознательный выбор направления профессиональной подготовки, об осмысленном выборе предмета ЕГЭ, о необходимости активизации усилий по повышению качества выполнения заданий.</w:t>
      </w:r>
    </w:p>
    <w:p w:rsidR="00F55202" w:rsidRDefault="00DB7F88" w:rsidP="002665BB">
      <w:pPr>
        <w:spacing w:line="360" w:lineRule="auto"/>
        <w:ind w:firstLine="709"/>
        <w:jc w:val="both"/>
        <w:rPr>
          <w:bCs/>
          <w:sz w:val="28"/>
          <w:szCs w:val="28"/>
        </w:rPr>
      </w:pPr>
      <w:r>
        <w:rPr>
          <w:sz w:val="28"/>
          <w:szCs w:val="28"/>
        </w:rPr>
        <w:t>В</w:t>
      </w:r>
      <w:r w:rsidR="00F55202" w:rsidRPr="007F6C15">
        <w:rPr>
          <w:sz w:val="28"/>
          <w:szCs w:val="28"/>
        </w:rPr>
        <w:t xml:space="preserve"> экзамене </w:t>
      </w:r>
      <w:r>
        <w:rPr>
          <w:sz w:val="28"/>
          <w:szCs w:val="28"/>
        </w:rPr>
        <w:t xml:space="preserve">по литературе </w:t>
      </w:r>
      <w:r w:rsidR="00F55202" w:rsidRPr="007F6C15">
        <w:rPr>
          <w:sz w:val="28"/>
          <w:szCs w:val="28"/>
        </w:rPr>
        <w:t>прин</w:t>
      </w:r>
      <w:r>
        <w:rPr>
          <w:sz w:val="28"/>
          <w:szCs w:val="28"/>
        </w:rPr>
        <w:t>имают</w:t>
      </w:r>
      <w:r w:rsidR="00F55202" w:rsidRPr="007F6C15">
        <w:rPr>
          <w:sz w:val="28"/>
          <w:szCs w:val="28"/>
        </w:rPr>
        <w:t xml:space="preserve"> участие обучающиеся </w:t>
      </w:r>
      <w:r>
        <w:rPr>
          <w:sz w:val="28"/>
          <w:szCs w:val="28"/>
        </w:rPr>
        <w:t>почти всех АТЕ</w:t>
      </w:r>
      <w:r w:rsidR="00F55202" w:rsidRPr="007F6C15">
        <w:rPr>
          <w:sz w:val="28"/>
          <w:szCs w:val="28"/>
        </w:rPr>
        <w:t xml:space="preserve"> Приморского края</w:t>
      </w:r>
      <w:r>
        <w:rPr>
          <w:sz w:val="28"/>
          <w:szCs w:val="28"/>
        </w:rPr>
        <w:t xml:space="preserve">, есть наиболее активные среди них. </w:t>
      </w:r>
      <w:proofErr w:type="gramStart"/>
      <w:r>
        <w:rPr>
          <w:sz w:val="28"/>
          <w:szCs w:val="28"/>
        </w:rPr>
        <w:t xml:space="preserve">Например, Владивостокский ГО, </w:t>
      </w:r>
      <w:proofErr w:type="spellStart"/>
      <w:r>
        <w:rPr>
          <w:sz w:val="28"/>
          <w:szCs w:val="28"/>
        </w:rPr>
        <w:t>Арсеньевский</w:t>
      </w:r>
      <w:proofErr w:type="spellEnd"/>
      <w:r>
        <w:rPr>
          <w:sz w:val="28"/>
          <w:szCs w:val="28"/>
        </w:rPr>
        <w:t xml:space="preserve"> ГО, </w:t>
      </w:r>
      <w:proofErr w:type="spellStart"/>
      <w:r>
        <w:rPr>
          <w:sz w:val="28"/>
          <w:szCs w:val="28"/>
        </w:rPr>
        <w:t>Чугуевский</w:t>
      </w:r>
      <w:proofErr w:type="spellEnd"/>
      <w:r>
        <w:rPr>
          <w:sz w:val="28"/>
          <w:szCs w:val="28"/>
        </w:rPr>
        <w:t xml:space="preserve"> МР</w:t>
      </w:r>
      <w:r w:rsidR="00A53472">
        <w:rPr>
          <w:sz w:val="28"/>
          <w:szCs w:val="28"/>
        </w:rPr>
        <w:t xml:space="preserve"> и др.</w:t>
      </w:r>
      <w:r w:rsidR="00F55202" w:rsidRPr="007F6C15">
        <w:rPr>
          <w:sz w:val="28"/>
          <w:szCs w:val="28"/>
        </w:rPr>
        <w:t xml:space="preserve"> </w:t>
      </w:r>
      <w:r>
        <w:rPr>
          <w:sz w:val="28"/>
          <w:szCs w:val="28"/>
        </w:rPr>
        <w:t xml:space="preserve"> Осмысленному выбору ЕГЭ по литературе, безусловно, </w:t>
      </w:r>
      <w:r w:rsidR="00F55202" w:rsidRPr="00BE6DB1">
        <w:rPr>
          <w:bCs/>
          <w:sz w:val="28"/>
          <w:szCs w:val="28"/>
        </w:rPr>
        <w:t xml:space="preserve">способствовали и введение сочинения как обязательного экзамена по литературе в качестве допуска к ГИА с 2014 года, и Год литературы-2015, и </w:t>
      </w:r>
      <w:r w:rsidR="00F55202">
        <w:rPr>
          <w:bCs/>
          <w:sz w:val="28"/>
          <w:szCs w:val="28"/>
        </w:rPr>
        <w:t xml:space="preserve">принятая в 2016 г. Концепция преподавания русского языка и литературы, и </w:t>
      </w:r>
      <w:r w:rsidR="00F55202" w:rsidRPr="00BE6DB1">
        <w:rPr>
          <w:bCs/>
          <w:sz w:val="28"/>
          <w:szCs w:val="28"/>
        </w:rPr>
        <w:t>многочисленные образовательные события всероссийского и регионального уровней:</w:t>
      </w:r>
      <w:proofErr w:type="gramEnd"/>
      <w:r w:rsidR="00F55202" w:rsidRPr="00BE6DB1">
        <w:rPr>
          <w:bCs/>
          <w:sz w:val="28"/>
          <w:szCs w:val="28"/>
        </w:rPr>
        <w:t xml:space="preserve"> Всероссийский конкурс сочинений, Форум образовательных инициатив, краев</w:t>
      </w:r>
      <w:r>
        <w:rPr>
          <w:bCs/>
          <w:sz w:val="28"/>
          <w:szCs w:val="28"/>
        </w:rPr>
        <w:t>ой</w:t>
      </w:r>
      <w:r w:rsidR="00F55202" w:rsidRPr="00BE6DB1">
        <w:rPr>
          <w:bCs/>
          <w:sz w:val="28"/>
          <w:szCs w:val="28"/>
        </w:rPr>
        <w:t xml:space="preserve"> конкурс</w:t>
      </w:r>
      <w:r>
        <w:rPr>
          <w:bCs/>
          <w:sz w:val="28"/>
          <w:szCs w:val="28"/>
        </w:rPr>
        <w:t xml:space="preserve"> для учителей </w:t>
      </w:r>
      <w:r w:rsidR="00F55202" w:rsidRPr="00BE6DB1">
        <w:rPr>
          <w:bCs/>
          <w:sz w:val="28"/>
          <w:szCs w:val="28"/>
        </w:rPr>
        <w:t xml:space="preserve">«Призвание» и др. – а также изменение порядка аттестации учителей литературы </w:t>
      </w:r>
      <w:r w:rsidR="00F55202">
        <w:rPr>
          <w:bCs/>
          <w:sz w:val="28"/>
          <w:szCs w:val="28"/>
        </w:rPr>
        <w:t>и русского языка</w:t>
      </w:r>
      <w:r w:rsidR="00A53472">
        <w:rPr>
          <w:bCs/>
          <w:sz w:val="28"/>
          <w:szCs w:val="28"/>
        </w:rPr>
        <w:t xml:space="preserve">. </w:t>
      </w:r>
      <w:proofErr w:type="gramStart"/>
      <w:r w:rsidR="00A53472">
        <w:rPr>
          <w:bCs/>
          <w:sz w:val="28"/>
          <w:szCs w:val="28"/>
        </w:rPr>
        <w:t>К</w:t>
      </w:r>
      <w:r w:rsidR="00F55202">
        <w:rPr>
          <w:bCs/>
          <w:sz w:val="28"/>
          <w:szCs w:val="28"/>
        </w:rPr>
        <w:t xml:space="preserve">роме того, на многие </w:t>
      </w:r>
      <w:r w:rsidR="00A53472">
        <w:rPr>
          <w:bCs/>
          <w:sz w:val="28"/>
          <w:szCs w:val="28"/>
        </w:rPr>
        <w:t>направления подготовки бакалавров</w:t>
      </w:r>
      <w:r w:rsidR="00F55202">
        <w:rPr>
          <w:bCs/>
          <w:sz w:val="28"/>
          <w:szCs w:val="28"/>
        </w:rPr>
        <w:t xml:space="preserve"> в вузах </w:t>
      </w:r>
      <w:r w:rsidR="00A53472">
        <w:rPr>
          <w:bCs/>
          <w:sz w:val="28"/>
          <w:szCs w:val="28"/>
        </w:rPr>
        <w:t>Приморского края требуется результат</w:t>
      </w:r>
      <w:r w:rsidR="00F55202">
        <w:rPr>
          <w:bCs/>
          <w:sz w:val="28"/>
          <w:szCs w:val="28"/>
        </w:rPr>
        <w:t xml:space="preserve"> экзамена по литературе</w:t>
      </w:r>
      <w:r w:rsidR="00A53472">
        <w:rPr>
          <w:bCs/>
          <w:sz w:val="28"/>
          <w:szCs w:val="28"/>
        </w:rPr>
        <w:t xml:space="preserve">: это пять направлений </w:t>
      </w:r>
      <w:r w:rsidR="00A53472">
        <w:rPr>
          <w:bCs/>
          <w:sz w:val="28"/>
          <w:szCs w:val="28"/>
        </w:rPr>
        <w:lastRenderedPageBreak/>
        <w:t>подготовки бакалавров</w:t>
      </w:r>
      <w:r w:rsidR="00A53472" w:rsidRPr="00A53472">
        <w:rPr>
          <w:bCs/>
          <w:sz w:val="28"/>
          <w:szCs w:val="28"/>
        </w:rPr>
        <w:t xml:space="preserve"> </w:t>
      </w:r>
      <w:r w:rsidR="00A53472">
        <w:rPr>
          <w:bCs/>
          <w:sz w:val="28"/>
          <w:szCs w:val="28"/>
        </w:rPr>
        <w:t xml:space="preserve">в Дальневосточном федеральном университете </w:t>
      </w:r>
      <w:r w:rsidR="00A53472" w:rsidRPr="00A53472">
        <w:rPr>
          <w:bCs/>
          <w:sz w:val="28"/>
          <w:szCs w:val="28"/>
        </w:rPr>
        <w:t>(</w:t>
      </w:r>
      <w:r w:rsidR="00A53472">
        <w:rPr>
          <w:bCs/>
          <w:sz w:val="28"/>
          <w:szCs w:val="28"/>
        </w:rPr>
        <w:t>ФГАОУ</w:t>
      </w:r>
      <w:r w:rsidR="00A53472" w:rsidRPr="00A53472">
        <w:rPr>
          <w:bCs/>
          <w:sz w:val="28"/>
          <w:szCs w:val="28"/>
        </w:rPr>
        <w:t xml:space="preserve"> </w:t>
      </w:r>
      <w:r w:rsidR="00A53472">
        <w:rPr>
          <w:bCs/>
          <w:sz w:val="28"/>
          <w:szCs w:val="28"/>
        </w:rPr>
        <w:t>ВО</w:t>
      </w:r>
      <w:r w:rsidR="00A53472" w:rsidRPr="00A53472">
        <w:rPr>
          <w:bCs/>
          <w:sz w:val="28"/>
          <w:szCs w:val="28"/>
        </w:rPr>
        <w:t xml:space="preserve"> </w:t>
      </w:r>
      <w:r w:rsidR="00A53472">
        <w:rPr>
          <w:bCs/>
          <w:sz w:val="28"/>
          <w:szCs w:val="28"/>
        </w:rPr>
        <w:t>ДВФУ), все направления подготовки в Дальневосточном государственном институте искусств (ФГБОУ ВО ДВГИИ), а также некоторые направления подготовки бакалавров для преподавания русского языка как иностранного во Владивостокском государственном университете экономики и сервиса (ФГБОУ ВО</w:t>
      </w:r>
      <w:proofErr w:type="gramEnd"/>
      <w:r w:rsidR="00A53472">
        <w:rPr>
          <w:bCs/>
          <w:sz w:val="28"/>
          <w:szCs w:val="28"/>
        </w:rPr>
        <w:t xml:space="preserve"> </w:t>
      </w:r>
      <w:proofErr w:type="gramStart"/>
      <w:r w:rsidR="00A53472">
        <w:rPr>
          <w:bCs/>
          <w:sz w:val="28"/>
          <w:szCs w:val="28"/>
        </w:rPr>
        <w:t>ВГУЭС).</w:t>
      </w:r>
      <w:r w:rsidR="00F55202">
        <w:rPr>
          <w:bCs/>
          <w:sz w:val="28"/>
          <w:szCs w:val="28"/>
        </w:rPr>
        <w:t xml:space="preserve"> </w:t>
      </w:r>
      <w:proofErr w:type="gramEnd"/>
    </w:p>
    <w:p w:rsidR="00F55202" w:rsidRPr="00E07D62" w:rsidRDefault="003E6D3C" w:rsidP="002665BB">
      <w:pPr>
        <w:spacing w:line="360" w:lineRule="auto"/>
        <w:ind w:firstLine="709"/>
        <w:jc w:val="both"/>
        <w:rPr>
          <w:bCs/>
          <w:sz w:val="28"/>
          <w:szCs w:val="28"/>
        </w:rPr>
      </w:pPr>
      <w:r>
        <w:rPr>
          <w:bCs/>
          <w:sz w:val="28"/>
          <w:szCs w:val="28"/>
        </w:rPr>
        <w:t>Поэтому понятно,</w:t>
      </w:r>
      <w:r w:rsidR="006D0161">
        <w:rPr>
          <w:bCs/>
          <w:sz w:val="28"/>
          <w:szCs w:val="28"/>
        </w:rPr>
        <w:t xml:space="preserve"> что литературу выбирают в основном в</w:t>
      </w:r>
      <w:r w:rsidR="00F55202">
        <w:rPr>
          <w:bCs/>
          <w:sz w:val="28"/>
          <w:szCs w:val="28"/>
        </w:rPr>
        <w:t>ыпускники городских о</w:t>
      </w:r>
      <w:r w:rsidR="00A53472">
        <w:rPr>
          <w:bCs/>
          <w:sz w:val="28"/>
          <w:szCs w:val="28"/>
        </w:rPr>
        <w:t>к</w:t>
      </w:r>
      <w:r w:rsidR="00F55202">
        <w:rPr>
          <w:bCs/>
          <w:sz w:val="28"/>
          <w:szCs w:val="28"/>
        </w:rPr>
        <w:t>ругов</w:t>
      </w:r>
      <w:r w:rsidR="006D0161">
        <w:rPr>
          <w:bCs/>
          <w:sz w:val="28"/>
          <w:szCs w:val="28"/>
        </w:rPr>
        <w:t>,</w:t>
      </w:r>
      <w:r w:rsidR="00F55202">
        <w:rPr>
          <w:bCs/>
          <w:sz w:val="28"/>
          <w:szCs w:val="28"/>
        </w:rPr>
        <w:t xml:space="preserve"> </w:t>
      </w:r>
      <w:r w:rsidR="00677DEC">
        <w:rPr>
          <w:bCs/>
          <w:sz w:val="28"/>
          <w:szCs w:val="28"/>
        </w:rPr>
        <w:t xml:space="preserve">что составляет </w:t>
      </w:r>
      <w:r w:rsidR="00F55202">
        <w:rPr>
          <w:bCs/>
          <w:sz w:val="28"/>
          <w:szCs w:val="28"/>
        </w:rPr>
        <w:t xml:space="preserve">почти 87% участников ЕГЭ, выпускники муниципальных районов </w:t>
      </w:r>
      <w:r w:rsidR="006D0161">
        <w:rPr>
          <w:bCs/>
          <w:sz w:val="28"/>
          <w:szCs w:val="28"/>
        </w:rPr>
        <w:t xml:space="preserve">– </w:t>
      </w:r>
      <w:r w:rsidR="00F55202">
        <w:rPr>
          <w:bCs/>
          <w:sz w:val="28"/>
          <w:szCs w:val="28"/>
        </w:rPr>
        <w:t xml:space="preserve">приблизительно 12%. </w:t>
      </w:r>
      <w:r w:rsidR="006D0161">
        <w:rPr>
          <w:bCs/>
          <w:sz w:val="28"/>
          <w:szCs w:val="28"/>
        </w:rPr>
        <w:t xml:space="preserve"> Это не значит, что в муниципальных образовательных организациях нет творческих, одаренных ребят. Это значит одно:  </w:t>
      </w:r>
      <w:r w:rsidR="00F55202" w:rsidRPr="00E07D62">
        <w:rPr>
          <w:bCs/>
          <w:sz w:val="28"/>
          <w:szCs w:val="28"/>
        </w:rPr>
        <w:t xml:space="preserve">необходимо усиливать </w:t>
      </w:r>
      <w:proofErr w:type="spellStart"/>
      <w:r w:rsidR="00F55202" w:rsidRPr="00E07D62">
        <w:rPr>
          <w:bCs/>
          <w:sz w:val="28"/>
          <w:szCs w:val="28"/>
        </w:rPr>
        <w:t>профориентационную</w:t>
      </w:r>
      <w:proofErr w:type="spellEnd"/>
      <w:r w:rsidR="00F55202" w:rsidRPr="00E07D62">
        <w:rPr>
          <w:bCs/>
          <w:sz w:val="28"/>
          <w:szCs w:val="28"/>
        </w:rPr>
        <w:t xml:space="preserve"> работу, </w:t>
      </w:r>
      <w:r w:rsidR="00F55202">
        <w:rPr>
          <w:bCs/>
          <w:sz w:val="28"/>
          <w:szCs w:val="28"/>
        </w:rPr>
        <w:t xml:space="preserve">работу с учителями русского языка и литературы, </w:t>
      </w:r>
      <w:r w:rsidR="00F55202" w:rsidRPr="00E07D62">
        <w:rPr>
          <w:bCs/>
          <w:sz w:val="28"/>
          <w:szCs w:val="28"/>
        </w:rPr>
        <w:t>чтобы количество участников ЕГЭ по литературе не уменьшалось. Это связано с дальнейшим набором в высшую школу по направлениям подготовки, где результаты по литературе учитываются при поступлении. С учётом последних тенденций, происходящих в столичных вузах (литература востребована даже на юридические специальности; растёт количество участвующих в олимпиадном движении), можно предположить, что спрос на литературу будет только возрастать.</w:t>
      </w:r>
    </w:p>
    <w:p w:rsidR="00F55202" w:rsidRPr="006472A1" w:rsidRDefault="00F55202" w:rsidP="002665BB">
      <w:pPr>
        <w:spacing w:line="360" w:lineRule="auto"/>
        <w:ind w:firstLine="709"/>
        <w:jc w:val="both"/>
        <w:rPr>
          <w:rFonts w:eastAsia="Times New Roman"/>
          <w:sz w:val="28"/>
          <w:szCs w:val="28"/>
        </w:rPr>
      </w:pPr>
      <w:r w:rsidRPr="00D03AA6">
        <w:rPr>
          <w:sz w:val="28"/>
          <w:szCs w:val="28"/>
        </w:rPr>
        <w:t xml:space="preserve">Однако результаты по предмету еще </w:t>
      </w:r>
      <w:r w:rsidR="00D03AA6" w:rsidRPr="00D03AA6">
        <w:rPr>
          <w:sz w:val="28"/>
          <w:szCs w:val="28"/>
        </w:rPr>
        <w:t>отстают</w:t>
      </w:r>
      <w:r w:rsidRPr="00D03AA6">
        <w:rPr>
          <w:sz w:val="28"/>
          <w:szCs w:val="28"/>
        </w:rPr>
        <w:t xml:space="preserve"> от </w:t>
      </w:r>
      <w:proofErr w:type="gramStart"/>
      <w:r w:rsidRPr="00D03AA6">
        <w:rPr>
          <w:sz w:val="28"/>
          <w:szCs w:val="28"/>
        </w:rPr>
        <w:t>средних</w:t>
      </w:r>
      <w:proofErr w:type="gramEnd"/>
      <w:r w:rsidRPr="00D03AA6">
        <w:rPr>
          <w:sz w:val="28"/>
          <w:szCs w:val="28"/>
        </w:rPr>
        <w:t xml:space="preserve"> по России</w:t>
      </w:r>
      <w:r w:rsidR="00D03AA6" w:rsidRPr="00D03AA6">
        <w:rPr>
          <w:sz w:val="28"/>
          <w:szCs w:val="28"/>
        </w:rPr>
        <w:t>.</w:t>
      </w:r>
      <w:r>
        <w:t xml:space="preserve"> </w:t>
      </w:r>
      <w:r w:rsidR="00D03AA6">
        <w:rPr>
          <w:rFonts w:eastAsia="Times New Roman"/>
          <w:sz w:val="28"/>
          <w:szCs w:val="28"/>
        </w:rPr>
        <w:t xml:space="preserve">Есть </w:t>
      </w:r>
      <w:r w:rsidRPr="006472A1">
        <w:rPr>
          <w:rFonts w:eastAsia="Times New Roman"/>
          <w:sz w:val="28"/>
          <w:szCs w:val="28"/>
        </w:rPr>
        <w:t>выпускник</w:t>
      </w:r>
      <w:r w:rsidR="00D03AA6">
        <w:rPr>
          <w:rFonts w:eastAsia="Times New Roman"/>
          <w:sz w:val="28"/>
          <w:szCs w:val="28"/>
        </w:rPr>
        <w:t>и</w:t>
      </w:r>
      <w:r w:rsidRPr="006472A1">
        <w:rPr>
          <w:rFonts w:eastAsia="Times New Roman"/>
          <w:sz w:val="28"/>
          <w:szCs w:val="28"/>
        </w:rPr>
        <w:t>, набравши</w:t>
      </w:r>
      <w:r w:rsidR="00D03AA6">
        <w:rPr>
          <w:rFonts w:eastAsia="Times New Roman"/>
          <w:sz w:val="28"/>
          <w:szCs w:val="28"/>
        </w:rPr>
        <w:t>е балл ниже; невысок балл</w:t>
      </w:r>
      <w:r w:rsidRPr="006472A1">
        <w:rPr>
          <w:rFonts w:eastAsia="Times New Roman"/>
          <w:sz w:val="28"/>
          <w:szCs w:val="28"/>
        </w:rPr>
        <w:t xml:space="preserve"> выпускников,</w:t>
      </w:r>
      <w:r w:rsidRPr="006472A1">
        <w:rPr>
          <w:rFonts w:eastAsia="Times New Roman"/>
          <w:color w:val="000000"/>
          <w:sz w:val="28"/>
          <w:szCs w:val="28"/>
        </w:rPr>
        <w:t xml:space="preserve"> получивших</w:t>
      </w:r>
      <w:r w:rsidR="00D03AA6">
        <w:rPr>
          <w:rFonts w:eastAsia="Times New Roman"/>
          <w:color w:val="000000"/>
          <w:sz w:val="28"/>
          <w:szCs w:val="28"/>
        </w:rPr>
        <w:t xml:space="preserve"> от 80</w:t>
      </w:r>
      <w:r w:rsidRPr="006472A1">
        <w:rPr>
          <w:rFonts w:eastAsia="Times New Roman"/>
          <w:color w:val="000000"/>
          <w:sz w:val="28"/>
          <w:szCs w:val="28"/>
        </w:rPr>
        <w:t xml:space="preserve"> </w:t>
      </w:r>
      <w:r w:rsidR="00D03AA6">
        <w:rPr>
          <w:rFonts w:eastAsia="Times New Roman"/>
          <w:color w:val="000000"/>
          <w:sz w:val="28"/>
          <w:szCs w:val="28"/>
        </w:rPr>
        <w:t xml:space="preserve">до 100 </w:t>
      </w:r>
      <w:r w:rsidRPr="006472A1">
        <w:rPr>
          <w:rFonts w:eastAsia="Times New Roman"/>
          <w:color w:val="000000"/>
          <w:sz w:val="28"/>
          <w:szCs w:val="28"/>
        </w:rPr>
        <w:t>тестовы</w:t>
      </w:r>
      <w:r w:rsidR="00D03AA6">
        <w:rPr>
          <w:rFonts w:eastAsia="Times New Roman"/>
          <w:color w:val="000000"/>
          <w:sz w:val="28"/>
          <w:szCs w:val="28"/>
        </w:rPr>
        <w:t>х</w:t>
      </w:r>
      <w:r w:rsidRPr="006472A1">
        <w:rPr>
          <w:rFonts w:eastAsia="Times New Roman"/>
          <w:color w:val="000000"/>
          <w:sz w:val="28"/>
          <w:szCs w:val="28"/>
        </w:rPr>
        <w:t xml:space="preserve"> балл</w:t>
      </w:r>
      <w:r w:rsidR="00D03AA6">
        <w:rPr>
          <w:rFonts w:eastAsia="Times New Roman"/>
          <w:color w:val="000000"/>
          <w:sz w:val="28"/>
          <w:szCs w:val="28"/>
        </w:rPr>
        <w:t>ов, еще много</w:t>
      </w:r>
      <w:r w:rsidRPr="006472A1">
        <w:rPr>
          <w:rFonts w:eastAsia="Times New Roman"/>
          <w:color w:val="000000"/>
          <w:sz w:val="28"/>
          <w:szCs w:val="28"/>
        </w:rPr>
        <w:t xml:space="preserve"> </w:t>
      </w:r>
      <w:r w:rsidR="00D03AA6" w:rsidRPr="006472A1">
        <w:rPr>
          <w:rFonts w:eastAsia="Times New Roman"/>
          <w:color w:val="000000"/>
          <w:sz w:val="28"/>
          <w:szCs w:val="28"/>
        </w:rPr>
        <w:t xml:space="preserve">обучающихся </w:t>
      </w:r>
      <w:r w:rsidR="00D03AA6">
        <w:rPr>
          <w:rFonts w:eastAsia="Times New Roman"/>
          <w:color w:val="000000"/>
          <w:sz w:val="28"/>
          <w:szCs w:val="28"/>
        </w:rPr>
        <w:t xml:space="preserve">получают </w:t>
      </w:r>
      <w:r w:rsidRPr="006472A1">
        <w:rPr>
          <w:rFonts w:eastAsia="Times New Roman"/>
          <w:color w:val="000000"/>
          <w:sz w:val="28"/>
          <w:szCs w:val="28"/>
        </w:rPr>
        <w:t xml:space="preserve">от минимального балла до 60 баллов, </w:t>
      </w:r>
      <w:r w:rsidR="00D03AA6">
        <w:rPr>
          <w:rFonts w:eastAsia="Times New Roman"/>
          <w:color w:val="000000"/>
          <w:sz w:val="28"/>
          <w:szCs w:val="28"/>
        </w:rPr>
        <w:t>что свидетельствует о проблеме в преподавании литературы. Однако  с</w:t>
      </w:r>
      <w:r w:rsidRPr="006472A1">
        <w:rPr>
          <w:rFonts w:eastAsia="Times New Roman"/>
          <w:sz w:val="28"/>
          <w:szCs w:val="28"/>
        </w:rPr>
        <w:t xml:space="preserve"> 2018 года выделен</w:t>
      </w:r>
      <w:r w:rsidR="00D03AA6">
        <w:rPr>
          <w:rFonts w:eastAsia="Times New Roman"/>
          <w:sz w:val="28"/>
          <w:szCs w:val="28"/>
        </w:rPr>
        <w:t>а</w:t>
      </w:r>
      <w:r w:rsidRPr="006472A1">
        <w:rPr>
          <w:rFonts w:eastAsia="Times New Roman"/>
          <w:sz w:val="28"/>
          <w:szCs w:val="28"/>
        </w:rPr>
        <w:t xml:space="preserve"> отдельн</w:t>
      </w:r>
      <w:r w:rsidR="00D03AA6">
        <w:rPr>
          <w:rFonts w:eastAsia="Times New Roman"/>
          <w:sz w:val="28"/>
          <w:szCs w:val="28"/>
        </w:rPr>
        <w:t>ая</w:t>
      </w:r>
      <w:r w:rsidRPr="006472A1">
        <w:rPr>
          <w:rFonts w:eastAsia="Times New Roman"/>
          <w:sz w:val="28"/>
          <w:szCs w:val="28"/>
        </w:rPr>
        <w:t xml:space="preserve"> групп</w:t>
      </w:r>
      <w:r w:rsidR="00D03AA6">
        <w:rPr>
          <w:rFonts w:eastAsia="Times New Roman"/>
          <w:sz w:val="28"/>
          <w:szCs w:val="28"/>
        </w:rPr>
        <w:t>а</w:t>
      </w:r>
      <w:r w:rsidRPr="006472A1">
        <w:rPr>
          <w:rFonts w:eastAsia="Times New Roman"/>
          <w:sz w:val="28"/>
          <w:szCs w:val="28"/>
        </w:rPr>
        <w:t xml:space="preserve"> участник</w:t>
      </w:r>
      <w:r w:rsidR="00D03AA6">
        <w:rPr>
          <w:rFonts w:eastAsia="Times New Roman"/>
          <w:sz w:val="28"/>
          <w:szCs w:val="28"/>
        </w:rPr>
        <w:t>ов</w:t>
      </w:r>
      <w:r w:rsidRPr="006472A1">
        <w:rPr>
          <w:rFonts w:eastAsia="Times New Roman"/>
          <w:sz w:val="28"/>
          <w:szCs w:val="28"/>
        </w:rPr>
        <w:t xml:space="preserve"> </w:t>
      </w:r>
      <w:r w:rsidR="00D03AA6">
        <w:rPr>
          <w:rFonts w:eastAsia="Times New Roman"/>
          <w:sz w:val="28"/>
          <w:szCs w:val="28"/>
        </w:rPr>
        <w:t>с особыми возможностями здоровья (</w:t>
      </w:r>
      <w:r w:rsidR="00D03AA6" w:rsidRPr="006472A1">
        <w:rPr>
          <w:rFonts w:eastAsia="Times New Roman"/>
          <w:sz w:val="28"/>
          <w:szCs w:val="28"/>
        </w:rPr>
        <w:t>ОВЗ</w:t>
      </w:r>
      <w:r w:rsidR="00D03AA6">
        <w:rPr>
          <w:rFonts w:eastAsia="Times New Roman"/>
          <w:sz w:val="28"/>
          <w:szCs w:val="28"/>
        </w:rPr>
        <w:t>)</w:t>
      </w:r>
      <w:r w:rsidRPr="006472A1">
        <w:rPr>
          <w:rFonts w:eastAsia="Times New Roman"/>
          <w:sz w:val="28"/>
          <w:szCs w:val="28"/>
        </w:rPr>
        <w:t>, которые сда</w:t>
      </w:r>
      <w:r w:rsidR="00D03AA6">
        <w:rPr>
          <w:rFonts w:eastAsia="Times New Roman"/>
          <w:sz w:val="28"/>
          <w:szCs w:val="28"/>
        </w:rPr>
        <w:t>ют</w:t>
      </w:r>
      <w:r w:rsidRPr="006472A1">
        <w:rPr>
          <w:rFonts w:eastAsia="Times New Roman"/>
          <w:sz w:val="28"/>
          <w:szCs w:val="28"/>
        </w:rPr>
        <w:t xml:space="preserve"> ЕГЭ по литературе не в форме ГВЭ, а ЕГЭ, но с соблюдением особых условий экзамена</w:t>
      </w:r>
      <w:r>
        <w:rPr>
          <w:rFonts w:eastAsia="Times New Roman"/>
          <w:sz w:val="28"/>
          <w:szCs w:val="28"/>
        </w:rPr>
        <w:t>.</w:t>
      </w:r>
      <w:r w:rsidRPr="006472A1">
        <w:rPr>
          <w:rFonts w:eastAsia="Times New Roman"/>
          <w:sz w:val="28"/>
          <w:szCs w:val="28"/>
        </w:rPr>
        <w:t xml:space="preserve"> </w:t>
      </w:r>
    </w:p>
    <w:p w:rsidR="00F55202" w:rsidRDefault="00F55202" w:rsidP="002665BB">
      <w:pPr>
        <w:spacing w:line="360" w:lineRule="auto"/>
        <w:ind w:firstLine="709"/>
        <w:jc w:val="both"/>
        <w:rPr>
          <w:rFonts w:eastAsia="Times New Roman"/>
          <w:color w:val="000000"/>
          <w:sz w:val="28"/>
          <w:szCs w:val="28"/>
        </w:rPr>
      </w:pPr>
      <w:r>
        <w:rPr>
          <w:rFonts w:eastAsia="Times New Roman"/>
          <w:color w:val="000000"/>
          <w:sz w:val="28"/>
          <w:szCs w:val="28"/>
        </w:rPr>
        <w:t>В течение нескольких лет наблюдается тревожная ситуация с</w:t>
      </w:r>
      <w:r w:rsidRPr="00F804CA">
        <w:rPr>
          <w:rFonts w:eastAsia="Calibri"/>
          <w:sz w:val="28"/>
          <w:szCs w:val="28"/>
        </w:rPr>
        <w:t xml:space="preserve"> </w:t>
      </w:r>
      <w:r>
        <w:rPr>
          <w:rFonts w:eastAsia="Calibri"/>
          <w:sz w:val="28"/>
          <w:szCs w:val="28"/>
        </w:rPr>
        <w:t xml:space="preserve">достижением планируемых результатов по литературе в </w:t>
      </w:r>
      <w:r w:rsidR="00D03AA6">
        <w:rPr>
          <w:rFonts w:eastAsia="Calibri"/>
          <w:sz w:val="28"/>
          <w:szCs w:val="28"/>
        </w:rPr>
        <w:t>некоторых</w:t>
      </w:r>
      <w:r>
        <w:rPr>
          <w:rFonts w:eastAsia="Calibri"/>
          <w:sz w:val="28"/>
          <w:szCs w:val="28"/>
        </w:rPr>
        <w:t xml:space="preserve"> муниципальных районах</w:t>
      </w:r>
      <w:r w:rsidR="00D03AA6">
        <w:rPr>
          <w:rFonts w:eastAsia="Calibri"/>
          <w:sz w:val="28"/>
          <w:szCs w:val="28"/>
        </w:rPr>
        <w:t xml:space="preserve"> и отдельных образовательных организациях</w:t>
      </w:r>
      <w:r>
        <w:rPr>
          <w:rFonts w:eastAsia="Calibri"/>
          <w:sz w:val="28"/>
          <w:szCs w:val="28"/>
        </w:rPr>
        <w:t xml:space="preserve">. </w:t>
      </w:r>
      <w:r>
        <w:rPr>
          <w:rFonts w:eastAsia="Times New Roman"/>
          <w:color w:val="000000"/>
          <w:sz w:val="28"/>
          <w:szCs w:val="28"/>
        </w:rPr>
        <w:t xml:space="preserve"> </w:t>
      </w:r>
      <w:r w:rsidR="00D03AA6">
        <w:rPr>
          <w:rFonts w:eastAsia="Times New Roman"/>
          <w:color w:val="000000"/>
          <w:sz w:val="28"/>
          <w:szCs w:val="28"/>
        </w:rPr>
        <w:lastRenderedPageBreak/>
        <w:t>Полагаю, что  у</w:t>
      </w:r>
      <w:r w:rsidRPr="00304134">
        <w:rPr>
          <w:rFonts w:eastAsia="Times New Roman"/>
          <w:color w:val="000000"/>
          <w:sz w:val="28"/>
          <w:szCs w:val="28"/>
        </w:rPr>
        <w:t>чителя</w:t>
      </w:r>
      <w:r w:rsidR="00D03AA6">
        <w:rPr>
          <w:rFonts w:eastAsia="Times New Roman"/>
          <w:color w:val="000000"/>
          <w:sz w:val="28"/>
          <w:szCs w:val="28"/>
        </w:rPr>
        <w:t>м</w:t>
      </w:r>
      <w:r w:rsidRPr="00304134">
        <w:rPr>
          <w:rFonts w:eastAsia="Times New Roman"/>
          <w:color w:val="000000"/>
          <w:sz w:val="28"/>
          <w:szCs w:val="28"/>
        </w:rPr>
        <w:t xml:space="preserve"> </w:t>
      </w:r>
      <w:r w:rsidR="001A75C6">
        <w:rPr>
          <w:rFonts w:eastAsia="Times New Roman"/>
          <w:color w:val="000000"/>
          <w:sz w:val="28"/>
          <w:szCs w:val="28"/>
        </w:rPr>
        <w:t xml:space="preserve"> необходимо</w:t>
      </w:r>
      <w:r w:rsidRPr="00F804CA">
        <w:rPr>
          <w:rFonts w:eastAsia="Times New Roman"/>
          <w:color w:val="000000"/>
          <w:sz w:val="28"/>
          <w:szCs w:val="28"/>
        </w:rPr>
        <w:t xml:space="preserve"> рекомендова</w:t>
      </w:r>
      <w:r w:rsidR="001A75C6">
        <w:rPr>
          <w:rFonts w:eastAsia="Times New Roman"/>
          <w:color w:val="000000"/>
          <w:sz w:val="28"/>
          <w:szCs w:val="28"/>
        </w:rPr>
        <w:t xml:space="preserve">ть </w:t>
      </w:r>
      <w:r w:rsidR="001A75C6" w:rsidRPr="00F804CA">
        <w:rPr>
          <w:rFonts w:eastAsia="Times New Roman"/>
          <w:color w:val="000000"/>
          <w:sz w:val="28"/>
          <w:szCs w:val="28"/>
        </w:rPr>
        <w:t>повышени</w:t>
      </w:r>
      <w:r w:rsidR="001A75C6">
        <w:rPr>
          <w:rFonts w:eastAsia="Times New Roman"/>
          <w:color w:val="000000"/>
          <w:sz w:val="28"/>
          <w:szCs w:val="28"/>
        </w:rPr>
        <w:t>е</w:t>
      </w:r>
      <w:r w:rsidR="001A75C6" w:rsidRPr="00F804CA">
        <w:rPr>
          <w:rFonts w:eastAsia="Times New Roman"/>
          <w:color w:val="000000"/>
          <w:sz w:val="28"/>
          <w:szCs w:val="28"/>
        </w:rPr>
        <w:t xml:space="preserve"> </w:t>
      </w:r>
      <w:r w:rsidR="001A75C6">
        <w:rPr>
          <w:rFonts w:eastAsia="Times New Roman"/>
          <w:color w:val="000000"/>
          <w:sz w:val="28"/>
          <w:szCs w:val="28"/>
        </w:rPr>
        <w:t xml:space="preserve">предметной и методической </w:t>
      </w:r>
      <w:r w:rsidR="001A75C6" w:rsidRPr="00F804CA">
        <w:rPr>
          <w:rFonts w:eastAsia="Times New Roman"/>
          <w:color w:val="000000"/>
          <w:sz w:val="28"/>
          <w:szCs w:val="28"/>
        </w:rPr>
        <w:t>квалификации</w:t>
      </w:r>
      <w:r w:rsidR="001A75C6">
        <w:rPr>
          <w:rFonts w:eastAsia="Times New Roman"/>
          <w:color w:val="000000"/>
          <w:sz w:val="28"/>
          <w:szCs w:val="28"/>
        </w:rPr>
        <w:t>, обновить содержание и методику преподавания литературы через практическое очное (не дистанционное) обучение на</w:t>
      </w:r>
      <w:r w:rsidRPr="00F804CA">
        <w:rPr>
          <w:rFonts w:eastAsia="Times New Roman"/>
          <w:color w:val="000000"/>
          <w:sz w:val="28"/>
          <w:szCs w:val="28"/>
        </w:rPr>
        <w:t xml:space="preserve"> курс</w:t>
      </w:r>
      <w:r w:rsidR="001A75C6">
        <w:rPr>
          <w:rFonts w:eastAsia="Times New Roman"/>
          <w:color w:val="000000"/>
          <w:sz w:val="28"/>
          <w:szCs w:val="28"/>
        </w:rPr>
        <w:t>ах.</w:t>
      </w:r>
    </w:p>
    <w:p w:rsidR="00F55202" w:rsidRDefault="00F55202" w:rsidP="002665BB">
      <w:pPr>
        <w:spacing w:line="360" w:lineRule="auto"/>
        <w:ind w:firstLine="709"/>
        <w:jc w:val="both"/>
        <w:rPr>
          <w:sz w:val="28"/>
          <w:szCs w:val="28"/>
        </w:rPr>
      </w:pPr>
      <w:r>
        <w:rPr>
          <w:rFonts w:eastAsia="Times New Roman"/>
          <w:color w:val="000000"/>
          <w:sz w:val="28"/>
          <w:szCs w:val="28"/>
        </w:rPr>
        <w:t xml:space="preserve"> Кроме того, </w:t>
      </w:r>
      <w:r>
        <w:rPr>
          <w:sz w:val="28"/>
          <w:szCs w:val="28"/>
        </w:rPr>
        <w:t xml:space="preserve">статистические данные </w:t>
      </w:r>
      <w:r w:rsidR="001A75C6">
        <w:rPr>
          <w:sz w:val="28"/>
          <w:szCs w:val="28"/>
        </w:rPr>
        <w:t xml:space="preserve">отчетов по результатам ЕГЭ по литературе </w:t>
      </w:r>
      <w:r w:rsidRPr="00BE6DB1">
        <w:rPr>
          <w:sz w:val="28"/>
          <w:szCs w:val="28"/>
        </w:rPr>
        <w:t xml:space="preserve">свидетельствуют о недостаточной учебно-методической и организационно-методической работе в образовательных организациях, допустивших к </w:t>
      </w:r>
      <w:r w:rsidR="0061156D">
        <w:rPr>
          <w:sz w:val="28"/>
          <w:szCs w:val="28"/>
        </w:rPr>
        <w:t xml:space="preserve">участию в экзамене учащихся, не знающих правила сдачи </w:t>
      </w:r>
      <w:r w:rsidRPr="00BE6DB1">
        <w:rPr>
          <w:sz w:val="28"/>
          <w:szCs w:val="28"/>
        </w:rPr>
        <w:t xml:space="preserve"> ЕГЭ по литературе. </w:t>
      </w:r>
      <w:r w:rsidR="001A75C6">
        <w:rPr>
          <w:sz w:val="28"/>
          <w:szCs w:val="28"/>
        </w:rPr>
        <w:t>Вызыв</w:t>
      </w:r>
      <w:r>
        <w:rPr>
          <w:sz w:val="28"/>
          <w:szCs w:val="28"/>
        </w:rPr>
        <w:t xml:space="preserve">ает </w:t>
      </w:r>
      <w:r w:rsidR="001A75C6">
        <w:rPr>
          <w:sz w:val="28"/>
          <w:szCs w:val="28"/>
        </w:rPr>
        <w:t xml:space="preserve">удивление </w:t>
      </w:r>
      <w:r>
        <w:rPr>
          <w:sz w:val="28"/>
          <w:szCs w:val="28"/>
        </w:rPr>
        <w:t xml:space="preserve">тот факт, что в некоторых </w:t>
      </w:r>
      <w:r w:rsidR="001A75C6">
        <w:rPr>
          <w:sz w:val="28"/>
          <w:szCs w:val="28"/>
        </w:rPr>
        <w:t>образовательных организациях</w:t>
      </w:r>
      <w:r>
        <w:rPr>
          <w:sz w:val="28"/>
          <w:szCs w:val="28"/>
        </w:rPr>
        <w:t xml:space="preserve"> есть высокий процент  учащихся, не преодоле</w:t>
      </w:r>
      <w:r w:rsidR="0061156D">
        <w:rPr>
          <w:sz w:val="28"/>
          <w:szCs w:val="28"/>
        </w:rPr>
        <w:t xml:space="preserve">вших </w:t>
      </w:r>
      <w:r>
        <w:rPr>
          <w:sz w:val="28"/>
          <w:szCs w:val="28"/>
        </w:rPr>
        <w:t xml:space="preserve">минимальный </w:t>
      </w:r>
      <w:r w:rsidR="0061156D">
        <w:rPr>
          <w:sz w:val="28"/>
          <w:szCs w:val="28"/>
        </w:rPr>
        <w:t>«</w:t>
      </w:r>
      <w:r>
        <w:rPr>
          <w:sz w:val="28"/>
          <w:szCs w:val="28"/>
        </w:rPr>
        <w:t>порог</w:t>
      </w:r>
      <w:r w:rsidR="0061156D">
        <w:rPr>
          <w:sz w:val="28"/>
          <w:szCs w:val="28"/>
        </w:rPr>
        <w:t>»</w:t>
      </w:r>
      <w:r>
        <w:rPr>
          <w:sz w:val="28"/>
          <w:szCs w:val="28"/>
        </w:rPr>
        <w:t xml:space="preserve"> и </w:t>
      </w:r>
      <w:r w:rsidR="001A75C6">
        <w:rPr>
          <w:sz w:val="28"/>
          <w:szCs w:val="28"/>
        </w:rPr>
        <w:t xml:space="preserve"> в то же время есть участники</w:t>
      </w:r>
      <w:r>
        <w:rPr>
          <w:sz w:val="28"/>
          <w:szCs w:val="28"/>
        </w:rPr>
        <w:t xml:space="preserve">, сдавшие экзамен на </w:t>
      </w:r>
      <w:r w:rsidR="0061156D">
        <w:rPr>
          <w:sz w:val="28"/>
          <w:szCs w:val="28"/>
        </w:rPr>
        <w:t xml:space="preserve">80 – </w:t>
      </w:r>
      <w:r>
        <w:rPr>
          <w:sz w:val="28"/>
          <w:szCs w:val="28"/>
        </w:rPr>
        <w:t>100 баллов.</w:t>
      </w:r>
      <w:r w:rsidR="001A75C6">
        <w:rPr>
          <w:sz w:val="28"/>
          <w:szCs w:val="28"/>
        </w:rPr>
        <w:t xml:space="preserve"> Вероятно, надо</w:t>
      </w:r>
      <w:r w:rsidRPr="00817106">
        <w:rPr>
          <w:sz w:val="28"/>
          <w:szCs w:val="28"/>
        </w:rPr>
        <w:t xml:space="preserve"> сделать </w:t>
      </w:r>
      <w:r w:rsidR="001A75C6">
        <w:rPr>
          <w:sz w:val="28"/>
          <w:szCs w:val="28"/>
        </w:rPr>
        <w:t>методический</w:t>
      </w:r>
      <w:r w:rsidR="001A75C6" w:rsidRPr="00817106">
        <w:rPr>
          <w:sz w:val="28"/>
          <w:szCs w:val="28"/>
        </w:rPr>
        <w:t xml:space="preserve"> </w:t>
      </w:r>
      <w:r w:rsidR="001A75C6">
        <w:rPr>
          <w:sz w:val="28"/>
          <w:szCs w:val="28"/>
        </w:rPr>
        <w:t xml:space="preserve">мониторинг </w:t>
      </w:r>
      <w:r w:rsidRPr="00817106">
        <w:rPr>
          <w:sz w:val="28"/>
          <w:szCs w:val="28"/>
        </w:rPr>
        <w:t>и нам</w:t>
      </w:r>
      <w:r>
        <w:rPr>
          <w:sz w:val="28"/>
          <w:szCs w:val="28"/>
        </w:rPr>
        <w:t>етить пути выхода из сложивш</w:t>
      </w:r>
      <w:r w:rsidR="001A75C6">
        <w:rPr>
          <w:sz w:val="28"/>
          <w:szCs w:val="28"/>
        </w:rPr>
        <w:t>е</w:t>
      </w:r>
      <w:r>
        <w:rPr>
          <w:sz w:val="28"/>
          <w:szCs w:val="28"/>
        </w:rPr>
        <w:t>йся</w:t>
      </w:r>
      <w:r w:rsidRPr="00817106">
        <w:rPr>
          <w:sz w:val="28"/>
          <w:szCs w:val="28"/>
        </w:rPr>
        <w:t xml:space="preserve"> ситуации</w:t>
      </w:r>
      <w:r w:rsidR="001A75C6">
        <w:rPr>
          <w:sz w:val="28"/>
          <w:szCs w:val="28"/>
        </w:rPr>
        <w:t>,</w:t>
      </w:r>
      <w:r w:rsidRPr="00817106">
        <w:rPr>
          <w:sz w:val="28"/>
          <w:szCs w:val="28"/>
        </w:rPr>
        <w:t xml:space="preserve"> оказать </w:t>
      </w:r>
      <w:r w:rsidR="001A75C6">
        <w:rPr>
          <w:sz w:val="28"/>
          <w:szCs w:val="28"/>
        </w:rPr>
        <w:t>предметн</w:t>
      </w:r>
      <w:r w:rsidRPr="00817106">
        <w:rPr>
          <w:sz w:val="28"/>
          <w:szCs w:val="28"/>
        </w:rPr>
        <w:t>ую помощь учителям</w:t>
      </w:r>
      <w:r w:rsidR="001A75C6">
        <w:rPr>
          <w:sz w:val="28"/>
          <w:szCs w:val="28"/>
        </w:rPr>
        <w:t>, учащиеся которых показали низкий балл освоения литературы.</w:t>
      </w:r>
    </w:p>
    <w:p w:rsidR="00F55202" w:rsidRPr="00817106" w:rsidRDefault="001A75C6" w:rsidP="002665BB">
      <w:pPr>
        <w:spacing w:line="360" w:lineRule="auto"/>
        <w:ind w:firstLine="709"/>
        <w:jc w:val="both"/>
        <w:rPr>
          <w:sz w:val="28"/>
          <w:szCs w:val="28"/>
        </w:rPr>
      </w:pPr>
      <w:r>
        <w:rPr>
          <w:sz w:val="28"/>
          <w:szCs w:val="28"/>
        </w:rPr>
        <w:t xml:space="preserve"> </w:t>
      </w:r>
      <w:proofErr w:type="gramStart"/>
      <w:r>
        <w:rPr>
          <w:sz w:val="28"/>
          <w:szCs w:val="28"/>
        </w:rPr>
        <w:t>В каждом конкретном случае необходимо разбираться индивидуально: начинать следует с</w:t>
      </w:r>
      <w:r w:rsidR="00F55202" w:rsidRPr="00817106">
        <w:rPr>
          <w:sz w:val="28"/>
          <w:szCs w:val="28"/>
        </w:rPr>
        <w:t xml:space="preserve"> изуч</w:t>
      </w:r>
      <w:r>
        <w:rPr>
          <w:sz w:val="28"/>
          <w:szCs w:val="28"/>
        </w:rPr>
        <w:t>ения</w:t>
      </w:r>
      <w:r w:rsidR="00F55202" w:rsidRPr="00817106">
        <w:rPr>
          <w:sz w:val="28"/>
          <w:szCs w:val="28"/>
        </w:rPr>
        <w:t xml:space="preserve"> реальн</w:t>
      </w:r>
      <w:r>
        <w:rPr>
          <w:sz w:val="28"/>
          <w:szCs w:val="28"/>
        </w:rPr>
        <w:t xml:space="preserve">ой </w:t>
      </w:r>
      <w:r w:rsidR="00F55202" w:rsidRPr="00817106">
        <w:rPr>
          <w:sz w:val="28"/>
          <w:szCs w:val="28"/>
        </w:rPr>
        <w:t>ситуаци</w:t>
      </w:r>
      <w:r>
        <w:rPr>
          <w:sz w:val="28"/>
          <w:szCs w:val="28"/>
        </w:rPr>
        <w:t>и</w:t>
      </w:r>
      <w:r w:rsidR="00F55202" w:rsidRPr="00817106">
        <w:rPr>
          <w:sz w:val="28"/>
          <w:szCs w:val="28"/>
        </w:rPr>
        <w:t xml:space="preserve"> с преподаванием литературы</w:t>
      </w:r>
      <w:r w:rsidR="0061156D">
        <w:rPr>
          <w:sz w:val="28"/>
          <w:szCs w:val="28"/>
        </w:rPr>
        <w:t xml:space="preserve">; выяснить </w:t>
      </w:r>
      <w:r w:rsidR="00F55202" w:rsidRPr="00817106">
        <w:rPr>
          <w:sz w:val="28"/>
          <w:szCs w:val="28"/>
        </w:rPr>
        <w:t xml:space="preserve"> наличие квалифицированных, знающих учителей этого предмета, соблюдение условий реализации </w:t>
      </w:r>
      <w:r>
        <w:rPr>
          <w:sz w:val="28"/>
          <w:szCs w:val="28"/>
        </w:rPr>
        <w:t xml:space="preserve">ФГОС ООО и СОО </w:t>
      </w:r>
      <w:r w:rsidR="00F55202" w:rsidRPr="00817106">
        <w:rPr>
          <w:sz w:val="28"/>
          <w:szCs w:val="28"/>
        </w:rPr>
        <w:t>в школах данных городов и районов и т.д.</w:t>
      </w:r>
      <w:r w:rsidR="0061156D">
        <w:rPr>
          <w:sz w:val="28"/>
          <w:szCs w:val="28"/>
        </w:rPr>
        <w:t>;  н</w:t>
      </w:r>
      <w:r w:rsidR="00F55202" w:rsidRPr="00817106">
        <w:rPr>
          <w:sz w:val="28"/>
          <w:szCs w:val="28"/>
        </w:rPr>
        <w:t>аправить учителей русского языка и литературы на программы повышения квалификации по предмету, а не толь</w:t>
      </w:r>
      <w:r w:rsidR="0061156D">
        <w:rPr>
          <w:sz w:val="28"/>
          <w:szCs w:val="28"/>
        </w:rPr>
        <w:t>ко по общим вопросам педагогики;</w:t>
      </w:r>
      <w:proofErr w:type="gramEnd"/>
      <w:r w:rsidR="0061156D">
        <w:rPr>
          <w:sz w:val="28"/>
          <w:szCs w:val="28"/>
        </w:rPr>
        <w:t xml:space="preserve">  школьным и муниципальным м</w:t>
      </w:r>
      <w:r w:rsidR="00F55202" w:rsidRPr="00817106">
        <w:rPr>
          <w:sz w:val="28"/>
          <w:szCs w:val="28"/>
        </w:rPr>
        <w:t>етодическим объединениям этих территорий совместно с ПК ИРО разработать планы мероприятий (семинары, открытые уроки,</w:t>
      </w:r>
      <w:r w:rsidR="0061156D">
        <w:rPr>
          <w:sz w:val="28"/>
          <w:szCs w:val="28"/>
        </w:rPr>
        <w:t xml:space="preserve"> мастер-классы, </w:t>
      </w:r>
      <w:r w:rsidR="00F55202" w:rsidRPr="00817106">
        <w:rPr>
          <w:sz w:val="28"/>
          <w:szCs w:val="28"/>
        </w:rPr>
        <w:t>круглы</w:t>
      </w:r>
      <w:r w:rsidR="0061156D">
        <w:rPr>
          <w:sz w:val="28"/>
          <w:szCs w:val="28"/>
        </w:rPr>
        <w:t>е</w:t>
      </w:r>
      <w:r w:rsidR="00F55202" w:rsidRPr="00817106">
        <w:rPr>
          <w:sz w:val="28"/>
          <w:szCs w:val="28"/>
        </w:rPr>
        <w:t xml:space="preserve"> столы и т.д.</w:t>
      </w:r>
      <w:r w:rsidR="0061156D">
        <w:rPr>
          <w:sz w:val="28"/>
          <w:szCs w:val="28"/>
        </w:rPr>
        <w:t>)</w:t>
      </w:r>
      <w:r w:rsidR="00F55202" w:rsidRPr="00817106">
        <w:rPr>
          <w:sz w:val="28"/>
          <w:szCs w:val="28"/>
        </w:rPr>
        <w:t xml:space="preserve">, </w:t>
      </w:r>
      <w:r w:rsidR="0061156D">
        <w:rPr>
          <w:sz w:val="28"/>
          <w:szCs w:val="28"/>
        </w:rPr>
        <w:t xml:space="preserve">точечно </w:t>
      </w:r>
      <w:r w:rsidR="00F55202" w:rsidRPr="00817106">
        <w:rPr>
          <w:sz w:val="28"/>
          <w:szCs w:val="28"/>
        </w:rPr>
        <w:t>направленны</w:t>
      </w:r>
      <w:r w:rsidR="0061156D">
        <w:rPr>
          <w:sz w:val="28"/>
          <w:szCs w:val="28"/>
        </w:rPr>
        <w:t>е</w:t>
      </w:r>
      <w:r w:rsidR="00F55202" w:rsidRPr="00817106">
        <w:rPr>
          <w:sz w:val="28"/>
          <w:szCs w:val="28"/>
        </w:rPr>
        <w:t xml:space="preserve"> на детальное изучение технологий подготовки выпускников к итоговой аттестации литературе).</w:t>
      </w:r>
    </w:p>
    <w:p w:rsidR="00F55202" w:rsidRDefault="0061156D" w:rsidP="002665BB">
      <w:pPr>
        <w:spacing w:line="360" w:lineRule="auto"/>
        <w:ind w:firstLine="709"/>
        <w:jc w:val="both"/>
        <w:rPr>
          <w:sz w:val="28"/>
          <w:szCs w:val="28"/>
        </w:rPr>
      </w:pPr>
      <w:proofErr w:type="gramStart"/>
      <w:r>
        <w:rPr>
          <w:sz w:val="28"/>
          <w:szCs w:val="28"/>
        </w:rPr>
        <w:t xml:space="preserve">Большую помощь в повышении качества подготовки обучающихся могут оказать учителя-наставники, </w:t>
      </w:r>
      <w:proofErr w:type="spellStart"/>
      <w:r>
        <w:rPr>
          <w:sz w:val="28"/>
          <w:szCs w:val="28"/>
        </w:rPr>
        <w:t>тьюторы</w:t>
      </w:r>
      <w:proofErr w:type="spellEnd"/>
      <w:r>
        <w:rPr>
          <w:sz w:val="28"/>
          <w:szCs w:val="28"/>
        </w:rPr>
        <w:t>,  э</w:t>
      </w:r>
      <w:r w:rsidR="00F55202" w:rsidRPr="00817106">
        <w:rPr>
          <w:sz w:val="28"/>
          <w:szCs w:val="28"/>
        </w:rPr>
        <w:t>ксперт</w:t>
      </w:r>
      <w:r>
        <w:rPr>
          <w:sz w:val="28"/>
          <w:szCs w:val="28"/>
        </w:rPr>
        <w:t xml:space="preserve">ы </w:t>
      </w:r>
      <w:r w:rsidR="00F55202" w:rsidRPr="00817106">
        <w:rPr>
          <w:sz w:val="28"/>
          <w:szCs w:val="28"/>
        </w:rPr>
        <w:t xml:space="preserve">предметной комиссии </w:t>
      </w:r>
      <w:r>
        <w:rPr>
          <w:sz w:val="28"/>
          <w:szCs w:val="28"/>
        </w:rPr>
        <w:t xml:space="preserve">ЕГЭ </w:t>
      </w:r>
      <w:r w:rsidR="00F55202" w:rsidRPr="00817106">
        <w:rPr>
          <w:sz w:val="28"/>
          <w:szCs w:val="28"/>
        </w:rPr>
        <w:t>по литературе</w:t>
      </w:r>
      <w:r>
        <w:rPr>
          <w:sz w:val="28"/>
          <w:szCs w:val="28"/>
        </w:rPr>
        <w:t xml:space="preserve">, учителя высшей и первой профессиональной категорий, </w:t>
      </w:r>
      <w:r>
        <w:rPr>
          <w:sz w:val="28"/>
          <w:szCs w:val="28"/>
        </w:rPr>
        <w:lastRenderedPageBreak/>
        <w:t>активно участву</w:t>
      </w:r>
      <w:r w:rsidR="003E6D3C">
        <w:rPr>
          <w:sz w:val="28"/>
          <w:szCs w:val="28"/>
        </w:rPr>
        <w:t>ющие</w:t>
      </w:r>
      <w:r>
        <w:rPr>
          <w:sz w:val="28"/>
          <w:szCs w:val="28"/>
        </w:rPr>
        <w:t xml:space="preserve"> </w:t>
      </w:r>
      <w:r w:rsidR="00F55202" w:rsidRPr="00817106">
        <w:rPr>
          <w:sz w:val="28"/>
          <w:szCs w:val="28"/>
        </w:rPr>
        <w:t xml:space="preserve"> в различного рода семинарах, </w:t>
      </w:r>
      <w:proofErr w:type="spellStart"/>
      <w:r w:rsidR="00F55202" w:rsidRPr="00817106">
        <w:rPr>
          <w:sz w:val="28"/>
          <w:szCs w:val="28"/>
        </w:rPr>
        <w:t>метод</w:t>
      </w:r>
      <w:r w:rsidR="00F55202">
        <w:rPr>
          <w:sz w:val="28"/>
          <w:szCs w:val="28"/>
        </w:rPr>
        <w:t>объединениях</w:t>
      </w:r>
      <w:proofErr w:type="spellEnd"/>
      <w:r w:rsidR="00F55202">
        <w:rPr>
          <w:sz w:val="28"/>
          <w:szCs w:val="28"/>
        </w:rPr>
        <w:t xml:space="preserve"> </w:t>
      </w:r>
      <w:r>
        <w:rPr>
          <w:sz w:val="28"/>
          <w:szCs w:val="28"/>
        </w:rPr>
        <w:t xml:space="preserve"> </w:t>
      </w:r>
      <w:r w:rsidR="00F55202" w:rsidRPr="00817106">
        <w:rPr>
          <w:sz w:val="28"/>
          <w:szCs w:val="28"/>
        </w:rPr>
        <w:t xml:space="preserve"> </w:t>
      </w:r>
      <w:r>
        <w:rPr>
          <w:sz w:val="28"/>
          <w:szCs w:val="28"/>
        </w:rPr>
        <w:t>с</w:t>
      </w:r>
      <w:r w:rsidR="00F55202" w:rsidRPr="00817106">
        <w:rPr>
          <w:sz w:val="28"/>
          <w:szCs w:val="28"/>
        </w:rPr>
        <w:t xml:space="preserve"> цел</w:t>
      </w:r>
      <w:r>
        <w:rPr>
          <w:sz w:val="28"/>
          <w:szCs w:val="28"/>
        </w:rPr>
        <w:t>ью</w:t>
      </w:r>
      <w:r w:rsidR="00F55202" w:rsidRPr="00817106">
        <w:rPr>
          <w:sz w:val="28"/>
          <w:szCs w:val="28"/>
        </w:rPr>
        <w:t xml:space="preserve"> </w:t>
      </w:r>
      <w:r>
        <w:rPr>
          <w:sz w:val="28"/>
          <w:szCs w:val="28"/>
        </w:rPr>
        <w:t xml:space="preserve">трансляции педагогического </w:t>
      </w:r>
      <w:r w:rsidR="00F55202" w:rsidRPr="00817106">
        <w:rPr>
          <w:sz w:val="28"/>
          <w:szCs w:val="28"/>
        </w:rPr>
        <w:t>опыт</w:t>
      </w:r>
      <w:r>
        <w:rPr>
          <w:sz w:val="28"/>
          <w:szCs w:val="28"/>
        </w:rPr>
        <w:t>а</w:t>
      </w:r>
      <w:r w:rsidR="00F55202" w:rsidRPr="00817106">
        <w:rPr>
          <w:sz w:val="28"/>
          <w:szCs w:val="28"/>
        </w:rPr>
        <w:t>.</w:t>
      </w:r>
      <w:proofErr w:type="gramEnd"/>
    </w:p>
    <w:p w:rsidR="00455040" w:rsidRDefault="00677DEC" w:rsidP="002665BB">
      <w:pPr>
        <w:spacing w:line="360" w:lineRule="auto"/>
        <w:ind w:firstLine="709"/>
        <w:contextualSpacing/>
        <w:jc w:val="both"/>
        <w:rPr>
          <w:sz w:val="28"/>
          <w:szCs w:val="28"/>
        </w:rPr>
      </w:pPr>
      <w:r w:rsidRPr="00677DEC">
        <w:rPr>
          <w:b/>
          <w:sz w:val="28"/>
          <w:szCs w:val="28"/>
        </w:rPr>
        <w:t>Методические рекомендации</w:t>
      </w:r>
      <w:r>
        <w:rPr>
          <w:sz w:val="28"/>
          <w:szCs w:val="28"/>
        </w:rPr>
        <w:t xml:space="preserve">. </w:t>
      </w:r>
      <w:r w:rsidR="00455040">
        <w:rPr>
          <w:sz w:val="28"/>
          <w:szCs w:val="28"/>
        </w:rPr>
        <w:t xml:space="preserve">Рассмотрим </w:t>
      </w:r>
      <w:r w:rsidR="00455040" w:rsidRPr="00677DEC">
        <w:rPr>
          <w:b/>
          <w:i/>
          <w:sz w:val="28"/>
          <w:szCs w:val="28"/>
        </w:rPr>
        <w:t>особенности предметных компетенций,</w:t>
      </w:r>
      <w:r w:rsidR="00455040">
        <w:rPr>
          <w:sz w:val="28"/>
          <w:szCs w:val="28"/>
        </w:rPr>
        <w:t xml:space="preserve"> необходимых для сдачи экзамена по литературе. </w:t>
      </w:r>
    </w:p>
    <w:p w:rsidR="00F55202" w:rsidRDefault="00455040" w:rsidP="002665BB">
      <w:pPr>
        <w:spacing w:line="360" w:lineRule="auto"/>
        <w:ind w:firstLine="709"/>
        <w:contextualSpacing/>
        <w:jc w:val="both"/>
        <w:rPr>
          <w:sz w:val="28"/>
          <w:szCs w:val="28"/>
        </w:rPr>
      </w:pPr>
      <w:r>
        <w:rPr>
          <w:sz w:val="28"/>
          <w:szCs w:val="28"/>
        </w:rPr>
        <w:t xml:space="preserve">На протяжении пяти лет </w:t>
      </w:r>
      <w:r w:rsidR="00F55202" w:rsidRPr="00720F1B">
        <w:rPr>
          <w:sz w:val="28"/>
          <w:szCs w:val="28"/>
        </w:rPr>
        <w:t xml:space="preserve">КИМ ЕГЭ по литературе </w:t>
      </w:r>
      <w:r>
        <w:rPr>
          <w:sz w:val="28"/>
          <w:szCs w:val="28"/>
        </w:rPr>
        <w:t>существенно не менялся. Несмотря на смену модели сдачи ЕГЭ в 2021-2022 году, концептуальные составляющие остаются прежними.</w:t>
      </w:r>
    </w:p>
    <w:p w:rsidR="00E4553A" w:rsidRPr="003E6D3C" w:rsidRDefault="00E4553A" w:rsidP="002665BB">
      <w:pPr>
        <w:spacing w:line="360" w:lineRule="auto"/>
        <w:ind w:firstLine="709"/>
        <w:contextualSpacing/>
        <w:jc w:val="both"/>
        <w:rPr>
          <w:sz w:val="28"/>
          <w:szCs w:val="28"/>
        </w:rPr>
      </w:pPr>
      <w:r w:rsidRPr="003E6D3C">
        <w:rPr>
          <w:sz w:val="28"/>
          <w:szCs w:val="28"/>
        </w:rPr>
        <w:t xml:space="preserve">Принципы отбора содержания и разработки структуры КИМ ЕГЭ по литературе соответствуют цели получения объективных и достоверных сведений о готовности выпускника к продолжению образовании    на гуманитарных специальностях в организациях среднего и высшего профессионального образования. В каждый вариант КИМ включаются различные как по форме предъявления, так и по уровню сложности задания, выполнение которых выявляет уровень усвоения участниками ЕГЭ основных элементов содержания различных разделов курса, степень </w:t>
      </w:r>
      <w:proofErr w:type="spellStart"/>
      <w:r w:rsidRPr="003E6D3C">
        <w:rPr>
          <w:sz w:val="28"/>
          <w:szCs w:val="28"/>
        </w:rPr>
        <w:t>сформированности</w:t>
      </w:r>
      <w:proofErr w:type="spellEnd"/>
      <w:r w:rsidRPr="003E6D3C">
        <w:rPr>
          <w:sz w:val="28"/>
          <w:szCs w:val="28"/>
        </w:rPr>
        <w:t xml:space="preserve"> предметных компетенций и </w:t>
      </w:r>
      <w:proofErr w:type="spellStart"/>
      <w:r w:rsidRPr="003E6D3C">
        <w:rPr>
          <w:sz w:val="28"/>
          <w:szCs w:val="28"/>
        </w:rPr>
        <w:t>метапредметных</w:t>
      </w:r>
      <w:proofErr w:type="spellEnd"/>
      <w:r w:rsidRPr="003E6D3C">
        <w:rPr>
          <w:sz w:val="28"/>
          <w:szCs w:val="28"/>
        </w:rPr>
        <w:t xml:space="preserve"> навыков. Содержание и структура экзаменационной работы дают возможность проверить знание выпускниками содержательной стороны курса (истории и теории литературы), а также необходимый комплекс умений по предмету</w:t>
      </w:r>
      <w:r w:rsidR="003E6D3C" w:rsidRPr="003E6D3C">
        <w:rPr>
          <w:sz w:val="28"/>
          <w:szCs w:val="28"/>
        </w:rPr>
        <w:t>, тщательно прописанный в</w:t>
      </w:r>
      <w:r w:rsidRPr="003E6D3C">
        <w:rPr>
          <w:sz w:val="28"/>
          <w:szCs w:val="28"/>
        </w:rPr>
        <w:t xml:space="preserve"> п. 5</w:t>
      </w:r>
      <w:r w:rsidR="003E6D3C" w:rsidRPr="003E6D3C">
        <w:rPr>
          <w:sz w:val="28"/>
          <w:szCs w:val="28"/>
        </w:rPr>
        <w:t xml:space="preserve"> </w:t>
      </w:r>
      <w:proofErr w:type="gramStart"/>
      <w:r w:rsidR="003E6D3C" w:rsidRPr="003E6D3C">
        <w:rPr>
          <w:sz w:val="28"/>
          <w:szCs w:val="28"/>
        </w:rPr>
        <w:t>Кодификатора</w:t>
      </w:r>
      <w:proofErr w:type="gramEnd"/>
      <w:r w:rsidR="003E6D3C" w:rsidRPr="003E6D3C">
        <w:rPr>
          <w:sz w:val="28"/>
          <w:szCs w:val="28"/>
        </w:rPr>
        <w:t xml:space="preserve"> </w:t>
      </w:r>
      <w:r w:rsidRPr="003E6D3C">
        <w:rPr>
          <w:sz w:val="28"/>
          <w:szCs w:val="28"/>
        </w:rPr>
        <w:t xml:space="preserve"> Таким образом, при сдаче ЕГЭ по литературе от экзаменуемого требуется активизация наиболее значимых для предмета </w:t>
      </w:r>
      <w:r w:rsidRPr="00677DEC">
        <w:rPr>
          <w:b/>
          <w:i/>
          <w:sz w:val="28"/>
          <w:szCs w:val="28"/>
        </w:rPr>
        <w:t>видов учебной деятельности</w:t>
      </w:r>
      <w:r w:rsidRPr="003E6D3C">
        <w:rPr>
          <w:sz w:val="28"/>
          <w:szCs w:val="28"/>
        </w:rPr>
        <w:t>: аналитического осмысления художественного текста, его интерпретации, поиска оснований для сопоставления литературных явлений и фактов, написания аргументированного ответа на проблемный вопрос.</w:t>
      </w:r>
    </w:p>
    <w:p w:rsidR="00E4553A" w:rsidRPr="003E6D3C" w:rsidRDefault="003E6D3C" w:rsidP="002665BB">
      <w:pPr>
        <w:spacing w:line="360" w:lineRule="auto"/>
        <w:ind w:firstLine="709"/>
        <w:contextualSpacing/>
        <w:jc w:val="both"/>
        <w:rPr>
          <w:sz w:val="28"/>
          <w:szCs w:val="28"/>
        </w:rPr>
      </w:pPr>
      <w:r w:rsidRPr="003E6D3C">
        <w:rPr>
          <w:sz w:val="28"/>
          <w:szCs w:val="28"/>
        </w:rPr>
        <w:t>К</w:t>
      </w:r>
      <w:r w:rsidR="00E4553A" w:rsidRPr="003E6D3C">
        <w:rPr>
          <w:sz w:val="28"/>
          <w:szCs w:val="28"/>
        </w:rPr>
        <w:t xml:space="preserve">аждый вариант КИМ состоит из двух частей, </w:t>
      </w:r>
      <w:r w:rsidRPr="003E6D3C">
        <w:rPr>
          <w:sz w:val="28"/>
          <w:szCs w:val="28"/>
        </w:rPr>
        <w:t xml:space="preserve">в которых </w:t>
      </w:r>
      <w:r w:rsidR="00E4553A" w:rsidRPr="003E6D3C">
        <w:rPr>
          <w:sz w:val="28"/>
          <w:szCs w:val="28"/>
        </w:rPr>
        <w:t>принят</w:t>
      </w:r>
      <w:r w:rsidRPr="003E6D3C">
        <w:rPr>
          <w:sz w:val="28"/>
          <w:szCs w:val="28"/>
        </w:rPr>
        <w:t>а</w:t>
      </w:r>
      <w:r w:rsidR="00E4553A" w:rsidRPr="003E6D3C">
        <w:rPr>
          <w:sz w:val="28"/>
          <w:szCs w:val="28"/>
        </w:rPr>
        <w:t xml:space="preserve"> сквозная нумерация заданий. </w:t>
      </w:r>
      <w:r w:rsidRPr="003E6D3C">
        <w:rPr>
          <w:sz w:val="28"/>
          <w:szCs w:val="28"/>
        </w:rPr>
        <w:t xml:space="preserve">Перспективная модель </w:t>
      </w:r>
      <w:r w:rsidR="00E4553A" w:rsidRPr="003E6D3C">
        <w:rPr>
          <w:sz w:val="28"/>
          <w:szCs w:val="28"/>
        </w:rPr>
        <w:t xml:space="preserve">КИМ включает в себя 12 заданий, различающихся формой и уровнем сложности. В части 1 предлагается выполнение заданий, содержащих вопросы к анализу литературных произведений. Проверяется умение участника экзамена </w:t>
      </w:r>
      <w:r w:rsidR="00E4553A" w:rsidRPr="003E6D3C">
        <w:rPr>
          <w:sz w:val="28"/>
          <w:szCs w:val="28"/>
        </w:rPr>
        <w:lastRenderedPageBreak/>
        <w:t>определять основные элементы содержания и художественной структуры изученных произведений (тематика и проблематика, герои и события, художе</w:t>
      </w:r>
      <w:r w:rsidRPr="003E6D3C">
        <w:rPr>
          <w:sz w:val="28"/>
          <w:szCs w:val="28"/>
        </w:rPr>
        <w:t xml:space="preserve">ственные приёмы, различные виды </w:t>
      </w:r>
      <w:r w:rsidR="00E4553A" w:rsidRPr="003E6D3C">
        <w:rPr>
          <w:sz w:val="28"/>
          <w:szCs w:val="28"/>
        </w:rPr>
        <w:t>тропов и т.п.), а также рассматривать конкретные литературные произведения во взаимосвязи с материалом курса.</w:t>
      </w:r>
    </w:p>
    <w:p w:rsidR="003E6D3C" w:rsidRDefault="00E4553A" w:rsidP="002665BB">
      <w:pPr>
        <w:spacing w:line="360" w:lineRule="auto"/>
        <w:ind w:firstLine="709"/>
        <w:contextualSpacing/>
        <w:jc w:val="both"/>
        <w:rPr>
          <w:sz w:val="28"/>
          <w:szCs w:val="28"/>
        </w:rPr>
      </w:pPr>
      <w:r>
        <w:rPr>
          <w:sz w:val="28"/>
          <w:szCs w:val="28"/>
        </w:rPr>
        <w:t xml:space="preserve"> </w:t>
      </w:r>
      <w:r w:rsidR="00F55202" w:rsidRPr="00720F1B">
        <w:rPr>
          <w:sz w:val="28"/>
          <w:szCs w:val="28"/>
        </w:rPr>
        <w:t xml:space="preserve"> </w:t>
      </w:r>
      <w:r w:rsidR="00B11DB6">
        <w:rPr>
          <w:sz w:val="28"/>
          <w:szCs w:val="28"/>
        </w:rPr>
        <w:t xml:space="preserve"> </w:t>
      </w:r>
      <w:r w:rsidR="00677DEC" w:rsidRPr="00677DEC">
        <w:rPr>
          <w:b/>
          <w:sz w:val="28"/>
          <w:szCs w:val="28"/>
        </w:rPr>
        <w:t>Структура перспективной модели КИМ ЕГЭ.</w:t>
      </w:r>
      <w:r w:rsidR="00677DEC">
        <w:rPr>
          <w:sz w:val="28"/>
          <w:szCs w:val="28"/>
        </w:rPr>
        <w:t xml:space="preserve"> </w:t>
      </w:r>
      <w:r w:rsidR="002665BB">
        <w:rPr>
          <w:sz w:val="28"/>
          <w:szCs w:val="28"/>
        </w:rPr>
        <w:t>Первый комплекс заданий 1–</w:t>
      </w:r>
      <w:r w:rsidR="00B11DB6">
        <w:rPr>
          <w:sz w:val="28"/>
          <w:szCs w:val="28"/>
        </w:rPr>
        <w:t>6</w:t>
      </w:r>
      <w:r w:rsidR="00F55202" w:rsidRPr="00720F1B">
        <w:rPr>
          <w:sz w:val="28"/>
          <w:szCs w:val="28"/>
        </w:rPr>
        <w:t xml:space="preserve"> </w:t>
      </w:r>
      <w:r w:rsidR="00B11DB6" w:rsidRPr="00720F1B">
        <w:rPr>
          <w:sz w:val="28"/>
          <w:szCs w:val="28"/>
        </w:rPr>
        <w:t>относ</w:t>
      </w:r>
      <w:r w:rsidR="002665BB">
        <w:rPr>
          <w:sz w:val="28"/>
          <w:szCs w:val="28"/>
        </w:rPr>
        <w:t>и</w:t>
      </w:r>
      <w:r w:rsidR="00B11DB6">
        <w:rPr>
          <w:sz w:val="28"/>
          <w:szCs w:val="28"/>
        </w:rPr>
        <w:t xml:space="preserve">тся к фрагменту </w:t>
      </w:r>
      <w:r w:rsidR="00E90EE9">
        <w:rPr>
          <w:sz w:val="28"/>
          <w:szCs w:val="28"/>
        </w:rPr>
        <w:t xml:space="preserve">или </w:t>
      </w:r>
      <w:r w:rsidR="00B11DB6">
        <w:rPr>
          <w:sz w:val="28"/>
          <w:szCs w:val="28"/>
        </w:rPr>
        <w:t>эпического,</w:t>
      </w:r>
      <w:r w:rsidR="00B11DB6" w:rsidRPr="00720F1B">
        <w:rPr>
          <w:sz w:val="28"/>
          <w:szCs w:val="28"/>
        </w:rPr>
        <w:t xml:space="preserve"> </w:t>
      </w:r>
      <w:r w:rsidR="00E90EE9">
        <w:rPr>
          <w:sz w:val="28"/>
          <w:szCs w:val="28"/>
        </w:rPr>
        <w:t xml:space="preserve">или </w:t>
      </w:r>
      <w:r w:rsidR="00B11DB6" w:rsidRPr="00720F1B">
        <w:rPr>
          <w:sz w:val="28"/>
          <w:szCs w:val="28"/>
        </w:rPr>
        <w:t>драма</w:t>
      </w:r>
      <w:r w:rsidR="00B11DB6">
        <w:rPr>
          <w:sz w:val="28"/>
          <w:szCs w:val="28"/>
        </w:rPr>
        <w:t>тического</w:t>
      </w:r>
      <w:r w:rsidR="00E90EE9">
        <w:rPr>
          <w:sz w:val="28"/>
          <w:szCs w:val="28"/>
        </w:rPr>
        <w:t>,</w:t>
      </w:r>
      <w:r w:rsidR="00B11DB6">
        <w:rPr>
          <w:sz w:val="28"/>
          <w:szCs w:val="28"/>
        </w:rPr>
        <w:t xml:space="preserve"> или лироэпического</w:t>
      </w:r>
      <w:r w:rsidR="00B11DB6" w:rsidRPr="00720F1B">
        <w:rPr>
          <w:sz w:val="28"/>
          <w:szCs w:val="28"/>
        </w:rPr>
        <w:t xml:space="preserve"> </w:t>
      </w:r>
      <w:r w:rsidR="00B11DB6">
        <w:rPr>
          <w:sz w:val="28"/>
          <w:szCs w:val="28"/>
        </w:rPr>
        <w:t>произведений</w:t>
      </w:r>
      <w:r w:rsidR="00B11DB6" w:rsidRPr="00720F1B">
        <w:rPr>
          <w:sz w:val="28"/>
          <w:szCs w:val="28"/>
        </w:rPr>
        <w:t xml:space="preserve"> </w:t>
      </w:r>
      <w:r w:rsidR="00F55202" w:rsidRPr="00720F1B">
        <w:rPr>
          <w:sz w:val="28"/>
          <w:szCs w:val="28"/>
        </w:rPr>
        <w:t>(</w:t>
      </w:r>
      <w:r w:rsidR="003E6D3C">
        <w:rPr>
          <w:sz w:val="28"/>
          <w:szCs w:val="28"/>
        </w:rPr>
        <w:t>из них задани</w:t>
      </w:r>
      <w:r w:rsidR="00B11DB6">
        <w:rPr>
          <w:sz w:val="28"/>
          <w:szCs w:val="28"/>
        </w:rPr>
        <w:t xml:space="preserve">я 1-4 </w:t>
      </w:r>
      <w:r w:rsidR="00F55202" w:rsidRPr="00720F1B">
        <w:rPr>
          <w:sz w:val="28"/>
          <w:szCs w:val="28"/>
        </w:rPr>
        <w:t>с кратким ответом</w:t>
      </w:r>
      <w:r w:rsidR="00B11DB6">
        <w:rPr>
          <w:sz w:val="28"/>
          <w:szCs w:val="28"/>
        </w:rPr>
        <w:t xml:space="preserve">), </w:t>
      </w:r>
      <w:r w:rsidR="00E90EE9">
        <w:rPr>
          <w:sz w:val="28"/>
          <w:szCs w:val="28"/>
        </w:rPr>
        <w:t>задание</w:t>
      </w:r>
      <w:r w:rsidR="00B11DB6">
        <w:rPr>
          <w:sz w:val="28"/>
          <w:szCs w:val="28"/>
        </w:rPr>
        <w:t xml:space="preserve"> 5.1/5.2 – по </w:t>
      </w:r>
      <w:r w:rsidR="002665BB">
        <w:rPr>
          <w:sz w:val="28"/>
          <w:szCs w:val="28"/>
        </w:rPr>
        <w:t>выбору экзаменуемого, задание 6</w:t>
      </w:r>
      <w:r w:rsidR="00F55202" w:rsidRPr="00720F1B">
        <w:rPr>
          <w:sz w:val="28"/>
          <w:szCs w:val="28"/>
        </w:rPr>
        <w:t xml:space="preserve"> </w:t>
      </w:r>
      <w:r w:rsidR="00E90EE9">
        <w:rPr>
          <w:sz w:val="28"/>
          <w:szCs w:val="28"/>
        </w:rPr>
        <w:t>требуют краткого ответа в объеме от 50 слов.</w:t>
      </w:r>
      <w:r w:rsidR="00F55202" w:rsidRPr="00720F1B">
        <w:rPr>
          <w:sz w:val="28"/>
          <w:szCs w:val="28"/>
        </w:rPr>
        <w:t xml:space="preserve"> </w:t>
      </w:r>
    </w:p>
    <w:p w:rsidR="00F55202" w:rsidRDefault="00E90EE9" w:rsidP="002665BB">
      <w:pPr>
        <w:spacing w:line="360" w:lineRule="auto"/>
        <w:ind w:firstLine="709"/>
        <w:contextualSpacing/>
        <w:jc w:val="both"/>
        <w:rPr>
          <w:sz w:val="28"/>
          <w:szCs w:val="28"/>
        </w:rPr>
      </w:pPr>
      <w:r>
        <w:rPr>
          <w:sz w:val="28"/>
          <w:szCs w:val="28"/>
        </w:rPr>
        <w:t>Второй комплекс заданий 7</w:t>
      </w:r>
      <w:r w:rsidR="003E6D3C">
        <w:rPr>
          <w:sz w:val="28"/>
          <w:szCs w:val="28"/>
        </w:rPr>
        <w:t xml:space="preserve"> – 1</w:t>
      </w:r>
      <w:r>
        <w:rPr>
          <w:sz w:val="28"/>
          <w:szCs w:val="28"/>
        </w:rPr>
        <w:t>1</w:t>
      </w:r>
      <w:r w:rsidRPr="00720F1B">
        <w:rPr>
          <w:sz w:val="28"/>
          <w:szCs w:val="28"/>
        </w:rPr>
        <w:t xml:space="preserve"> относ</w:t>
      </w:r>
      <w:r w:rsidR="002665BB">
        <w:rPr>
          <w:sz w:val="28"/>
          <w:szCs w:val="28"/>
        </w:rPr>
        <w:t>и</w:t>
      </w:r>
      <w:r>
        <w:rPr>
          <w:sz w:val="28"/>
          <w:szCs w:val="28"/>
        </w:rPr>
        <w:t xml:space="preserve">тся к </w:t>
      </w:r>
      <w:r w:rsidR="00BD1211">
        <w:rPr>
          <w:sz w:val="28"/>
          <w:szCs w:val="28"/>
        </w:rPr>
        <w:t>анализу стихотворения, басни или поэмы</w:t>
      </w:r>
      <w:r>
        <w:rPr>
          <w:sz w:val="28"/>
          <w:szCs w:val="28"/>
        </w:rPr>
        <w:t xml:space="preserve"> лирического</w:t>
      </w:r>
      <w:r w:rsidRPr="00720F1B">
        <w:rPr>
          <w:sz w:val="28"/>
          <w:szCs w:val="28"/>
        </w:rPr>
        <w:t xml:space="preserve"> </w:t>
      </w:r>
      <w:r>
        <w:rPr>
          <w:sz w:val="28"/>
          <w:szCs w:val="28"/>
        </w:rPr>
        <w:t>произведения</w:t>
      </w:r>
      <w:r w:rsidRPr="00720F1B">
        <w:rPr>
          <w:sz w:val="28"/>
          <w:szCs w:val="28"/>
        </w:rPr>
        <w:t xml:space="preserve"> (</w:t>
      </w:r>
      <w:r w:rsidR="003E6D3C">
        <w:rPr>
          <w:sz w:val="28"/>
          <w:szCs w:val="28"/>
        </w:rPr>
        <w:t>из них задани</w:t>
      </w:r>
      <w:r>
        <w:rPr>
          <w:sz w:val="28"/>
          <w:szCs w:val="28"/>
        </w:rPr>
        <w:t xml:space="preserve">я </w:t>
      </w:r>
      <w:r w:rsidR="002665BB">
        <w:rPr>
          <w:sz w:val="28"/>
          <w:szCs w:val="28"/>
        </w:rPr>
        <w:t>7</w:t>
      </w:r>
      <w:r w:rsidR="003E6D3C">
        <w:rPr>
          <w:sz w:val="28"/>
          <w:szCs w:val="28"/>
        </w:rPr>
        <w:t>–</w:t>
      </w:r>
      <w:r w:rsidR="001C4430">
        <w:rPr>
          <w:sz w:val="28"/>
          <w:szCs w:val="28"/>
        </w:rPr>
        <w:t>9</w:t>
      </w:r>
      <w:r>
        <w:rPr>
          <w:sz w:val="28"/>
          <w:szCs w:val="28"/>
        </w:rPr>
        <w:t xml:space="preserve"> </w:t>
      </w:r>
      <w:r w:rsidRPr="00720F1B">
        <w:rPr>
          <w:sz w:val="28"/>
          <w:szCs w:val="28"/>
        </w:rPr>
        <w:t>с кратким ответом</w:t>
      </w:r>
      <w:r>
        <w:rPr>
          <w:sz w:val="28"/>
          <w:szCs w:val="28"/>
        </w:rPr>
        <w:t xml:space="preserve">), задание </w:t>
      </w:r>
      <w:r w:rsidR="001C4430">
        <w:rPr>
          <w:sz w:val="28"/>
          <w:szCs w:val="28"/>
        </w:rPr>
        <w:t>10</w:t>
      </w:r>
      <w:r>
        <w:rPr>
          <w:sz w:val="28"/>
          <w:szCs w:val="28"/>
        </w:rPr>
        <w:t>.1/</w:t>
      </w:r>
      <w:r w:rsidR="001C4430">
        <w:rPr>
          <w:sz w:val="28"/>
          <w:szCs w:val="28"/>
        </w:rPr>
        <w:t>10</w:t>
      </w:r>
      <w:r>
        <w:rPr>
          <w:sz w:val="28"/>
          <w:szCs w:val="28"/>
        </w:rPr>
        <w:t xml:space="preserve">.2 – по выбору экзаменуемого, задание </w:t>
      </w:r>
      <w:r w:rsidR="001C4430">
        <w:rPr>
          <w:sz w:val="28"/>
          <w:szCs w:val="28"/>
        </w:rPr>
        <w:t>11</w:t>
      </w:r>
      <w:r w:rsidR="002665BB">
        <w:rPr>
          <w:sz w:val="28"/>
          <w:szCs w:val="28"/>
        </w:rPr>
        <w:t xml:space="preserve"> </w:t>
      </w:r>
      <w:r>
        <w:rPr>
          <w:sz w:val="28"/>
          <w:szCs w:val="28"/>
        </w:rPr>
        <w:t>требуют краткого ответа в объеме от 50 слов</w:t>
      </w:r>
      <w:r w:rsidR="00F55202" w:rsidRPr="00720F1B">
        <w:rPr>
          <w:sz w:val="28"/>
          <w:szCs w:val="28"/>
        </w:rPr>
        <w:t>.</w:t>
      </w:r>
    </w:p>
    <w:p w:rsidR="001C4430" w:rsidRPr="00720F1B" w:rsidRDefault="001C4430" w:rsidP="002665BB">
      <w:pPr>
        <w:spacing w:line="360" w:lineRule="auto"/>
        <w:ind w:firstLine="709"/>
        <w:contextualSpacing/>
        <w:jc w:val="both"/>
        <w:rPr>
          <w:sz w:val="28"/>
          <w:szCs w:val="28"/>
        </w:rPr>
      </w:pPr>
      <w:r>
        <w:rPr>
          <w:sz w:val="28"/>
          <w:szCs w:val="28"/>
        </w:rPr>
        <w:t>Задания 6 и 11 сопоставительного характера, которые вызывали у учащихся наибольшие сложности. В перспективной модели 2022 г. предусмотрено некоторое облегчение (упрощение) задания: требуется подобрать только одно произведение</w:t>
      </w:r>
      <w:r w:rsidR="002665BB">
        <w:rPr>
          <w:sz w:val="28"/>
          <w:szCs w:val="28"/>
        </w:rPr>
        <w:t xml:space="preserve"> для с</w:t>
      </w:r>
      <w:proofErr w:type="gramStart"/>
      <w:r w:rsidR="002665BB">
        <w:rPr>
          <w:sz w:val="28"/>
          <w:szCs w:val="28"/>
        </w:rPr>
        <w:t>о-</w:t>
      </w:r>
      <w:proofErr w:type="gramEnd"/>
      <w:r w:rsidR="002665BB">
        <w:rPr>
          <w:sz w:val="28"/>
          <w:szCs w:val="28"/>
        </w:rPr>
        <w:t xml:space="preserve"> или противопоставления (по выбору)</w:t>
      </w:r>
      <w:r>
        <w:rPr>
          <w:sz w:val="28"/>
          <w:szCs w:val="28"/>
        </w:rPr>
        <w:t xml:space="preserve">, при этом не  разрешается обращаться к другому произведению автора исходного текста. </w:t>
      </w:r>
    </w:p>
    <w:p w:rsidR="00F55202" w:rsidRDefault="00F55202" w:rsidP="002665BB">
      <w:pPr>
        <w:spacing w:line="360" w:lineRule="auto"/>
        <w:ind w:firstLine="709"/>
        <w:contextualSpacing/>
        <w:jc w:val="both"/>
        <w:rPr>
          <w:sz w:val="28"/>
          <w:szCs w:val="28"/>
        </w:rPr>
      </w:pPr>
      <w:r w:rsidRPr="00720F1B">
        <w:rPr>
          <w:sz w:val="28"/>
          <w:szCs w:val="28"/>
        </w:rPr>
        <w:t xml:space="preserve">Часть </w:t>
      </w:r>
      <w:r w:rsidRPr="00720F1B">
        <w:rPr>
          <w:sz w:val="28"/>
          <w:szCs w:val="28"/>
          <w:lang w:val="en-US"/>
        </w:rPr>
        <w:t>II</w:t>
      </w:r>
      <w:r w:rsidR="003E6D3C">
        <w:rPr>
          <w:sz w:val="28"/>
          <w:szCs w:val="28"/>
        </w:rPr>
        <w:t xml:space="preserve"> работы включа</w:t>
      </w:r>
      <w:r w:rsidR="001C4430">
        <w:rPr>
          <w:sz w:val="28"/>
          <w:szCs w:val="28"/>
        </w:rPr>
        <w:t>ет</w:t>
      </w:r>
      <w:r w:rsidR="003E6D3C">
        <w:rPr>
          <w:sz w:val="28"/>
          <w:szCs w:val="28"/>
        </w:rPr>
        <w:t xml:space="preserve"> в себя четыр</w:t>
      </w:r>
      <w:r w:rsidR="001C4430">
        <w:rPr>
          <w:sz w:val="28"/>
          <w:szCs w:val="28"/>
        </w:rPr>
        <w:t xml:space="preserve">е </w:t>
      </w:r>
      <w:r w:rsidRPr="00720F1B">
        <w:rPr>
          <w:sz w:val="28"/>
          <w:szCs w:val="28"/>
        </w:rPr>
        <w:t xml:space="preserve">темы для написания полноформатного </w:t>
      </w:r>
      <w:proofErr w:type="gramStart"/>
      <w:r w:rsidRPr="00720F1B">
        <w:rPr>
          <w:sz w:val="28"/>
          <w:szCs w:val="28"/>
        </w:rPr>
        <w:t>сочинения</w:t>
      </w:r>
      <w:proofErr w:type="gramEnd"/>
      <w:r w:rsidRPr="00720F1B">
        <w:rPr>
          <w:sz w:val="28"/>
          <w:szCs w:val="28"/>
        </w:rPr>
        <w:t xml:space="preserve"> по выбору экзаменуемого (объём </w:t>
      </w:r>
      <w:r w:rsidR="001C4430">
        <w:rPr>
          <w:sz w:val="28"/>
          <w:szCs w:val="28"/>
        </w:rPr>
        <w:t>не меньше 25</w:t>
      </w:r>
      <w:r w:rsidRPr="00720F1B">
        <w:rPr>
          <w:sz w:val="28"/>
          <w:szCs w:val="28"/>
        </w:rPr>
        <w:t>0 слов</w:t>
      </w:r>
      <w:r w:rsidR="001C4430">
        <w:rPr>
          <w:sz w:val="28"/>
          <w:szCs w:val="28"/>
        </w:rPr>
        <w:t>; при объеме  меньше 200 слов выставляется 0 баллов</w:t>
      </w:r>
      <w:r w:rsidRPr="00720F1B">
        <w:rPr>
          <w:sz w:val="28"/>
          <w:szCs w:val="28"/>
        </w:rPr>
        <w:t>) по произведениям одного из этапов ист</w:t>
      </w:r>
      <w:r w:rsidR="001C4430">
        <w:rPr>
          <w:sz w:val="28"/>
          <w:szCs w:val="28"/>
        </w:rPr>
        <w:t>орико-литературного процесса: 12</w:t>
      </w:r>
      <w:r w:rsidRPr="00720F1B">
        <w:rPr>
          <w:sz w:val="28"/>
          <w:szCs w:val="28"/>
        </w:rPr>
        <w:t xml:space="preserve">.1 – по произведениям древнерусской литературы, или </w:t>
      </w:r>
      <w:r w:rsidRPr="00720F1B">
        <w:rPr>
          <w:sz w:val="28"/>
          <w:szCs w:val="28"/>
          <w:lang w:val="en-US"/>
        </w:rPr>
        <w:t>XVIII</w:t>
      </w:r>
      <w:r w:rsidRPr="00720F1B">
        <w:rPr>
          <w:sz w:val="28"/>
          <w:szCs w:val="28"/>
        </w:rPr>
        <w:t xml:space="preserve"> века, или классики первой половины </w:t>
      </w:r>
      <w:r w:rsidRPr="00720F1B">
        <w:rPr>
          <w:sz w:val="28"/>
          <w:szCs w:val="28"/>
          <w:lang w:val="en-US"/>
        </w:rPr>
        <w:t>XIX</w:t>
      </w:r>
      <w:r w:rsidR="001C4430">
        <w:rPr>
          <w:sz w:val="28"/>
          <w:szCs w:val="28"/>
        </w:rPr>
        <w:t xml:space="preserve"> века; 12</w:t>
      </w:r>
      <w:r w:rsidRPr="00720F1B">
        <w:rPr>
          <w:sz w:val="28"/>
          <w:szCs w:val="28"/>
        </w:rPr>
        <w:t xml:space="preserve">.2 – по произведениям русской литературы второй половины </w:t>
      </w:r>
      <w:r w:rsidRPr="00720F1B">
        <w:rPr>
          <w:sz w:val="28"/>
          <w:szCs w:val="28"/>
          <w:lang w:val="en-US"/>
        </w:rPr>
        <w:t>XIX</w:t>
      </w:r>
      <w:r w:rsidR="001C4430">
        <w:rPr>
          <w:sz w:val="28"/>
          <w:szCs w:val="28"/>
        </w:rPr>
        <w:t xml:space="preserve"> века, 12</w:t>
      </w:r>
      <w:r w:rsidRPr="00720F1B">
        <w:rPr>
          <w:sz w:val="28"/>
          <w:szCs w:val="28"/>
        </w:rPr>
        <w:t xml:space="preserve">.3 – по произведениям </w:t>
      </w:r>
      <w:r w:rsidRPr="00720F1B">
        <w:rPr>
          <w:sz w:val="28"/>
          <w:szCs w:val="28"/>
          <w:lang w:val="en-US"/>
        </w:rPr>
        <w:t>XX</w:t>
      </w:r>
      <w:r w:rsidR="001C4430">
        <w:rPr>
          <w:sz w:val="28"/>
          <w:szCs w:val="28"/>
        </w:rPr>
        <w:t xml:space="preserve"> века, 12</w:t>
      </w:r>
      <w:r w:rsidRPr="00720F1B">
        <w:rPr>
          <w:sz w:val="28"/>
          <w:szCs w:val="28"/>
        </w:rPr>
        <w:t xml:space="preserve">.4 – по произведениям второй половины ХХ – начала </w:t>
      </w:r>
      <w:proofErr w:type="gramStart"/>
      <w:r w:rsidRPr="00720F1B">
        <w:rPr>
          <w:sz w:val="28"/>
          <w:szCs w:val="28"/>
        </w:rPr>
        <w:t>Х</w:t>
      </w:r>
      <w:proofErr w:type="gramEnd"/>
      <w:r w:rsidRPr="00720F1B">
        <w:rPr>
          <w:sz w:val="28"/>
          <w:szCs w:val="28"/>
          <w:lang w:val="en-US"/>
        </w:rPr>
        <w:t>XI</w:t>
      </w:r>
      <w:r w:rsidRPr="00720F1B">
        <w:rPr>
          <w:sz w:val="28"/>
          <w:szCs w:val="28"/>
        </w:rPr>
        <w:t xml:space="preserve"> в. </w:t>
      </w:r>
    </w:p>
    <w:p w:rsidR="002665BB" w:rsidRDefault="002665BB" w:rsidP="002665BB">
      <w:pPr>
        <w:spacing w:line="360" w:lineRule="auto"/>
        <w:ind w:firstLine="709"/>
        <w:contextualSpacing/>
        <w:jc w:val="both"/>
        <w:rPr>
          <w:sz w:val="28"/>
          <w:szCs w:val="28"/>
        </w:rPr>
      </w:pPr>
      <w:r>
        <w:rPr>
          <w:sz w:val="28"/>
          <w:szCs w:val="28"/>
        </w:rPr>
        <w:t xml:space="preserve">Самое главное </w:t>
      </w:r>
      <w:r w:rsidRPr="00677DEC">
        <w:rPr>
          <w:b/>
          <w:sz w:val="28"/>
          <w:szCs w:val="28"/>
        </w:rPr>
        <w:t xml:space="preserve">отличие КИМ 2022 от </w:t>
      </w:r>
      <w:proofErr w:type="gramStart"/>
      <w:r w:rsidRPr="00677DEC">
        <w:rPr>
          <w:b/>
          <w:sz w:val="28"/>
          <w:szCs w:val="28"/>
        </w:rPr>
        <w:t>предыдущих</w:t>
      </w:r>
      <w:proofErr w:type="gramEnd"/>
      <w:r>
        <w:rPr>
          <w:sz w:val="28"/>
          <w:szCs w:val="28"/>
        </w:rPr>
        <w:t xml:space="preserve"> состоит в том, что введены критерии для оценивания грамотности (орфографии, пунктуации, </w:t>
      </w:r>
      <w:r>
        <w:rPr>
          <w:sz w:val="28"/>
          <w:szCs w:val="28"/>
        </w:rPr>
        <w:lastRenderedPageBreak/>
        <w:t>грамматики): ГК1-ГК3. Суммарный балл по грамотности составляет 8 первичных баллов.</w:t>
      </w:r>
    </w:p>
    <w:p w:rsidR="00F55202" w:rsidRPr="00720F1B" w:rsidRDefault="00F55202" w:rsidP="002665BB">
      <w:pPr>
        <w:spacing w:line="360" w:lineRule="auto"/>
        <w:ind w:firstLine="709"/>
        <w:contextualSpacing/>
        <w:jc w:val="both"/>
        <w:rPr>
          <w:sz w:val="28"/>
          <w:szCs w:val="28"/>
        </w:rPr>
      </w:pPr>
      <w:r w:rsidRPr="00720F1B">
        <w:rPr>
          <w:sz w:val="28"/>
          <w:szCs w:val="28"/>
        </w:rPr>
        <w:t xml:space="preserve">Экзаменационная работа по литературе требует владения следующими </w:t>
      </w:r>
      <w:r w:rsidRPr="00677DEC">
        <w:rPr>
          <w:b/>
          <w:sz w:val="28"/>
          <w:szCs w:val="28"/>
        </w:rPr>
        <w:t>видами предметной деятельности</w:t>
      </w:r>
      <w:r w:rsidRPr="00720F1B">
        <w:rPr>
          <w:sz w:val="28"/>
          <w:szCs w:val="28"/>
        </w:rPr>
        <w:t>, обозначенными в Спецификации:</w:t>
      </w:r>
    </w:p>
    <w:p w:rsidR="00F55202" w:rsidRPr="00720F1B" w:rsidRDefault="00F55202" w:rsidP="002665BB">
      <w:pPr>
        <w:spacing w:line="360" w:lineRule="auto"/>
        <w:ind w:firstLine="709"/>
        <w:jc w:val="both"/>
        <w:rPr>
          <w:sz w:val="28"/>
          <w:szCs w:val="28"/>
        </w:rPr>
      </w:pPr>
      <w:r w:rsidRPr="00720F1B">
        <w:rPr>
          <w:sz w:val="28"/>
          <w:szCs w:val="28"/>
        </w:rPr>
        <w:t>- Осознанное, творческое чтение художественных произведений разных жанров (все виды заданий);</w:t>
      </w:r>
    </w:p>
    <w:p w:rsidR="00F55202" w:rsidRPr="00720F1B" w:rsidRDefault="001C4430" w:rsidP="002665BB">
      <w:pPr>
        <w:spacing w:line="360" w:lineRule="auto"/>
        <w:ind w:firstLine="709"/>
        <w:jc w:val="both"/>
        <w:rPr>
          <w:sz w:val="28"/>
          <w:szCs w:val="28"/>
        </w:rPr>
      </w:pPr>
      <w:r>
        <w:rPr>
          <w:sz w:val="28"/>
          <w:szCs w:val="28"/>
        </w:rPr>
        <w:t>- Различные виды пересказа (12.1 – 12</w:t>
      </w:r>
      <w:r w:rsidR="00F55202" w:rsidRPr="00720F1B">
        <w:rPr>
          <w:sz w:val="28"/>
          <w:szCs w:val="28"/>
        </w:rPr>
        <w:t>.4);</w:t>
      </w:r>
    </w:p>
    <w:p w:rsidR="00F55202" w:rsidRPr="00720F1B" w:rsidRDefault="00F55202" w:rsidP="002665BB">
      <w:pPr>
        <w:spacing w:line="360" w:lineRule="auto"/>
        <w:ind w:firstLine="709"/>
        <w:jc w:val="both"/>
        <w:rPr>
          <w:sz w:val="28"/>
          <w:szCs w:val="28"/>
        </w:rPr>
      </w:pPr>
      <w:r w:rsidRPr="00720F1B">
        <w:rPr>
          <w:sz w:val="28"/>
          <w:szCs w:val="28"/>
        </w:rPr>
        <w:t>- Определение принадлежности литературного произведения к то</w:t>
      </w:r>
      <w:r w:rsidR="001C4430">
        <w:rPr>
          <w:sz w:val="28"/>
          <w:szCs w:val="28"/>
        </w:rPr>
        <w:t>му или иному роду и жанру (1 – 4</w:t>
      </w:r>
      <w:r w:rsidRPr="00720F1B">
        <w:rPr>
          <w:sz w:val="28"/>
          <w:szCs w:val="28"/>
        </w:rPr>
        <w:t xml:space="preserve">, </w:t>
      </w:r>
      <w:r w:rsidR="001C4430">
        <w:rPr>
          <w:sz w:val="28"/>
          <w:szCs w:val="28"/>
        </w:rPr>
        <w:t>7</w:t>
      </w:r>
      <w:r w:rsidRPr="00720F1B">
        <w:rPr>
          <w:sz w:val="28"/>
          <w:szCs w:val="28"/>
        </w:rPr>
        <w:t xml:space="preserve"> – </w:t>
      </w:r>
      <w:r w:rsidR="001C4430">
        <w:rPr>
          <w:sz w:val="28"/>
          <w:szCs w:val="28"/>
        </w:rPr>
        <w:t>9</w:t>
      </w:r>
      <w:r w:rsidRPr="00720F1B">
        <w:rPr>
          <w:sz w:val="28"/>
          <w:szCs w:val="28"/>
        </w:rPr>
        <w:t>);</w:t>
      </w:r>
    </w:p>
    <w:p w:rsidR="00F55202" w:rsidRPr="00720F1B" w:rsidRDefault="00F55202" w:rsidP="002665BB">
      <w:pPr>
        <w:spacing w:line="360" w:lineRule="auto"/>
        <w:ind w:firstLine="709"/>
        <w:jc w:val="both"/>
        <w:rPr>
          <w:sz w:val="28"/>
          <w:szCs w:val="28"/>
        </w:rPr>
      </w:pPr>
      <w:r w:rsidRPr="00720F1B">
        <w:rPr>
          <w:sz w:val="28"/>
          <w:szCs w:val="28"/>
        </w:rPr>
        <w:t>- Анализ текста, выявляющий авторский замысел и различные средства его воплощения; определение мотивов поступков героев и сущности конфликта (все типы заданий);</w:t>
      </w:r>
    </w:p>
    <w:p w:rsidR="00F55202" w:rsidRPr="00720F1B" w:rsidRDefault="00F55202" w:rsidP="002665BB">
      <w:pPr>
        <w:spacing w:line="360" w:lineRule="auto"/>
        <w:ind w:firstLine="709"/>
        <w:jc w:val="both"/>
        <w:rPr>
          <w:sz w:val="28"/>
          <w:szCs w:val="28"/>
        </w:rPr>
      </w:pPr>
      <w:r w:rsidRPr="00720F1B">
        <w:rPr>
          <w:sz w:val="28"/>
          <w:szCs w:val="28"/>
        </w:rPr>
        <w:t>- Письменные интерпретаци</w:t>
      </w:r>
      <w:r w:rsidR="00FA796A">
        <w:rPr>
          <w:sz w:val="28"/>
          <w:szCs w:val="28"/>
        </w:rPr>
        <w:t>и художественных произведений (5.1/5.2</w:t>
      </w:r>
      <w:r w:rsidRPr="00720F1B">
        <w:rPr>
          <w:sz w:val="28"/>
          <w:szCs w:val="28"/>
        </w:rPr>
        <w:t xml:space="preserve">, </w:t>
      </w:r>
      <w:r w:rsidR="00FA796A">
        <w:rPr>
          <w:sz w:val="28"/>
          <w:szCs w:val="28"/>
        </w:rPr>
        <w:t>6</w:t>
      </w:r>
      <w:r w:rsidRPr="00720F1B">
        <w:rPr>
          <w:sz w:val="28"/>
          <w:szCs w:val="28"/>
        </w:rPr>
        <w:t xml:space="preserve">, </w:t>
      </w:r>
      <w:r w:rsidR="00FA796A">
        <w:rPr>
          <w:sz w:val="28"/>
          <w:szCs w:val="28"/>
        </w:rPr>
        <w:t>10.1/10.2</w:t>
      </w:r>
      <w:r w:rsidRPr="00720F1B">
        <w:rPr>
          <w:sz w:val="28"/>
          <w:szCs w:val="28"/>
        </w:rPr>
        <w:t xml:space="preserve">, </w:t>
      </w:r>
      <w:r w:rsidR="00FA796A">
        <w:rPr>
          <w:sz w:val="28"/>
          <w:szCs w:val="28"/>
        </w:rPr>
        <w:t>11, 12.1 – 12</w:t>
      </w:r>
      <w:r w:rsidRPr="00720F1B">
        <w:rPr>
          <w:sz w:val="28"/>
          <w:szCs w:val="28"/>
        </w:rPr>
        <w:t>.4);</w:t>
      </w:r>
    </w:p>
    <w:p w:rsidR="00F55202" w:rsidRPr="00720F1B" w:rsidRDefault="00F55202" w:rsidP="002665BB">
      <w:pPr>
        <w:spacing w:line="360" w:lineRule="auto"/>
        <w:ind w:firstLine="709"/>
        <w:jc w:val="both"/>
        <w:rPr>
          <w:sz w:val="28"/>
          <w:szCs w:val="28"/>
        </w:rPr>
      </w:pPr>
      <w:r w:rsidRPr="00720F1B">
        <w:rPr>
          <w:sz w:val="28"/>
          <w:szCs w:val="28"/>
        </w:rPr>
        <w:t>- Выявление языковых средств художественной образности и определения их роли в раскрытии идейно-тематического содержания произведения (все типы заданий);</w:t>
      </w:r>
    </w:p>
    <w:p w:rsidR="00F55202" w:rsidRPr="00720F1B" w:rsidRDefault="00F55202" w:rsidP="002665BB">
      <w:pPr>
        <w:spacing w:line="360" w:lineRule="auto"/>
        <w:ind w:firstLine="709"/>
        <w:jc w:val="both"/>
        <w:rPr>
          <w:sz w:val="28"/>
          <w:szCs w:val="28"/>
        </w:rPr>
      </w:pPr>
      <w:r w:rsidRPr="00720F1B">
        <w:rPr>
          <w:sz w:val="28"/>
          <w:szCs w:val="28"/>
        </w:rPr>
        <w:t>- Самостоятельный поиск ответа на вопрос, комментирование художественного текста (</w:t>
      </w:r>
      <w:r w:rsidR="00FA796A">
        <w:rPr>
          <w:sz w:val="28"/>
          <w:szCs w:val="28"/>
        </w:rPr>
        <w:t>5</w:t>
      </w:r>
      <w:r w:rsidR="00FA796A" w:rsidRPr="00720F1B">
        <w:rPr>
          <w:sz w:val="28"/>
          <w:szCs w:val="28"/>
        </w:rPr>
        <w:t xml:space="preserve">, </w:t>
      </w:r>
      <w:r w:rsidR="00FA796A">
        <w:rPr>
          <w:sz w:val="28"/>
          <w:szCs w:val="28"/>
        </w:rPr>
        <w:t>6</w:t>
      </w:r>
      <w:r w:rsidR="00FA796A" w:rsidRPr="00720F1B">
        <w:rPr>
          <w:sz w:val="28"/>
          <w:szCs w:val="28"/>
        </w:rPr>
        <w:t xml:space="preserve">, </w:t>
      </w:r>
      <w:r w:rsidR="00FA796A">
        <w:rPr>
          <w:sz w:val="28"/>
          <w:szCs w:val="28"/>
        </w:rPr>
        <w:t>10</w:t>
      </w:r>
      <w:r w:rsidR="00FA796A" w:rsidRPr="00720F1B">
        <w:rPr>
          <w:sz w:val="28"/>
          <w:szCs w:val="28"/>
        </w:rPr>
        <w:t xml:space="preserve">, </w:t>
      </w:r>
      <w:r w:rsidR="00FA796A">
        <w:rPr>
          <w:sz w:val="28"/>
          <w:szCs w:val="28"/>
        </w:rPr>
        <w:t>11, 12</w:t>
      </w:r>
      <w:r w:rsidRPr="00720F1B">
        <w:rPr>
          <w:sz w:val="28"/>
          <w:szCs w:val="28"/>
        </w:rPr>
        <w:t>);</w:t>
      </w:r>
    </w:p>
    <w:p w:rsidR="00F55202" w:rsidRDefault="00F55202" w:rsidP="002665BB">
      <w:pPr>
        <w:spacing w:line="360" w:lineRule="auto"/>
        <w:ind w:firstLine="709"/>
        <w:jc w:val="both"/>
        <w:rPr>
          <w:sz w:val="28"/>
          <w:szCs w:val="28"/>
        </w:rPr>
      </w:pPr>
      <w:r w:rsidRPr="00720F1B">
        <w:rPr>
          <w:sz w:val="28"/>
          <w:szCs w:val="28"/>
        </w:rPr>
        <w:t>- Сравнение, сопоставление, классификация, ранжирование объектов по одному или нескольким предложенным основаниям, критериям; самостоятельное определение оснований для сопоставления и аргум</w:t>
      </w:r>
      <w:r w:rsidR="00FA796A">
        <w:rPr>
          <w:sz w:val="28"/>
          <w:szCs w:val="28"/>
        </w:rPr>
        <w:t>ентация позиций сопоставления (6, 11</w:t>
      </w:r>
      <w:r w:rsidRPr="00720F1B">
        <w:rPr>
          <w:sz w:val="28"/>
          <w:szCs w:val="28"/>
        </w:rPr>
        <w:t>).</w:t>
      </w:r>
    </w:p>
    <w:p w:rsidR="00F55202" w:rsidRPr="0004321C" w:rsidRDefault="00FA796A" w:rsidP="002665BB">
      <w:pPr>
        <w:spacing w:line="360" w:lineRule="auto"/>
        <w:ind w:firstLine="709"/>
        <w:jc w:val="both"/>
        <w:rPr>
          <w:bCs/>
          <w:iCs/>
          <w:color w:val="000000" w:themeColor="text1"/>
          <w:sz w:val="28"/>
          <w:szCs w:val="28"/>
          <w:highlight w:val="yellow"/>
        </w:rPr>
      </w:pPr>
      <w:r>
        <w:rPr>
          <w:bCs/>
          <w:iCs/>
          <w:color w:val="000000" w:themeColor="text1"/>
          <w:sz w:val="28"/>
          <w:szCs w:val="28"/>
        </w:rPr>
        <w:t>При подготовке учащихся к написанию «большого» сочинения</w:t>
      </w:r>
      <w:r w:rsidRPr="00FA796A">
        <w:rPr>
          <w:bCs/>
          <w:iCs/>
          <w:color w:val="000000" w:themeColor="text1"/>
          <w:sz w:val="28"/>
          <w:szCs w:val="28"/>
        </w:rPr>
        <w:t xml:space="preserve"> </w:t>
      </w:r>
      <w:r w:rsidRPr="0004321C">
        <w:rPr>
          <w:bCs/>
          <w:iCs/>
          <w:color w:val="000000" w:themeColor="text1"/>
          <w:sz w:val="28"/>
          <w:szCs w:val="28"/>
        </w:rPr>
        <w:t xml:space="preserve">учителям </w:t>
      </w:r>
      <w:r>
        <w:rPr>
          <w:bCs/>
          <w:iCs/>
          <w:color w:val="000000" w:themeColor="text1"/>
          <w:sz w:val="28"/>
          <w:szCs w:val="28"/>
        </w:rPr>
        <w:t xml:space="preserve">необходимо </w:t>
      </w:r>
      <w:r w:rsidRPr="0004321C">
        <w:rPr>
          <w:bCs/>
          <w:iCs/>
          <w:color w:val="000000" w:themeColor="text1"/>
          <w:sz w:val="28"/>
          <w:szCs w:val="28"/>
        </w:rPr>
        <w:t>ориентировать учащихся на понимание «сквозных» тем русской литературы и концептуальных смыслов изучаемых художественных произведений</w:t>
      </w:r>
      <w:r>
        <w:rPr>
          <w:bCs/>
          <w:iCs/>
          <w:color w:val="000000" w:themeColor="text1"/>
          <w:sz w:val="28"/>
          <w:szCs w:val="28"/>
        </w:rPr>
        <w:t xml:space="preserve">. </w:t>
      </w:r>
      <w:r w:rsidRPr="0004321C">
        <w:rPr>
          <w:bCs/>
          <w:iCs/>
          <w:color w:val="000000" w:themeColor="text1"/>
          <w:sz w:val="28"/>
          <w:szCs w:val="28"/>
        </w:rPr>
        <w:t xml:space="preserve"> </w:t>
      </w:r>
    </w:p>
    <w:p w:rsidR="002F1DA5" w:rsidRDefault="00F55202" w:rsidP="002F1DA5">
      <w:pPr>
        <w:spacing w:line="360" w:lineRule="auto"/>
        <w:ind w:firstLine="709"/>
        <w:jc w:val="both"/>
        <w:rPr>
          <w:sz w:val="28"/>
          <w:szCs w:val="28"/>
        </w:rPr>
      </w:pPr>
      <w:r w:rsidRPr="0004321C">
        <w:rPr>
          <w:color w:val="000000" w:themeColor="text1"/>
          <w:sz w:val="28"/>
          <w:szCs w:val="28"/>
          <w:lang w:bidi="en-US"/>
        </w:rPr>
        <w:t xml:space="preserve">Каждая формулировка задания повышенного </w:t>
      </w:r>
      <w:r w:rsidR="00FA796A">
        <w:rPr>
          <w:color w:val="000000" w:themeColor="text1"/>
          <w:sz w:val="28"/>
          <w:szCs w:val="28"/>
          <w:lang w:bidi="en-US"/>
        </w:rPr>
        <w:t xml:space="preserve">(6,11) </w:t>
      </w:r>
      <w:r w:rsidRPr="0004321C">
        <w:rPr>
          <w:color w:val="000000" w:themeColor="text1"/>
          <w:sz w:val="28"/>
          <w:szCs w:val="28"/>
          <w:lang w:bidi="en-US"/>
        </w:rPr>
        <w:t>или высокого</w:t>
      </w:r>
      <w:r w:rsidR="00FA796A">
        <w:rPr>
          <w:color w:val="000000" w:themeColor="text1"/>
          <w:sz w:val="28"/>
          <w:szCs w:val="28"/>
          <w:lang w:bidi="en-US"/>
        </w:rPr>
        <w:t xml:space="preserve"> (12)</w:t>
      </w:r>
      <w:r w:rsidRPr="0004321C">
        <w:rPr>
          <w:color w:val="000000" w:themeColor="text1"/>
          <w:sz w:val="28"/>
          <w:szCs w:val="28"/>
          <w:lang w:bidi="en-US"/>
        </w:rPr>
        <w:t xml:space="preserve"> уровней сложностей связана с умением выявлять эстетическую художественную самобытность не только отдельного произведения, но и </w:t>
      </w:r>
      <w:r w:rsidRPr="0004321C">
        <w:rPr>
          <w:color w:val="000000" w:themeColor="text1"/>
          <w:sz w:val="28"/>
          <w:szCs w:val="28"/>
          <w:lang w:bidi="en-US"/>
        </w:rPr>
        <w:lastRenderedPageBreak/>
        <w:t xml:space="preserve">творчества писателя в целом, концепцию автора. </w:t>
      </w:r>
      <w:r w:rsidRPr="00677DEC">
        <w:rPr>
          <w:color w:val="000000" w:themeColor="text1"/>
          <w:sz w:val="28"/>
          <w:szCs w:val="28"/>
          <w:lang w:bidi="en-US"/>
        </w:rPr>
        <w:t xml:space="preserve">Обращаем внимание на то, что с каждым годом формулировки заданий усложняются в сторону внимания к глубине эстетического </w:t>
      </w:r>
      <w:proofErr w:type="gramStart"/>
      <w:r w:rsidRPr="00677DEC">
        <w:rPr>
          <w:color w:val="000000" w:themeColor="text1"/>
          <w:sz w:val="28"/>
          <w:szCs w:val="28"/>
          <w:lang w:bidi="en-US"/>
        </w:rPr>
        <w:t>содержания</w:t>
      </w:r>
      <w:proofErr w:type="gramEnd"/>
      <w:r w:rsidRPr="00677DEC">
        <w:rPr>
          <w:color w:val="000000" w:themeColor="text1"/>
          <w:sz w:val="28"/>
          <w:szCs w:val="28"/>
          <w:lang w:bidi="en-US"/>
        </w:rPr>
        <w:t xml:space="preserve"> как отдельных произведений, так и творчества писателей в целом</w:t>
      </w:r>
      <w:r w:rsidRPr="0004321C">
        <w:rPr>
          <w:b/>
          <w:color w:val="000000" w:themeColor="text1"/>
          <w:sz w:val="28"/>
          <w:szCs w:val="28"/>
          <w:lang w:bidi="en-US"/>
        </w:rPr>
        <w:t>.</w:t>
      </w:r>
      <w:r w:rsidRPr="0004321C">
        <w:rPr>
          <w:color w:val="000000" w:themeColor="text1"/>
          <w:sz w:val="28"/>
          <w:szCs w:val="28"/>
          <w:lang w:bidi="en-US"/>
        </w:rPr>
        <w:t xml:space="preserve"> Эта тенденция требует отработки базового навыка чтения формулировок по опорным («ключевым») словам, чтобы избежать оценивания нулём баллов по первому критерию. Предусмотреть все возможные формулировки тем невозможно. Надо при изучении творчества писателя исходить из его индивидуально-авторской позиции. </w:t>
      </w:r>
      <w:proofErr w:type="gramStart"/>
      <w:r w:rsidRPr="0004321C">
        <w:rPr>
          <w:color w:val="000000" w:themeColor="text1"/>
          <w:sz w:val="28"/>
          <w:szCs w:val="28"/>
          <w:lang w:bidi="en-US"/>
        </w:rPr>
        <w:t>Писать о русских писателях «по канону», по «шаблону», по «клише» невозможно!</w:t>
      </w:r>
      <w:proofErr w:type="gramEnd"/>
      <w:r w:rsidRPr="0004321C">
        <w:rPr>
          <w:color w:val="000000" w:themeColor="text1"/>
          <w:sz w:val="28"/>
          <w:szCs w:val="28"/>
          <w:lang w:bidi="en-US"/>
        </w:rPr>
        <w:t xml:space="preserve"> Каждый писатель требует понимания только ему свойственной индивидуальности, его «поэтической дерзости», его самобытного видения мира. Целью обучения литературе и должно стать осознанное понимание различных авторских «миров», чтобы «удваивать» личные представления о мире, о человеке, о жизни. Эта особенность обозначена в перечне проверяемых элементов содержания термином «стиль». Литература призвана помогать </w:t>
      </w:r>
      <w:proofErr w:type="gramStart"/>
      <w:r w:rsidRPr="0004321C">
        <w:rPr>
          <w:color w:val="000000" w:themeColor="text1"/>
          <w:sz w:val="28"/>
          <w:szCs w:val="28"/>
          <w:lang w:bidi="en-US"/>
        </w:rPr>
        <w:t>обучающимся</w:t>
      </w:r>
      <w:proofErr w:type="gramEnd"/>
      <w:r w:rsidRPr="0004321C">
        <w:rPr>
          <w:color w:val="000000" w:themeColor="text1"/>
          <w:sz w:val="28"/>
          <w:szCs w:val="28"/>
          <w:lang w:bidi="en-US"/>
        </w:rPr>
        <w:t xml:space="preserve"> формировать гражданскую позицию, собственное видение мира и человека, учить дискутировать, отстаивать собственное суждение, анализировать сложности конкретно-</w:t>
      </w:r>
      <w:r w:rsidRPr="0004321C">
        <w:rPr>
          <w:sz w:val="28"/>
          <w:szCs w:val="28"/>
          <w:lang w:bidi="en-US"/>
        </w:rPr>
        <w:t>исторических ситуаций, художественно воссозданных в произведения</w:t>
      </w:r>
      <w:r>
        <w:rPr>
          <w:sz w:val="28"/>
          <w:szCs w:val="28"/>
          <w:lang w:bidi="en-US"/>
        </w:rPr>
        <w:t>х.</w:t>
      </w:r>
    </w:p>
    <w:p w:rsidR="002F1DA5" w:rsidRDefault="002F1DA5" w:rsidP="002F1DA5">
      <w:pPr>
        <w:spacing w:line="360" w:lineRule="auto"/>
        <w:ind w:firstLine="709"/>
        <w:jc w:val="both"/>
        <w:rPr>
          <w:sz w:val="28"/>
          <w:szCs w:val="28"/>
        </w:rPr>
      </w:pPr>
      <w:r>
        <w:rPr>
          <w:sz w:val="28"/>
          <w:szCs w:val="28"/>
        </w:rPr>
        <w:t xml:space="preserve">Таким образом, </w:t>
      </w:r>
      <w:r w:rsidRPr="00677DEC">
        <w:rPr>
          <w:b/>
          <w:sz w:val="28"/>
          <w:szCs w:val="28"/>
        </w:rPr>
        <w:t>перечень методических рекомендаций</w:t>
      </w:r>
      <w:r>
        <w:rPr>
          <w:sz w:val="28"/>
          <w:szCs w:val="28"/>
        </w:rPr>
        <w:t xml:space="preserve"> при подготовке обучающихся к сдаче ЕГЭ может выглядеть так:</w:t>
      </w:r>
    </w:p>
    <w:p w:rsidR="002F1DA5" w:rsidRPr="00677DEC"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677DEC">
        <w:rPr>
          <w:rFonts w:ascii="Times New Roman" w:hAnsi="Times New Roman"/>
          <w:bCs/>
          <w:iCs/>
          <w:color w:val="000000" w:themeColor="text1"/>
          <w:sz w:val="28"/>
          <w:szCs w:val="28"/>
        </w:rPr>
        <w:t>Учить работать с ключевыми словами. В качестве тренировочного материала использовать задания из Открытого банка ФИПИ для текущей и промежуточной аттестации учащихся по литературе;</w:t>
      </w:r>
    </w:p>
    <w:p w:rsidR="002F1DA5" w:rsidRPr="00353703"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677DEC">
        <w:rPr>
          <w:rFonts w:ascii="Times New Roman" w:hAnsi="Times New Roman"/>
          <w:bCs/>
          <w:iCs/>
          <w:color w:val="000000" w:themeColor="text1"/>
          <w:sz w:val="28"/>
          <w:szCs w:val="28"/>
        </w:rPr>
        <w:t>Обращать внимание на</w:t>
      </w:r>
      <w:r>
        <w:rPr>
          <w:rFonts w:ascii="Times New Roman" w:hAnsi="Times New Roman"/>
          <w:bCs/>
          <w:iCs/>
          <w:color w:val="000000" w:themeColor="text1"/>
          <w:sz w:val="28"/>
          <w:szCs w:val="28"/>
        </w:rPr>
        <w:t xml:space="preserve"> типологию героев, таких, к примеру, как «</w:t>
      </w:r>
      <w:proofErr w:type="gramStart"/>
      <w:r>
        <w:rPr>
          <w:rFonts w:ascii="Times New Roman" w:hAnsi="Times New Roman"/>
          <w:bCs/>
          <w:iCs/>
          <w:color w:val="000000" w:themeColor="text1"/>
          <w:sz w:val="28"/>
          <w:szCs w:val="28"/>
        </w:rPr>
        <w:t>самодуры</w:t>
      </w:r>
      <w:proofErr w:type="gramEnd"/>
      <w:r>
        <w:rPr>
          <w:rFonts w:ascii="Times New Roman" w:hAnsi="Times New Roman"/>
          <w:bCs/>
          <w:iCs/>
          <w:color w:val="000000" w:themeColor="text1"/>
          <w:sz w:val="28"/>
          <w:szCs w:val="28"/>
        </w:rPr>
        <w:t>», «лишний человек», «маленький человек», «небокоптители», «подпольный человек» и пр. потому что учащиеся демонстрируют слабые знания по этому вопросу.</w:t>
      </w:r>
    </w:p>
    <w:p w:rsidR="002F1DA5" w:rsidRPr="00353703"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lastRenderedPageBreak/>
        <w:t>Учить выстраивать путь ответа, ф</w:t>
      </w:r>
      <w:r w:rsidRPr="00353703">
        <w:rPr>
          <w:rFonts w:ascii="Times New Roman" w:hAnsi="Times New Roman"/>
          <w:bCs/>
          <w:iCs/>
          <w:color w:val="000000" w:themeColor="text1"/>
          <w:sz w:val="28"/>
          <w:szCs w:val="28"/>
        </w:rPr>
        <w:t>ормулировать ответ сначала устно, потом письменно</w:t>
      </w:r>
      <w:r>
        <w:rPr>
          <w:rFonts w:ascii="Times New Roman" w:hAnsi="Times New Roman"/>
          <w:bCs/>
          <w:iCs/>
          <w:color w:val="000000" w:themeColor="text1"/>
          <w:sz w:val="28"/>
          <w:szCs w:val="28"/>
        </w:rPr>
        <w:t>. Задача регулятивного характера: учить контролировать себя, знать алгоритм выстраивания ответа</w:t>
      </w:r>
      <w:r w:rsidRPr="00353703">
        <w:rPr>
          <w:rFonts w:ascii="Times New Roman" w:hAnsi="Times New Roman"/>
          <w:bCs/>
          <w:iCs/>
          <w:color w:val="000000" w:themeColor="text1"/>
          <w:sz w:val="28"/>
          <w:szCs w:val="28"/>
        </w:rPr>
        <w:t>;</w:t>
      </w:r>
    </w:p>
    <w:p w:rsidR="002F1DA5" w:rsidRPr="00353703"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353703">
        <w:rPr>
          <w:rFonts w:ascii="Times New Roman" w:hAnsi="Times New Roman"/>
          <w:bCs/>
          <w:iCs/>
          <w:color w:val="000000" w:themeColor="text1"/>
          <w:sz w:val="28"/>
          <w:szCs w:val="28"/>
        </w:rPr>
        <w:t>Аргументировать ответ текстом</w:t>
      </w:r>
      <w:r>
        <w:rPr>
          <w:rFonts w:ascii="Times New Roman" w:hAnsi="Times New Roman"/>
          <w:bCs/>
          <w:iCs/>
          <w:color w:val="000000" w:themeColor="text1"/>
          <w:sz w:val="28"/>
          <w:szCs w:val="28"/>
        </w:rPr>
        <w:t>. Учитель не должен принимать в качестве правильного ответ учащегося, составленный из «снятых» знаний. Учащийся должен показать навык работы с текстом</w:t>
      </w:r>
      <w:r w:rsidRPr="00353703">
        <w:rPr>
          <w:rFonts w:ascii="Times New Roman" w:hAnsi="Times New Roman"/>
          <w:bCs/>
          <w:iCs/>
          <w:color w:val="000000" w:themeColor="text1"/>
          <w:sz w:val="28"/>
          <w:szCs w:val="28"/>
        </w:rPr>
        <w:t>;</w:t>
      </w:r>
    </w:p>
    <w:p w:rsidR="002F1DA5"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353703">
        <w:rPr>
          <w:rFonts w:ascii="Times New Roman" w:hAnsi="Times New Roman"/>
          <w:bCs/>
          <w:iCs/>
          <w:color w:val="000000" w:themeColor="text1"/>
          <w:sz w:val="28"/>
          <w:szCs w:val="28"/>
        </w:rPr>
        <w:t>Понимать авторскую позицию и видеть её реализацию в каждом фрагменте текста</w:t>
      </w:r>
      <w:r>
        <w:rPr>
          <w:rFonts w:ascii="Times New Roman" w:hAnsi="Times New Roman"/>
          <w:bCs/>
          <w:iCs/>
          <w:color w:val="000000" w:themeColor="text1"/>
          <w:sz w:val="28"/>
          <w:szCs w:val="28"/>
        </w:rPr>
        <w:t xml:space="preserve">. </w:t>
      </w:r>
    </w:p>
    <w:p w:rsidR="002F1DA5" w:rsidRPr="00E533EC"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E533EC">
        <w:rPr>
          <w:rFonts w:ascii="Times New Roman" w:hAnsi="Times New Roman"/>
          <w:bCs/>
          <w:iCs/>
          <w:color w:val="000000" w:themeColor="text1"/>
          <w:sz w:val="28"/>
          <w:szCs w:val="28"/>
        </w:rPr>
        <w:t>Знакомить учащихся с форматом ЕГЭ по литературе, для этого использовать задания из Открытого банка ФИПИ для текущей, промежуточной аттестации учащихся по литературе;</w:t>
      </w:r>
    </w:p>
    <w:p w:rsidR="002F1DA5"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E533EC">
        <w:rPr>
          <w:rFonts w:ascii="Times New Roman" w:hAnsi="Times New Roman"/>
          <w:bCs/>
          <w:iCs/>
          <w:color w:val="000000" w:themeColor="text1"/>
          <w:sz w:val="28"/>
          <w:szCs w:val="28"/>
        </w:rPr>
        <w:t>Тщательно контролировать процесс чтения программных произведений, отрабатывать разнообразные методические приёмы при разборе произведений малых жанров и крупных эпических форм;</w:t>
      </w:r>
    </w:p>
    <w:p w:rsidR="002F1DA5" w:rsidRPr="00E533EC"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Особое внимание уделять на уроках типологии героев, потому что КИМЫ этого года еще раз показали незнание учащимися таких типов, как «</w:t>
      </w:r>
      <w:proofErr w:type="gramStart"/>
      <w:r>
        <w:rPr>
          <w:rFonts w:ascii="Times New Roman" w:hAnsi="Times New Roman"/>
          <w:bCs/>
          <w:iCs/>
          <w:color w:val="000000" w:themeColor="text1"/>
          <w:sz w:val="28"/>
          <w:szCs w:val="28"/>
        </w:rPr>
        <w:t>самодуры</w:t>
      </w:r>
      <w:proofErr w:type="gramEnd"/>
      <w:r>
        <w:rPr>
          <w:rFonts w:ascii="Times New Roman" w:hAnsi="Times New Roman"/>
          <w:bCs/>
          <w:iCs/>
          <w:color w:val="000000" w:themeColor="text1"/>
          <w:sz w:val="28"/>
          <w:szCs w:val="28"/>
        </w:rPr>
        <w:t xml:space="preserve">», «маленький человек», «герои босяки», «герои двойники» и др.  </w:t>
      </w:r>
    </w:p>
    <w:p w:rsidR="002F1DA5" w:rsidRPr="007146A1" w:rsidRDefault="002F1DA5" w:rsidP="002F1DA5">
      <w:pPr>
        <w:pStyle w:val="a3"/>
        <w:numPr>
          <w:ilvl w:val="0"/>
          <w:numId w:val="1"/>
        </w:numPr>
        <w:spacing w:line="360" w:lineRule="auto"/>
        <w:ind w:left="0" w:firstLine="708"/>
        <w:jc w:val="both"/>
        <w:rPr>
          <w:rFonts w:ascii="Times New Roman" w:hAnsi="Times New Roman"/>
          <w:bCs/>
          <w:iCs/>
          <w:color w:val="000000" w:themeColor="text1"/>
          <w:sz w:val="28"/>
          <w:szCs w:val="28"/>
        </w:rPr>
      </w:pPr>
      <w:r w:rsidRPr="00E533EC">
        <w:rPr>
          <w:rFonts w:ascii="Times New Roman" w:hAnsi="Times New Roman"/>
          <w:bCs/>
          <w:iCs/>
          <w:color w:val="000000" w:themeColor="text1"/>
          <w:sz w:val="28"/>
          <w:szCs w:val="28"/>
        </w:rPr>
        <w:t xml:space="preserve">Исторический </w:t>
      </w:r>
      <w:r>
        <w:rPr>
          <w:rFonts w:ascii="Times New Roman" w:hAnsi="Times New Roman"/>
          <w:bCs/>
          <w:iCs/>
          <w:color w:val="000000" w:themeColor="text1"/>
          <w:sz w:val="28"/>
          <w:szCs w:val="28"/>
        </w:rPr>
        <w:t>конте</w:t>
      </w:r>
      <w:proofErr w:type="gramStart"/>
      <w:r>
        <w:rPr>
          <w:rFonts w:ascii="Times New Roman" w:hAnsi="Times New Roman"/>
          <w:bCs/>
          <w:iCs/>
          <w:color w:val="000000" w:themeColor="text1"/>
          <w:sz w:val="28"/>
          <w:szCs w:val="28"/>
        </w:rPr>
        <w:t>кст сл</w:t>
      </w:r>
      <w:proofErr w:type="gramEnd"/>
      <w:r>
        <w:rPr>
          <w:rFonts w:ascii="Times New Roman" w:hAnsi="Times New Roman"/>
          <w:bCs/>
          <w:iCs/>
          <w:color w:val="000000" w:themeColor="text1"/>
          <w:sz w:val="28"/>
          <w:szCs w:val="28"/>
        </w:rPr>
        <w:t>аб у многих учащихся,</w:t>
      </w:r>
      <w:r w:rsidRPr="00E533EC">
        <w:rPr>
          <w:rFonts w:ascii="Times New Roman" w:hAnsi="Times New Roman"/>
          <w:bCs/>
          <w:iCs/>
          <w:color w:val="000000" w:themeColor="text1"/>
          <w:sz w:val="28"/>
          <w:szCs w:val="28"/>
        </w:rPr>
        <w:t xml:space="preserve"> поскольку </w:t>
      </w:r>
      <w:proofErr w:type="spellStart"/>
      <w:r w:rsidRPr="00E533EC">
        <w:rPr>
          <w:rFonts w:ascii="Times New Roman" w:hAnsi="Times New Roman"/>
          <w:bCs/>
          <w:iCs/>
          <w:color w:val="000000" w:themeColor="text1"/>
          <w:sz w:val="28"/>
          <w:szCs w:val="28"/>
        </w:rPr>
        <w:t>межпредметного</w:t>
      </w:r>
      <w:proofErr w:type="spellEnd"/>
      <w:r w:rsidRPr="00E533EC">
        <w:rPr>
          <w:rFonts w:ascii="Times New Roman" w:hAnsi="Times New Roman"/>
          <w:bCs/>
          <w:iCs/>
          <w:color w:val="000000" w:themeColor="text1"/>
          <w:sz w:val="28"/>
          <w:szCs w:val="28"/>
        </w:rPr>
        <w:t xml:space="preserve"> согласования в преподавании литературы и истории нет: курс отечественной истории осваивают учащиеся в 9 классе, а времени двух лет (10. 11 классов) недостаточно для историко-хронологического изучения</w:t>
      </w:r>
      <w:r>
        <w:rPr>
          <w:rFonts w:ascii="Times New Roman" w:hAnsi="Times New Roman"/>
          <w:bCs/>
          <w:iCs/>
          <w:color w:val="000000" w:themeColor="text1"/>
          <w:sz w:val="28"/>
          <w:szCs w:val="28"/>
        </w:rPr>
        <w:t xml:space="preserve"> отечественной истории от Древней Руси до наших дней.</w:t>
      </w:r>
    </w:p>
    <w:p w:rsidR="002F1DA5" w:rsidRPr="00672C83" w:rsidRDefault="002F1DA5" w:rsidP="002F1DA5">
      <w:pPr>
        <w:pStyle w:val="a3"/>
        <w:numPr>
          <w:ilvl w:val="0"/>
          <w:numId w:val="1"/>
        </w:numPr>
        <w:spacing w:line="360" w:lineRule="auto"/>
        <w:ind w:left="0" w:firstLine="708"/>
        <w:jc w:val="both"/>
        <w:rPr>
          <w:rFonts w:ascii="Times New Roman" w:hAnsi="Times New Roman"/>
          <w:sz w:val="28"/>
          <w:szCs w:val="28"/>
        </w:rPr>
      </w:pPr>
      <w:r w:rsidRPr="00672C83">
        <w:rPr>
          <w:rFonts w:ascii="Times New Roman" w:hAnsi="Times New Roman"/>
          <w:sz w:val="28"/>
          <w:szCs w:val="28"/>
        </w:rPr>
        <w:t>Работа по формированию речевой грамотности становится одной из центральных задач современного обучения и воспитания.</w:t>
      </w:r>
    </w:p>
    <w:p w:rsidR="002F1DA5" w:rsidRPr="00672C83" w:rsidRDefault="002F1DA5" w:rsidP="002F1DA5">
      <w:pPr>
        <w:pStyle w:val="a3"/>
        <w:numPr>
          <w:ilvl w:val="0"/>
          <w:numId w:val="1"/>
        </w:numPr>
        <w:spacing w:line="360" w:lineRule="auto"/>
        <w:ind w:left="0" w:firstLine="708"/>
        <w:jc w:val="both"/>
        <w:rPr>
          <w:rFonts w:ascii="Times New Roman" w:hAnsi="Times New Roman"/>
          <w:sz w:val="28"/>
          <w:szCs w:val="28"/>
        </w:rPr>
      </w:pPr>
      <w:r w:rsidRPr="00672C83">
        <w:rPr>
          <w:rFonts w:ascii="Times New Roman" w:hAnsi="Times New Roman"/>
          <w:sz w:val="28"/>
          <w:szCs w:val="28"/>
        </w:rPr>
        <w:t xml:space="preserve"> Работать с учебной литературой, рекомендованной Федера</w:t>
      </w:r>
      <w:r w:rsidR="00AD6C51">
        <w:rPr>
          <w:rFonts w:ascii="Times New Roman" w:hAnsi="Times New Roman"/>
          <w:sz w:val="28"/>
          <w:szCs w:val="28"/>
        </w:rPr>
        <w:t>льным перечнем учебников на 2021-2025</w:t>
      </w:r>
      <w:r w:rsidRPr="00672C83">
        <w:rPr>
          <w:rFonts w:ascii="Times New Roman" w:hAnsi="Times New Roman"/>
          <w:sz w:val="28"/>
          <w:szCs w:val="28"/>
        </w:rPr>
        <w:t xml:space="preserve"> </w:t>
      </w:r>
      <w:proofErr w:type="spellStart"/>
      <w:proofErr w:type="gramStart"/>
      <w:r w:rsidRPr="00672C83">
        <w:rPr>
          <w:rFonts w:ascii="Times New Roman" w:hAnsi="Times New Roman"/>
          <w:sz w:val="28"/>
          <w:szCs w:val="28"/>
        </w:rPr>
        <w:t>гг</w:t>
      </w:r>
      <w:proofErr w:type="spellEnd"/>
      <w:proofErr w:type="gramEnd"/>
      <w:r w:rsidRPr="00672C83">
        <w:rPr>
          <w:rFonts w:ascii="Times New Roman" w:hAnsi="Times New Roman"/>
          <w:sz w:val="28"/>
          <w:szCs w:val="28"/>
        </w:rPr>
        <w:t>:</w:t>
      </w:r>
    </w:p>
    <w:tbl>
      <w:tblPr>
        <w:tblStyle w:val="3"/>
        <w:tblW w:w="5000" w:type="pct"/>
        <w:tblLook w:val="04A0" w:firstRow="1" w:lastRow="0" w:firstColumn="1" w:lastColumn="0" w:noHBand="0" w:noVBand="1"/>
      </w:tblPr>
      <w:tblGrid>
        <w:gridCol w:w="9571"/>
      </w:tblGrid>
      <w:tr w:rsidR="002F1DA5" w:rsidRPr="00325B3A" w:rsidTr="00F14E7F">
        <w:tc>
          <w:tcPr>
            <w:tcW w:w="5000" w:type="pct"/>
          </w:tcPr>
          <w:p w:rsidR="002F1DA5" w:rsidRPr="00325B3A" w:rsidRDefault="002F1DA5" w:rsidP="00F14E7F">
            <w:pPr>
              <w:jc w:val="both"/>
              <w:rPr>
                <w:rFonts w:eastAsiaTheme="minorHAnsi"/>
                <w:iCs/>
                <w:sz w:val="28"/>
                <w:szCs w:val="28"/>
              </w:rPr>
            </w:pPr>
            <w:r w:rsidRPr="00325B3A">
              <w:rPr>
                <w:rFonts w:eastAsiaTheme="minorHAnsi"/>
                <w:iCs/>
                <w:sz w:val="28"/>
                <w:szCs w:val="28"/>
              </w:rPr>
              <w:t>Зинин С.А.Сахаров В.И. Русский язык и литература. Литература. В 2 ч. (Базовый уровень).</w:t>
            </w:r>
            <w:r>
              <w:rPr>
                <w:rFonts w:eastAsiaTheme="minorHAnsi"/>
                <w:iCs/>
                <w:sz w:val="28"/>
                <w:szCs w:val="28"/>
              </w:rPr>
              <w:t xml:space="preserve"> 10 класс. – Русское слово, 2018</w:t>
            </w:r>
            <w:r w:rsidRPr="00325B3A">
              <w:rPr>
                <w:rFonts w:eastAsiaTheme="minorHAnsi"/>
                <w:iCs/>
                <w:sz w:val="28"/>
                <w:szCs w:val="28"/>
              </w:rPr>
              <w:t>.</w:t>
            </w:r>
          </w:p>
          <w:p w:rsidR="002F1DA5" w:rsidRPr="00325B3A" w:rsidRDefault="002F1DA5" w:rsidP="00F14E7F">
            <w:pPr>
              <w:jc w:val="both"/>
              <w:rPr>
                <w:rFonts w:eastAsiaTheme="minorHAnsi"/>
                <w:b/>
                <w:iCs/>
                <w:sz w:val="28"/>
                <w:szCs w:val="28"/>
              </w:rPr>
            </w:pPr>
            <w:r w:rsidRPr="00325B3A">
              <w:rPr>
                <w:rFonts w:eastAsiaTheme="minorHAnsi"/>
                <w:iCs/>
                <w:sz w:val="28"/>
                <w:szCs w:val="28"/>
              </w:rPr>
              <w:t xml:space="preserve">Зинин С.А., </w:t>
            </w:r>
            <w:proofErr w:type="spellStart"/>
            <w:r w:rsidRPr="00325B3A">
              <w:rPr>
                <w:rFonts w:eastAsiaTheme="minorHAnsi"/>
                <w:iCs/>
                <w:sz w:val="28"/>
                <w:szCs w:val="28"/>
              </w:rPr>
              <w:t>Чалмаев</w:t>
            </w:r>
            <w:proofErr w:type="spellEnd"/>
            <w:r w:rsidRPr="00325B3A">
              <w:rPr>
                <w:rFonts w:eastAsiaTheme="minorHAnsi"/>
                <w:i/>
                <w:sz w:val="28"/>
                <w:szCs w:val="28"/>
              </w:rPr>
              <w:t xml:space="preserve"> С.А.</w:t>
            </w:r>
            <w:r w:rsidRPr="00325B3A">
              <w:rPr>
                <w:rFonts w:eastAsiaTheme="minorHAnsi"/>
                <w:iCs/>
                <w:sz w:val="28"/>
                <w:szCs w:val="28"/>
              </w:rPr>
              <w:t xml:space="preserve"> Русский язык и литература. Литература. В 2 ч. (Базовый уровень).</w:t>
            </w:r>
            <w:r>
              <w:rPr>
                <w:rFonts w:eastAsiaTheme="minorHAnsi"/>
                <w:iCs/>
                <w:sz w:val="28"/>
                <w:szCs w:val="28"/>
              </w:rPr>
              <w:t xml:space="preserve"> 11 класс. – Русское слово, 2018</w:t>
            </w:r>
            <w:r w:rsidRPr="00325B3A">
              <w:rPr>
                <w:rFonts w:eastAsiaTheme="minorHAnsi"/>
                <w:iCs/>
                <w:sz w:val="28"/>
                <w:szCs w:val="28"/>
              </w:rPr>
              <w:t>.</w:t>
            </w:r>
          </w:p>
        </w:tc>
      </w:tr>
      <w:tr w:rsidR="002F1DA5" w:rsidRPr="00325B3A" w:rsidTr="00F14E7F">
        <w:trPr>
          <w:trHeight w:val="1090"/>
        </w:trPr>
        <w:tc>
          <w:tcPr>
            <w:tcW w:w="5000" w:type="pct"/>
          </w:tcPr>
          <w:p w:rsidR="002F1DA5" w:rsidRPr="00325B3A" w:rsidRDefault="00AD6C51" w:rsidP="00F14E7F">
            <w:pPr>
              <w:jc w:val="both"/>
              <w:rPr>
                <w:rFonts w:eastAsiaTheme="minorHAnsi"/>
                <w:iCs/>
                <w:sz w:val="28"/>
                <w:szCs w:val="28"/>
              </w:rPr>
            </w:pPr>
            <w:r w:rsidRPr="00325B3A">
              <w:rPr>
                <w:rFonts w:eastAsiaTheme="minorHAnsi"/>
                <w:bCs/>
                <w:iCs/>
                <w:sz w:val="28"/>
                <w:szCs w:val="28"/>
              </w:rPr>
              <w:lastRenderedPageBreak/>
              <w:t>Архангельский А.Н.</w:t>
            </w:r>
            <w:r>
              <w:rPr>
                <w:rFonts w:eastAsiaTheme="minorHAnsi"/>
                <w:bCs/>
                <w:iCs/>
                <w:sz w:val="28"/>
                <w:szCs w:val="28"/>
              </w:rPr>
              <w:t xml:space="preserve">, </w:t>
            </w:r>
            <w:proofErr w:type="spellStart"/>
            <w:r>
              <w:rPr>
                <w:rFonts w:eastAsiaTheme="minorHAnsi"/>
                <w:bCs/>
                <w:iCs/>
                <w:sz w:val="28"/>
                <w:szCs w:val="28"/>
              </w:rPr>
              <w:t>Д.Бак</w:t>
            </w:r>
            <w:proofErr w:type="spellEnd"/>
            <w:r>
              <w:rPr>
                <w:rFonts w:eastAsiaTheme="minorHAnsi"/>
                <w:bCs/>
                <w:iCs/>
                <w:sz w:val="28"/>
                <w:szCs w:val="28"/>
              </w:rPr>
              <w:t xml:space="preserve">, </w:t>
            </w:r>
            <w:proofErr w:type="spellStart"/>
            <w:r>
              <w:rPr>
                <w:rFonts w:eastAsiaTheme="minorHAnsi"/>
                <w:bCs/>
                <w:iCs/>
                <w:sz w:val="28"/>
                <w:szCs w:val="28"/>
              </w:rPr>
              <w:t>М.Кучерская</w:t>
            </w:r>
            <w:proofErr w:type="spellEnd"/>
            <w:r>
              <w:rPr>
                <w:rFonts w:eastAsiaTheme="minorHAnsi"/>
                <w:bCs/>
                <w:iCs/>
                <w:sz w:val="28"/>
                <w:szCs w:val="28"/>
              </w:rPr>
              <w:t>.</w:t>
            </w:r>
            <w:r w:rsidR="002F1DA5" w:rsidRPr="00325B3A">
              <w:rPr>
                <w:rFonts w:eastAsiaTheme="minorHAnsi"/>
                <w:bCs/>
                <w:iCs/>
                <w:sz w:val="28"/>
                <w:szCs w:val="28"/>
              </w:rPr>
              <w:t xml:space="preserve"> </w:t>
            </w:r>
            <w:r w:rsidR="002F1DA5" w:rsidRPr="00325B3A">
              <w:rPr>
                <w:rFonts w:eastAsiaTheme="minorHAnsi"/>
                <w:iCs/>
                <w:sz w:val="28"/>
                <w:szCs w:val="28"/>
              </w:rPr>
              <w:t xml:space="preserve">Русский язык и литература. Литература. В 2 ч. (Углублённый уровень). 10 класс. – </w:t>
            </w:r>
            <w:r>
              <w:rPr>
                <w:rFonts w:eastAsiaTheme="minorHAnsi"/>
                <w:iCs/>
                <w:sz w:val="28"/>
                <w:szCs w:val="28"/>
              </w:rPr>
              <w:t>Просвещение</w:t>
            </w:r>
            <w:r w:rsidR="002F1DA5" w:rsidRPr="00325B3A">
              <w:rPr>
                <w:rFonts w:eastAsiaTheme="minorHAnsi"/>
                <w:iCs/>
                <w:sz w:val="28"/>
                <w:szCs w:val="28"/>
              </w:rPr>
              <w:t>, 20</w:t>
            </w:r>
            <w:r>
              <w:rPr>
                <w:rFonts w:eastAsiaTheme="minorHAnsi"/>
                <w:iCs/>
                <w:sz w:val="28"/>
                <w:szCs w:val="28"/>
              </w:rPr>
              <w:t>20</w:t>
            </w:r>
            <w:r w:rsidR="002F1DA5" w:rsidRPr="00325B3A">
              <w:rPr>
                <w:rFonts w:eastAsiaTheme="minorHAnsi"/>
                <w:iCs/>
                <w:sz w:val="28"/>
                <w:szCs w:val="28"/>
              </w:rPr>
              <w:t>.</w:t>
            </w:r>
          </w:p>
          <w:p w:rsidR="002F1DA5" w:rsidRPr="00325B3A" w:rsidRDefault="00AD6C51" w:rsidP="00AD6C51">
            <w:pPr>
              <w:jc w:val="both"/>
              <w:rPr>
                <w:rFonts w:eastAsiaTheme="minorHAnsi"/>
                <w:bCs/>
                <w:iCs/>
                <w:sz w:val="28"/>
                <w:szCs w:val="28"/>
              </w:rPr>
            </w:pPr>
            <w:r w:rsidRPr="00325B3A">
              <w:rPr>
                <w:rFonts w:eastAsiaTheme="minorHAnsi"/>
                <w:bCs/>
                <w:iCs/>
                <w:sz w:val="28"/>
                <w:szCs w:val="28"/>
              </w:rPr>
              <w:t>Архангельский А.Н.</w:t>
            </w:r>
            <w:r>
              <w:rPr>
                <w:rFonts w:eastAsiaTheme="minorHAnsi"/>
                <w:bCs/>
                <w:iCs/>
                <w:sz w:val="28"/>
                <w:szCs w:val="28"/>
              </w:rPr>
              <w:t xml:space="preserve">, </w:t>
            </w:r>
            <w:proofErr w:type="spellStart"/>
            <w:r>
              <w:rPr>
                <w:rFonts w:eastAsiaTheme="minorHAnsi"/>
                <w:bCs/>
                <w:iCs/>
                <w:sz w:val="28"/>
                <w:szCs w:val="28"/>
              </w:rPr>
              <w:t>Д.Бак</w:t>
            </w:r>
            <w:proofErr w:type="spellEnd"/>
            <w:r>
              <w:rPr>
                <w:rFonts w:eastAsiaTheme="minorHAnsi"/>
                <w:bCs/>
                <w:iCs/>
                <w:sz w:val="28"/>
                <w:szCs w:val="28"/>
              </w:rPr>
              <w:t xml:space="preserve">, </w:t>
            </w:r>
            <w:r w:rsidRPr="00325B3A">
              <w:rPr>
                <w:rFonts w:eastAsiaTheme="minorHAnsi"/>
                <w:iCs/>
                <w:sz w:val="28"/>
                <w:szCs w:val="28"/>
              </w:rPr>
              <w:t xml:space="preserve"> </w:t>
            </w:r>
            <w:proofErr w:type="spellStart"/>
            <w:r w:rsidR="002F1DA5" w:rsidRPr="00325B3A">
              <w:rPr>
                <w:rFonts w:eastAsiaTheme="minorHAnsi"/>
                <w:iCs/>
                <w:sz w:val="28"/>
                <w:szCs w:val="28"/>
              </w:rPr>
              <w:t>Агеносов</w:t>
            </w:r>
            <w:proofErr w:type="spellEnd"/>
            <w:r w:rsidR="002F1DA5" w:rsidRPr="00325B3A">
              <w:rPr>
                <w:rFonts w:eastAsiaTheme="minorHAnsi"/>
                <w:iCs/>
                <w:sz w:val="28"/>
                <w:szCs w:val="28"/>
              </w:rPr>
              <w:t xml:space="preserve"> В.В. и др. Русский язык и литература. Литература. В 2 ч. (Углублённый уровень). 11 класс. – </w:t>
            </w:r>
            <w:r>
              <w:rPr>
                <w:rFonts w:eastAsiaTheme="minorHAnsi"/>
                <w:iCs/>
                <w:sz w:val="28"/>
                <w:szCs w:val="28"/>
              </w:rPr>
              <w:t>Просвещение</w:t>
            </w:r>
            <w:r w:rsidR="002F1DA5" w:rsidRPr="00325B3A">
              <w:rPr>
                <w:rFonts w:eastAsiaTheme="minorHAnsi"/>
                <w:iCs/>
                <w:sz w:val="28"/>
                <w:szCs w:val="28"/>
              </w:rPr>
              <w:t>, 20</w:t>
            </w:r>
            <w:r>
              <w:rPr>
                <w:rFonts w:eastAsiaTheme="minorHAnsi"/>
                <w:iCs/>
                <w:sz w:val="28"/>
                <w:szCs w:val="28"/>
              </w:rPr>
              <w:t>20</w:t>
            </w:r>
            <w:r w:rsidR="002F1DA5" w:rsidRPr="00325B3A">
              <w:rPr>
                <w:rFonts w:eastAsiaTheme="minorHAnsi"/>
                <w:iCs/>
                <w:sz w:val="28"/>
                <w:szCs w:val="28"/>
              </w:rPr>
              <w:t>.</w:t>
            </w:r>
          </w:p>
        </w:tc>
      </w:tr>
      <w:tr w:rsidR="002F1DA5" w:rsidRPr="00325B3A" w:rsidTr="00F14E7F">
        <w:trPr>
          <w:trHeight w:val="1090"/>
        </w:trPr>
        <w:tc>
          <w:tcPr>
            <w:tcW w:w="5000" w:type="pct"/>
          </w:tcPr>
          <w:p w:rsidR="002F1DA5" w:rsidRPr="00325B3A" w:rsidRDefault="002F1DA5" w:rsidP="00F14E7F">
            <w:pPr>
              <w:jc w:val="both"/>
              <w:rPr>
                <w:rFonts w:eastAsiaTheme="minorHAnsi"/>
                <w:bCs/>
                <w:iCs/>
                <w:sz w:val="28"/>
                <w:szCs w:val="28"/>
              </w:rPr>
            </w:pPr>
            <w:r w:rsidRPr="00325B3A">
              <w:rPr>
                <w:rFonts w:eastAsiaTheme="minorHAnsi"/>
                <w:bCs/>
                <w:iCs/>
                <w:sz w:val="28"/>
                <w:szCs w:val="28"/>
              </w:rPr>
              <w:t xml:space="preserve">Ланин Б.А., Устинова Л.Ю., </w:t>
            </w:r>
            <w:proofErr w:type="spellStart"/>
            <w:r w:rsidRPr="00325B3A">
              <w:rPr>
                <w:rFonts w:eastAsiaTheme="minorHAnsi"/>
                <w:bCs/>
                <w:iCs/>
                <w:sz w:val="28"/>
                <w:szCs w:val="28"/>
              </w:rPr>
              <w:t>Шамчикова</w:t>
            </w:r>
            <w:proofErr w:type="spellEnd"/>
            <w:r w:rsidRPr="00325B3A">
              <w:rPr>
                <w:rFonts w:eastAsiaTheme="minorHAnsi"/>
                <w:bCs/>
                <w:iCs/>
                <w:sz w:val="28"/>
                <w:szCs w:val="28"/>
              </w:rPr>
              <w:t xml:space="preserve"> В.М.</w:t>
            </w:r>
            <w:r w:rsidRPr="00325B3A">
              <w:rPr>
                <w:rFonts w:eastAsiaTheme="minorHAnsi"/>
                <w:iCs/>
                <w:sz w:val="28"/>
                <w:szCs w:val="28"/>
              </w:rPr>
              <w:t xml:space="preserve"> Русский язык и литература. Литература. В 2 ч. (углублённый уровень). 10 класс. – </w:t>
            </w:r>
            <w:r w:rsidR="00AD6C51">
              <w:rPr>
                <w:rFonts w:eastAsiaTheme="minorHAnsi"/>
                <w:iCs/>
                <w:sz w:val="28"/>
                <w:szCs w:val="28"/>
              </w:rPr>
              <w:t>Просвещение</w:t>
            </w:r>
            <w:r w:rsidRPr="00325B3A">
              <w:rPr>
                <w:rFonts w:eastAsiaTheme="minorHAnsi"/>
                <w:iCs/>
                <w:sz w:val="28"/>
                <w:szCs w:val="28"/>
              </w:rPr>
              <w:t>, 20</w:t>
            </w:r>
            <w:r w:rsidR="00AD6C51">
              <w:rPr>
                <w:rFonts w:eastAsiaTheme="minorHAnsi"/>
                <w:iCs/>
                <w:sz w:val="28"/>
                <w:szCs w:val="28"/>
              </w:rPr>
              <w:t>20</w:t>
            </w:r>
            <w:r w:rsidRPr="00325B3A">
              <w:rPr>
                <w:rFonts w:eastAsiaTheme="minorHAnsi"/>
                <w:iCs/>
                <w:sz w:val="28"/>
                <w:szCs w:val="28"/>
              </w:rPr>
              <w:t>.</w:t>
            </w:r>
            <w:r w:rsidRPr="00325B3A">
              <w:rPr>
                <w:rFonts w:eastAsiaTheme="minorHAnsi"/>
                <w:bCs/>
                <w:iCs/>
                <w:sz w:val="28"/>
                <w:szCs w:val="28"/>
              </w:rPr>
              <w:t xml:space="preserve"> </w:t>
            </w:r>
          </w:p>
          <w:p w:rsidR="002F1DA5" w:rsidRPr="00325B3A" w:rsidRDefault="002F1DA5" w:rsidP="00F14E7F">
            <w:pPr>
              <w:jc w:val="both"/>
              <w:rPr>
                <w:rFonts w:eastAsiaTheme="minorHAnsi"/>
                <w:iCs/>
                <w:sz w:val="28"/>
                <w:szCs w:val="28"/>
              </w:rPr>
            </w:pPr>
            <w:r w:rsidRPr="00325B3A">
              <w:rPr>
                <w:rFonts w:eastAsiaTheme="minorHAnsi"/>
                <w:bCs/>
                <w:iCs/>
                <w:sz w:val="28"/>
                <w:szCs w:val="28"/>
              </w:rPr>
              <w:t xml:space="preserve">Ланин Б.А., Устинова Л.Ю., </w:t>
            </w:r>
            <w:proofErr w:type="spellStart"/>
            <w:r w:rsidRPr="00325B3A">
              <w:rPr>
                <w:rFonts w:eastAsiaTheme="minorHAnsi"/>
                <w:bCs/>
                <w:iCs/>
                <w:sz w:val="28"/>
                <w:szCs w:val="28"/>
              </w:rPr>
              <w:t>Шамчикова</w:t>
            </w:r>
            <w:proofErr w:type="spellEnd"/>
            <w:r w:rsidRPr="00325B3A">
              <w:rPr>
                <w:rFonts w:eastAsiaTheme="minorHAnsi"/>
                <w:bCs/>
                <w:iCs/>
                <w:sz w:val="28"/>
                <w:szCs w:val="28"/>
              </w:rPr>
              <w:t xml:space="preserve"> В.М.</w:t>
            </w:r>
            <w:r w:rsidRPr="00325B3A">
              <w:rPr>
                <w:rFonts w:eastAsiaTheme="minorHAnsi"/>
                <w:iCs/>
                <w:sz w:val="28"/>
                <w:szCs w:val="28"/>
              </w:rPr>
              <w:t xml:space="preserve"> Русский язык и литература. Литература. В 2 ч. (углублённый уровень). 11 класс. – </w:t>
            </w:r>
            <w:r w:rsidR="00AD6C51">
              <w:rPr>
                <w:rFonts w:eastAsiaTheme="minorHAnsi"/>
                <w:iCs/>
                <w:sz w:val="28"/>
                <w:szCs w:val="28"/>
              </w:rPr>
              <w:t xml:space="preserve"> </w:t>
            </w:r>
            <w:r w:rsidR="00AD6C51">
              <w:rPr>
                <w:rFonts w:eastAsiaTheme="minorHAnsi"/>
                <w:iCs/>
                <w:sz w:val="28"/>
                <w:szCs w:val="28"/>
              </w:rPr>
              <w:t>Просвещение</w:t>
            </w:r>
            <w:r w:rsidR="00AD6C51" w:rsidRPr="00325B3A">
              <w:rPr>
                <w:rFonts w:eastAsiaTheme="minorHAnsi"/>
                <w:iCs/>
                <w:sz w:val="28"/>
                <w:szCs w:val="28"/>
              </w:rPr>
              <w:t>, 20</w:t>
            </w:r>
            <w:r w:rsidR="00AD6C51">
              <w:rPr>
                <w:rFonts w:eastAsiaTheme="minorHAnsi"/>
                <w:iCs/>
                <w:sz w:val="28"/>
                <w:szCs w:val="28"/>
              </w:rPr>
              <w:t>20</w:t>
            </w:r>
            <w:r w:rsidR="00AD6C51" w:rsidRPr="00325B3A">
              <w:rPr>
                <w:rFonts w:eastAsiaTheme="minorHAnsi"/>
                <w:iCs/>
                <w:sz w:val="28"/>
                <w:szCs w:val="28"/>
              </w:rPr>
              <w:t>.</w:t>
            </w:r>
          </w:p>
          <w:p w:rsidR="002F1DA5" w:rsidRPr="00325B3A" w:rsidRDefault="002F1DA5" w:rsidP="00F14E7F">
            <w:pPr>
              <w:jc w:val="both"/>
              <w:rPr>
                <w:rFonts w:eastAsiaTheme="minorHAnsi"/>
                <w:iCs/>
                <w:sz w:val="28"/>
                <w:szCs w:val="28"/>
              </w:rPr>
            </w:pPr>
            <w:r w:rsidRPr="00325B3A">
              <w:rPr>
                <w:rFonts w:eastAsiaTheme="minorHAnsi"/>
                <w:iCs/>
                <w:sz w:val="28"/>
                <w:szCs w:val="28"/>
              </w:rPr>
              <w:t>Сухих И.Н. Литература: В 2 ч. 10 класс. – М. Просвещение, 2016</w:t>
            </w:r>
          </w:p>
          <w:p w:rsidR="002F1DA5" w:rsidRPr="00325B3A" w:rsidRDefault="002F1DA5" w:rsidP="00F14E7F">
            <w:pPr>
              <w:jc w:val="both"/>
              <w:rPr>
                <w:rFonts w:eastAsiaTheme="minorHAnsi"/>
                <w:iCs/>
                <w:sz w:val="28"/>
                <w:szCs w:val="28"/>
              </w:rPr>
            </w:pPr>
            <w:r w:rsidRPr="00325B3A">
              <w:rPr>
                <w:rFonts w:eastAsiaTheme="minorHAnsi"/>
                <w:iCs/>
                <w:sz w:val="28"/>
                <w:szCs w:val="28"/>
              </w:rPr>
              <w:t>Сухих И.Н. Литература: В 2 ч. 11 класс. – М. М. Просвещение, 2016</w:t>
            </w:r>
          </w:p>
          <w:p w:rsidR="002F1DA5" w:rsidRPr="00325B3A" w:rsidRDefault="002F1DA5" w:rsidP="00F14E7F">
            <w:pPr>
              <w:jc w:val="both"/>
              <w:rPr>
                <w:rFonts w:eastAsiaTheme="minorHAnsi"/>
                <w:iCs/>
                <w:sz w:val="28"/>
                <w:szCs w:val="28"/>
              </w:rPr>
            </w:pPr>
            <w:r w:rsidRPr="00325B3A">
              <w:rPr>
                <w:rFonts w:eastAsiaTheme="minorHAnsi"/>
                <w:iCs/>
                <w:sz w:val="28"/>
                <w:szCs w:val="28"/>
              </w:rPr>
              <w:t>Журавлёв В.П. Литература: 10 класс. – М.: Просвещение, 2016</w:t>
            </w:r>
          </w:p>
          <w:p w:rsidR="002F1DA5" w:rsidRDefault="002F1DA5" w:rsidP="00F14E7F">
            <w:pPr>
              <w:jc w:val="both"/>
              <w:rPr>
                <w:rFonts w:eastAsiaTheme="minorHAnsi"/>
                <w:iCs/>
                <w:sz w:val="28"/>
                <w:szCs w:val="28"/>
              </w:rPr>
            </w:pPr>
            <w:r w:rsidRPr="00325B3A">
              <w:rPr>
                <w:rFonts w:eastAsiaTheme="minorHAnsi"/>
                <w:iCs/>
                <w:sz w:val="28"/>
                <w:szCs w:val="28"/>
              </w:rPr>
              <w:t>Журавлёв В.П. Литература: 11 класс. – М.: Просвещение, 2016</w:t>
            </w:r>
          </w:p>
          <w:p w:rsidR="00AD6C51" w:rsidRDefault="00AD6C51" w:rsidP="00F14E7F">
            <w:pPr>
              <w:jc w:val="both"/>
              <w:rPr>
                <w:rFonts w:eastAsiaTheme="minorHAnsi"/>
                <w:iCs/>
                <w:sz w:val="28"/>
                <w:szCs w:val="28"/>
              </w:rPr>
            </w:pPr>
            <w:r>
              <w:rPr>
                <w:rFonts w:eastAsiaTheme="minorHAnsi"/>
                <w:iCs/>
                <w:sz w:val="28"/>
                <w:szCs w:val="28"/>
              </w:rPr>
              <w:t xml:space="preserve">Москвин Г.В., </w:t>
            </w:r>
            <w:proofErr w:type="spellStart"/>
            <w:r>
              <w:rPr>
                <w:rFonts w:eastAsiaTheme="minorHAnsi"/>
                <w:iCs/>
                <w:sz w:val="28"/>
                <w:szCs w:val="28"/>
              </w:rPr>
              <w:t>Пуряева</w:t>
            </w:r>
            <w:proofErr w:type="spellEnd"/>
            <w:r>
              <w:rPr>
                <w:rFonts w:eastAsiaTheme="minorHAnsi"/>
                <w:iCs/>
                <w:sz w:val="28"/>
                <w:szCs w:val="28"/>
              </w:rPr>
              <w:t xml:space="preserve"> Н.Н., Ерохина </w:t>
            </w:r>
            <w:r w:rsidR="007A6057">
              <w:rPr>
                <w:rFonts w:eastAsiaTheme="minorHAnsi"/>
                <w:iCs/>
                <w:sz w:val="28"/>
                <w:szCs w:val="28"/>
              </w:rPr>
              <w:t>Е.Л</w:t>
            </w:r>
            <w:r>
              <w:rPr>
                <w:rFonts w:eastAsiaTheme="minorHAnsi"/>
                <w:iCs/>
                <w:sz w:val="28"/>
                <w:szCs w:val="28"/>
              </w:rPr>
              <w:t>.</w:t>
            </w:r>
            <w:r w:rsidRPr="00325B3A">
              <w:rPr>
                <w:rFonts w:eastAsiaTheme="minorHAnsi"/>
                <w:iCs/>
                <w:sz w:val="28"/>
                <w:szCs w:val="28"/>
              </w:rPr>
              <w:t xml:space="preserve"> </w:t>
            </w:r>
            <w:r w:rsidRPr="00325B3A">
              <w:rPr>
                <w:rFonts w:eastAsiaTheme="minorHAnsi"/>
                <w:iCs/>
                <w:sz w:val="28"/>
                <w:szCs w:val="28"/>
              </w:rPr>
              <w:t xml:space="preserve">Русский язык и литература. Литература. В 2 ч. (Базовый и  углублённый уровень). </w:t>
            </w:r>
            <w:r>
              <w:rPr>
                <w:rFonts w:eastAsiaTheme="minorHAnsi"/>
                <w:iCs/>
                <w:sz w:val="28"/>
                <w:szCs w:val="28"/>
              </w:rPr>
              <w:t>10,</w:t>
            </w:r>
            <w:r w:rsidRPr="00325B3A">
              <w:rPr>
                <w:rFonts w:eastAsiaTheme="minorHAnsi"/>
                <w:iCs/>
                <w:sz w:val="28"/>
                <w:szCs w:val="28"/>
              </w:rPr>
              <w:t xml:space="preserve">11 класс. – </w:t>
            </w:r>
            <w:r>
              <w:rPr>
                <w:rFonts w:eastAsiaTheme="minorHAnsi"/>
                <w:iCs/>
                <w:sz w:val="28"/>
                <w:szCs w:val="28"/>
              </w:rPr>
              <w:t xml:space="preserve"> Просвещение</w:t>
            </w:r>
            <w:r w:rsidRPr="00325B3A">
              <w:rPr>
                <w:rFonts w:eastAsiaTheme="minorHAnsi"/>
                <w:iCs/>
                <w:sz w:val="28"/>
                <w:szCs w:val="28"/>
              </w:rPr>
              <w:t>, 20</w:t>
            </w:r>
            <w:r>
              <w:rPr>
                <w:rFonts w:eastAsiaTheme="minorHAnsi"/>
                <w:iCs/>
                <w:sz w:val="28"/>
                <w:szCs w:val="28"/>
              </w:rPr>
              <w:t>20</w:t>
            </w:r>
            <w:r w:rsidRPr="00325B3A">
              <w:rPr>
                <w:rFonts w:eastAsiaTheme="minorHAnsi"/>
                <w:iCs/>
                <w:sz w:val="28"/>
                <w:szCs w:val="28"/>
              </w:rPr>
              <w:t>.</w:t>
            </w:r>
            <w:r>
              <w:rPr>
                <w:rFonts w:eastAsiaTheme="minorHAnsi"/>
                <w:iCs/>
                <w:sz w:val="28"/>
                <w:szCs w:val="28"/>
              </w:rPr>
              <w:t xml:space="preserve"> </w:t>
            </w:r>
          </w:p>
          <w:p w:rsidR="00AD6C51" w:rsidRDefault="00AD6C51" w:rsidP="00F14E7F">
            <w:pPr>
              <w:jc w:val="both"/>
              <w:rPr>
                <w:rFonts w:eastAsiaTheme="minorHAnsi"/>
                <w:iCs/>
                <w:sz w:val="28"/>
                <w:szCs w:val="28"/>
              </w:rPr>
            </w:pPr>
            <w:proofErr w:type="spellStart"/>
            <w:r>
              <w:rPr>
                <w:rFonts w:eastAsiaTheme="minorHAnsi"/>
                <w:iCs/>
                <w:sz w:val="28"/>
                <w:szCs w:val="28"/>
              </w:rPr>
              <w:t>Михальская</w:t>
            </w:r>
            <w:proofErr w:type="spellEnd"/>
            <w:r>
              <w:rPr>
                <w:rFonts w:eastAsiaTheme="minorHAnsi"/>
                <w:iCs/>
                <w:sz w:val="28"/>
                <w:szCs w:val="28"/>
              </w:rPr>
              <w:t xml:space="preserve"> А.К., Зайцева О.Н.</w:t>
            </w:r>
            <w:r w:rsidRPr="00325B3A">
              <w:rPr>
                <w:rFonts w:eastAsiaTheme="minorHAnsi"/>
                <w:iCs/>
                <w:sz w:val="28"/>
                <w:szCs w:val="28"/>
              </w:rPr>
              <w:t xml:space="preserve"> </w:t>
            </w:r>
            <w:r w:rsidRPr="00325B3A">
              <w:rPr>
                <w:rFonts w:eastAsiaTheme="minorHAnsi"/>
                <w:iCs/>
                <w:sz w:val="28"/>
                <w:szCs w:val="28"/>
              </w:rPr>
              <w:t xml:space="preserve">Русский язык и литература. Литература. В 2 ч. (Базовый и  углублённый уровень). </w:t>
            </w:r>
            <w:r>
              <w:rPr>
                <w:rFonts w:eastAsiaTheme="minorHAnsi"/>
                <w:iCs/>
                <w:sz w:val="28"/>
                <w:szCs w:val="28"/>
              </w:rPr>
              <w:t>10,</w:t>
            </w:r>
            <w:r w:rsidRPr="00325B3A">
              <w:rPr>
                <w:rFonts w:eastAsiaTheme="minorHAnsi"/>
                <w:iCs/>
                <w:sz w:val="28"/>
                <w:szCs w:val="28"/>
              </w:rPr>
              <w:t xml:space="preserve">11 класс. – </w:t>
            </w:r>
            <w:r>
              <w:rPr>
                <w:rFonts w:eastAsiaTheme="minorHAnsi"/>
                <w:iCs/>
                <w:sz w:val="28"/>
                <w:szCs w:val="28"/>
              </w:rPr>
              <w:t xml:space="preserve"> Просвещение</w:t>
            </w:r>
            <w:r w:rsidRPr="00325B3A">
              <w:rPr>
                <w:rFonts w:eastAsiaTheme="minorHAnsi"/>
                <w:iCs/>
                <w:sz w:val="28"/>
                <w:szCs w:val="28"/>
              </w:rPr>
              <w:t>, 20</w:t>
            </w:r>
            <w:r>
              <w:rPr>
                <w:rFonts w:eastAsiaTheme="minorHAnsi"/>
                <w:iCs/>
                <w:sz w:val="28"/>
                <w:szCs w:val="28"/>
              </w:rPr>
              <w:t>20</w:t>
            </w:r>
            <w:r w:rsidRPr="00325B3A">
              <w:rPr>
                <w:rFonts w:eastAsiaTheme="minorHAnsi"/>
                <w:iCs/>
                <w:sz w:val="28"/>
                <w:szCs w:val="28"/>
              </w:rPr>
              <w:t>.</w:t>
            </w:r>
          </w:p>
          <w:p w:rsidR="00AD6C51" w:rsidRDefault="00AD6C51" w:rsidP="00AD6C51">
            <w:pPr>
              <w:jc w:val="both"/>
              <w:rPr>
                <w:rFonts w:eastAsiaTheme="minorHAnsi"/>
                <w:iCs/>
                <w:sz w:val="28"/>
                <w:szCs w:val="28"/>
              </w:rPr>
            </w:pPr>
            <w:r>
              <w:rPr>
                <w:rFonts w:eastAsiaTheme="minorHAnsi"/>
                <w:iCs/>
                <w:sz w:val="28"/>
                <w:szCs w:val="28"/>
              </w:rPr>
              <w:t xml:space="preserve">Голубков М.М.. Скороспелова Е.Б. </w:t>
            </w:r>
            <w:r w:rsidRPr="00325B3A">
              <w:rPr>
                <w:rFonts w:eastAsiaTheme="minorHAnsi"/>
                <w:iCs/>
                <w:sz w:val="28"/>
                <w:szCs w:val="28"/>
              </w:rPr>
              <w:t xml:space="preserve">Русский язык и литература. Литература. В 2 ч. (углублённый уровень). </w:t>
            </w:r>
            <w:r>
              <w:rPr>
                <w:rFonts w:eastAsiaTheme="minorHAnsi"/>
                <w:iCs/>
                <w:sz w:val="28"/>
                <w:szCs w:val="28"/>
              </w:rPr>
              <w:t>10,</w:t>
            </w:r>
            <w:r w:rsidRPr="00325B3A">
              <w:rPr>
                <w:rFonts w:eastAsiaTheme="minorHAnsi"/>
                <w:iCs/>
                <w:sz w:val="28"/>
                <w:szCs w:val="28"/>
              </w:rPr>
              <w:t>11 класс</w:t>
            </w:r>
            <w:r>
              <w:rPr>
                <w:rFonts w:eastAsiaTheme="minorHAnsi"/>
                <w:iCs/>
                <w:sz w:val="28"/>
                <w:szCs w:val="28"/>
              </w:rPr>
              <w:t xml:space="preserve"> </w:t>
            </w:r>
            <w:r w:rsidRPr="00325B3A">
              <w:rPr>
                <w:rFonts w:eastAsiaTheme="minorHAnsi"/>
                <w:iCs/>
                <w:sz w:val="28"/>
                <w:szCs w:val="28"/>
              </w:rPr>
              <w:t xml:space="preserve">– </w:t>
            </w:r>
            <w:r>
              <w:rPr>
                <w:rFonts w:eastAsiaTheme="minorHAnsi"/>
                <w:iCs/>
                <w:sz w:val="28"/>
                <w:szCs w:val="28"/>
              </w:rPr>
              <w:t xml:space="preserve"> Просвещение</w:t>
            </w:r>
            <w:r w:rsidRPr="00325B3A">
              <w:rPr>
                <w:rFonts w:eastAsiaTheme="minorHAnsi"/>
                <w:iCs/>
                <w:sz w:val="28"/>
                <w:szCs w:val="28"/>
              </w:rPr>
              <w:t>, 20</w:t>
            </w:r>
            <w:r>
              <w:rPr>
                <w:rFonts w:eastAsiaTheme="minorHAnsi"/>
                <w:iCs/>
                <w:sz w:val="28"/>
                <w:szCs w:val="28"/>
              </w:rPr>
              <w:t>20</w:t>
            </w:r>
          </w:p>
          <w:p w:rsidR="00AD6C51" w:rsidRDefault="00AD6C51" w:rsidP="00AD6C51">
            <w:pPr>
              <w:jc w:val="both"/>
              <w:rPr>
                <w:rFonts w:eastAsiaTheme="minorHAnsi"/>
                <w:iCs/>
                <w:sz w:val="28"/>
                <w:szCs w:val="28"/>
              </w:rPr>
            </w:pPr>
            <w:r>
              <w:rPr>
                <w:rFonts w:eastAsiaTheme="minorHAnsi"/>
                <w:iCs/>
                <w:sz w:val="28"/>
                <w:szCs w:val="28"/>
              </w:rPr>
              <w:t xml:space="preserve">Ионин Г.Н., Скатов Н.Н., </w:t>
            </w:r>
            <w:proofErr w:type="spellStart"/>
            <w:r>
              <w:rPr>
                <w:rFonts w:eastAsiaTheme="minorHAnsi"/>
                <w:iCs/>
                <w:sz w:val="28"/>
                <w:szCs w:val="28"/>
              </w:rPr>
              <w:t>Браже</w:t>
            </w:r>
            <w:proofErr w:type="spellEnd"/>
            <w:r>
              <w:rPr>
                <w:rFonts w:eastAsiaTheme="minorHAnsi"/>
                <w:iCs/>
                <w:sz w:val="28"/>
                <w:szCs w:val="28"/>
              </w:rPr>
              <w:t xml:space="preserve"> Т.Г., Роговер Е.С.</w:t>
            </w:r>
            <w:r w:rsidRPr="00325B3A">
              <w:rPr>
                <w:rFonts w:eastAsiaTheme="minorHAnsi"/>
                <w:iCs/>
                <w:sz w:val="28"/>
                <w:szCs w:val="28"/>
              </w:rPr>
              <w:t xml:space="preserve"> </w:t>
            </w:r>
            <w:r w:rsidRPr="00325B3A">
              <w:rPr>
                <w:rFonts w:eastAsiaTheme="minorHAnsi"/>
                <w:iCs/>
                <w:sz w:val="28"/>
                <w:szCs w:val="28"/>
              </w:rPr>
              <w:t xml:space="preserve">Русский язык и литература. Литература. В 2 ч. (Базовый и  углублённый уровень). </w:t>
            </w:r>
            <w:r>
              <w:rPr>
                <w:rFonts w:eastAsiaTheme="minorHAnsi"/>
                <w:iCs/>
                <w:sz w:val="28"/>
                <w:szCs w:val="28"/>
              </w:rPr>
              <w:t>10,</w:t>
            </w:r>
            <w:r w:rsidRPr="00325B3A">
              <w:rPr>
                <w:rFonts w:eastAsiaTheme="minorHAnsi"/>
                <w:iCs/>
                <w:sz w:val="28"/>
                <w:szCs w:val="28"/>
              </w:rPr>
              <w:t xml:space="preserve">11 класс. – </w:t>
            </w:r>
            <w:r>
              <w:rPr>
                <w:rFonts w:eastAsiaTheme="minorHAnsi"/>
                <w:iCs/>
                <w:sz w:val="28"/>
                <w:szCs w:val="28"/>
              </w:rPr>
              <w:t xml:space="preserve"> Просвещение</w:t>
            </w:r>
            <w:r w:rsidRPr="00325B3A">
              <w:rPr>
                <w:rFonts w:eastAsiaTheme="minorHAnsi"/>
                <w:iCs/>
                <w:sz w:val="28"/>
                <w:szCs w:val="28"/>
              </w:rPr>
              <w:t>, 20</w:t>
            </w:r>
            <w:r>
              <w:rPr>
                <w:rFonts w:eastAsiaTheme="minorHAnsi"/>
                <w:iCs/>
                <w:sz w:val="28"/>
                <w:szCs w:val="28"/>
              </w:rPr>
              <w:t>20</w:t>
            </w:r>
            <w:r w:rsidRPr="00325B3A">
              <w:rPr>
                <w:rFonts w:eastAsiaTheme="minorHAnsi"/>
                <w:iCs/>
                <w:sz w:val="28"/>
                <w:szCs w:val="28"/>
              </w:rPr>
              <w:t>.</w:t>
            </w:r>
          </w:p>
          <w:p w:rsidR="00AD6C51" w:rsidRPr="00325B3A" w:rsidRDefault="00AD6C51" w:rsidP="00AD6C51">
            <w:pPr>
              <w:jc w:val="both"/>
              <w:rPr>
                <w:rFonts w:eastAsiaTheme="minorHAnsi"/>
                <w:bCs/>
                <w:iCs/>
                <w:sz w:val="28"/>
                <w:szCs w:val="28"/>
              </w:rPr>
            </w:pPr>
            <w:proofErr w:type="spellStart"/>
            <w:r>
              <w:rPr>
                <w:rFonts w:eastAsiaTheme="minorHAnsi"/>
                <w:iCs/>
                <w:sz w:val="28"/>
                <w:szCs w:val="28"/>
              </w:rPr>
              <w:t>Ядровская</w:t>
            </w:r>
            <w:proofErr w:type="spellEnd"/>
            <w:r>
              <w:rPr>
                <w:rFonts w:eastAsiaTheme="minorHAnsi"/>
                <w:iCs/>
                <w:sz w:val="28"/>
                <w:szCs w:val="28"/>
              </w:rPr>
              <w:t xml:space="preserve"> </w:t>
            </w:r>
            <w:proofErr w:type="spellStart"/>
            <w:r>
              <w:rPr>
                <w:rFonts w:eastAsiaTheme="minorHAnsi"/>
                <w:iCs/>
                <w:sz w:val="28"/>
                <w:szCs w:val="28"/>
              </w:rPr>
              <w:t>Е.Р.и</w:t>
            </w:r>
            <w:proofErr w:type="spellEnd"/>
            <w:r>
              <w:rPr>
                <w:rFonts w:eastAsiaTheme="minorHAnsi"/>
                <w:iCs/>
                <w:sz w:val="28"/>
                <w:szCs w:val="28"/>
              </w:rPr>
              <w:t xml:space="preserve"> др.</w:t>
            </w:r>
            <w:r w:rsidRPr="00325B3A">
              <w:rPr>
                <w:rFonts w:eastAsiaTheme="minorHAnsi"/>
                <w:iCs/>
                <w:sz w:val="28"/>
                <w:szCs w:val="28"/>
              </w:rPr>
              <w:t xml:space="preserve"> </w:t>
            </w:r>
            <w:r w:rsidRPr="00325B3A">
              <w:rPr>
                <w:rFonts w:eastAsiaTheme="minorHAnsi"/>
                <w:iCs/>
                <w:sz w:val="28"/>
                <w:szCs w:val="28"/>
              </w:rPr>
              <w:t xml:space="preserve">Русский язык и литература. Литература. В 2 ч. </w:t>
            </w:r>
            <w:proofErr w:type="gramStart"/>
            <w:r w:rsidRPr="00325B3A">
              <w:rPr>
                <w:rFonts w:eastAsiaTheme="minorHAnsi"/>
                <w:iCs/>
                <w:sz w:val="28"/>
                <w:szCs w:val="28"/>
              </w:rPr>
              <w:t>(</w:t>
            </w:r>
            <w:r>
              <w:rPr>
                <w:rFonts w:eastAsiaTheme="minorHAnsi"/>
                <w:iCs/>
                <w:sz w:val="28"/>
                <w:szCs w:val="28"/>
              </w:rPr>
              <w:t xml:space="preserve"> </w:t>
            </w:r>
            <w:proofErr w:type="gramEnd"/>
            <w:r w:rsidRPr="00325B3A">
              <w:rPr>
                <w:rFonts w:eastAsiaTheme="minorHAnsi"/>
                <w:iCs/>
                <w:sz w:val="28"/>
                <w:szCs w:val="28"/>
              </w:rPr>
              <w:t xml:space="preserve">углублённый уровень). </w:t>
            </w:r>
            <w:r>
              <w:rPr>
                <w:rFonts w:eastAsiaTheme="minorHAnsi"/>
                <w:iCs/>
                <w:sz w:val="28"/>
                <w:szCs w:val="28"/>
              </w:rPr>
              <w:t>10,</w:t>
            </w:r>
            <w:r w:rsidRPr="00325B3A">
              <w:rPr>
                <w:rFonts w:eastAsiaTheme="minorHAnsi"/>
                <w:iCs/>
                <w:sz w:val="28"/>
                <w:szCs w:val="28"/>
              </w:rPr>
              <w:t xml:space="preserve">11 класс. – </w:t>
            </w:r>
            <w:r>
              <w:rPr>
                <w:rFonts w:eastAsiaTheme="minorHAnsi"/>
                <w:iCs/>
                <w:sz w:val="28"/>
                <w:szCs w:val="28"/>
              </w:rPr>
              <w:t xml:space="preserve"> </w:t>
            </w:r>
            <w:r>
              <w:rPr>
                <w:rFonts w:eastAsiaTheme="minorHAnsi"/>
                <w:iCs/>
                <w:sz w:val="28"/>
                <w:szCs w:val="28"/>
              </w:rPr>
              <w:t>Мнемозина</w:t>
            </w:r>
            <w:r w:rsidRPr="00325B3A">
              <w:rPr>
                <w:rFonts w:eastAsiaTheme="minorHAnsi"/>
                <w:iCs/>
                <w:sz w:val="28"/>
                <w:szCs w:val="28"/>
              </w:rPr>
              <w:t>, 20</w:t>
            </w:r>
            <w:r>
              <w:rPr>
                <w:rFonts w:eastAsiaTheme="minorHAnsi"/>
                <w:iCs/>
                <w:sz w:val="28"/>
                <w:szCs w:val="28"/>
              </w:rPr>
              <w:t>20</w:t>
            </w:r>
            <w:r w:rsidRPr="00325B3A">
              <w:rPr>
                <w:rFonts w:eastAsiaTheme="minorHAnsi"/>
                <w:iCs/>
                <w:sz w:val="28"/>
                <w:szCs w:val="28"/>
              </w:rPr>
              <w:t>.</w:t>
            </w:r>
          </w:p>
        </w:tc>
      </w:tr>
      <w:tr w:rsidR="002F1DA5" w:rsidRPr="00325B3A" w:rsidTr="00F14E7F">
        <w:trPr>
          <w:trHeight w:val="1090"/>
        </w:trPr>
        <w:tc>
          <w:tcPr>
            <w:tcW w:w="5000" w:type="pct"/>
            <w:vAlign w:val="bottom"/>
          </w:tcPr>
          <w:p w:rsidR="002F1DA5" w:rsidRPr="00325B3A" w:rsidRDefault="002F1DA5" w:rsidP="00F14E7F">
            <w:pPr>
              <w:jc w:val="right"/>
              <w:rPr>
                <w:rFonts w:eastAsia="Times New Roman"/>
                <w:color w:val="000000"/>
                <w:sz w:val="28"/>
                <w:szCs w:val="28"/>
              </w:rPr>
            </w:pPr>
            <w:r w:rsidRPr="00325B3A">
              <w:rPr>
                <w:rFonts w:eastAsia="Times New Roman"/>
                <w:color w:val="000000"/>
                <w:sz w:val="28"/>
                <w:szCs w:val="28"/>
              </w:rPr>
              <w:t xml:space="preserve">  </w:t>
            </w:r>
          </w:p>
          <w:p w:rsidR="002F1DA5" w:rsidRPr="00325B3A" w:rsidRDefault="00672C83" w:rsidP="00F14E7F">
            <w:pPr>
              <w:rPr>
                <w:rFonts w:eastAsia="Times New Roman"/>
                <w:color w:val="000000"/>
                <w:sz w:val="28"/>
                <w:szCs w:val="28"/>
              </w:rPr>
            </w:pPr>
            <w:r>
              <w:rPr>
                <w:rFonts w:eastAsia="Times New Roman"/>
                <w:color w:val="000000"/>
                <w:sz w:val="28"/>
                <w:szCs w:val="28"/>
              </w:rPr>
              <w:t xml:space="preserve"> В</w:t>
            </w:r>
            <w:r w:rsidR="002F1DA5" w:rsidRPr="00325B3A">
              <w:rPr>
                <w:rFonts w:eastAsia="Times New Roman"/>
                <w:color w:val="000000"/>
                <w:sz w:val="28"/>
                <w:szCs w:val="28"/>
              </w:rPr>
              <w:t xml:space="preserve"> процессе подготовки к ЕГЭ </w:t>
            </w:r>
            <w:r>
              <w:rPr>
                <w:rFonts w:eastAsia="Times New Roman"/>
                <w:color w:val="000000"/>
                <w:sz w:val="28"/>
                <w:szCs w:val="28"/>
              </w:rPr>
              <w:t>можно обращаться к следующим</w:t>
            </w:r>
            <w:r w:rsidR="002F1DA5" w:rsidRPr="00325B3A">
              <w:rPr>
                <w:rFonts w:eastAsia="Times New Roman"/>
                <w:color w:val="000000"/>
                <w:sz w:val="28"/>
                <w:szCs w:val="28"/>
              </w:rPr>
              <w:t xml:space="preserve"> пособия</w:t>
            </w:r>
            <w:r>
              <w:rPr>
                <w:rFonts w:eastAsia="Times New Roman"/>
                <w:color w:val="000000"/>
                <w:sz w:val="28"/>
                <w:szCs w:val="28"/>
              </w:rPr>
              <w:t>м</w:t>
            </w:r>
            <w:r w:rsidR="002F1DA5" w:rsidRPr="00325B3A">
              <w:rPr>
                <w:rFonts w:eastAsia="Times New Roman"/>
                <w:color w:val="000000"/>
                <w:sz w:val="28"/>
                <w:szCs w:val="28"/>
              </w:rPr>
              <w:t xml:space="preserve">: </w:t>
            </w:r>
          </w:p>
          <w:p w:rsidR="002F1DA5" w:rsidRPr="00325B3A" w:rsidRDefault="002F1DA5" w:rsidP="00F14E7F">
            <w:pPr>
              <w:numPr>
                <w:ilvl w:val="0"/>
                <w:numId w:val="4"/>
              </w:numPr>
              <w:spacing w:after="200" w:line="276" w:lineRule="auto"/>
              <w:contextualSpacing/>
              <w:rPr>
                <w:rFonts w:eastAsia="Times New Roman"/>
                <w:color w:val="000000"/>
                <w:sz w:val="28"/>
                <w:szCs w:val="28"/>
                <w:lang w:eastAsia="en-US"/>
              </w:rPr>
            </w:pPr>
            <w:r w:rsidRPr="00325B3A">
              <w:rPr>
                <w:rFonts w:eastAsia="Times New Roman"/>
                <w:color w:val="000000"/>
                <w:sz w:val="28"/>
                <w:szCs w:val="28"/>
                <w:lang w:eastAsia="en-US"/>
              </w:rPr>
              <w:t>Е.Л. Ерохина. ЕГЭ. Литература – М.: Интеллект-Центр, 2018. – 104 с.</w:t>
            </w:r>
          </w:p>
          <w:p w:rsidR="002F1DA5" w:rsidRPr="00325B3A" w:rsidRDefault="002F1DA5" w:rsidP="00F14E7F">
            <w:pPr>
              <w:numPr>
                <w:ilvl w:val="0"/>
                <w:numId w:val="4"/>
              </w:numPr>
              <w:spacing w:after="200" w:line="276" w:lineRule="auto"/>
              <w:contextualSpacing/>
              <w:rPr>
                <w:rFonts w:eastAsia="Times New Roman"/>
                <w:color w:val="000000"/>
                <w:sz w:val="28"/>
                <w:szCs w:val="28"/>
                <w:lang w:eastAsia="en-US"/>
              </w:rPr>
            </w:pPr>
            <w:r w:rsidRPr="00325B3A">
              <w:rPr>
                <w:rFonts w:eastAsia="Times New Roman"/>
                <w:color w:val="000000"/>
                <w:sz w:val="28"/>
                <w:szCs w:val="28"/>
                <w:lang w:eastAsia="en-US"/>
              </w:rPr>
              <w:t>Е.Л. Ерохина. ОГЭ. Литература – М.: Интеллект-Центр, 2017. – 80 с.</w:t>
            </w:r>
          </w:p>
          <w:p w:rsidR="002F1DA5" w:rsidRPr="00325B3A" w:rsidRDefault="007A6057" w:rsidP="00F14E7F">
            <w:pPr>
              <w:numPr>
                <w:ilvl w:val="0"/>
                <w:numId w:val="4"/>
              </w:numPr>
              <w:spacing w:after="200" w:line="276" w:lineRule="auto"/>
              <w:contextualSpacing/>
              <w:rPr>
                <w:rFonts w:eastAsia="Times New Roman"/>
                <w:color w:val="000000"/>
                <w:sz w:val="28"/>
                <w:szCs w:val="28"/>
                <w:lang w:eastAsia="en-US"/>
              </w:rPr>
            </w:pPr>
            <w:r>
              <w:rPr>
                <w:rFonts w:eastAsia="Times New Roman"/>
                <w:color w:val="000000"/>
                <w:sz w:val="28"/>
                <w:szCs w:val="28"/>
                <w:lang w:eastAsia="en-US"/>
              </w:rPr>
              <w:t>ФГОС СОО</w:t>
            </w:r>
            <w:bookmarkStart w:id="0" w:name="_GoBack"/>
            <w:bookmarkEnd w:id="0"/>
          </w:p>
          <w:p w:rsidR="002F1DA5" w:rsidRPr="00325B3A" w:rsidRDefault="002F1DA5" w:rsidP="00F14E7F">
            <w:pPr>
              <w:numPr>
                <w:ilvl w:val="0"/>
                <w:numId w:val="4"/>
              </w:numPr>
              <w:spacing w:after="200" w:line="276" w:lineRule="auto"/>
              <w:contextualSpacing/>
              <w:rPr>
                <w:rFonts w:eastAsia="Times New Roman"/>
                <w:color w:val="000000"/>
                <w:sz w:val="28"/>
                <w:szCs w:val="28"/>
                <w:lang w:eastAsia="en-US"/>
              </w:rPr>
            </w:pPr>
            <w:proofErr w:type="spellStart"/>
            <w:r w:rsidRPr="00325B3A">
              <w:rPr>
                <w:rFonts w:eastAsia="Times New Roman"/>
                <w:color w:val="000000"/>
                <w:sz w:val="28"/>
                <w:szCs w:val="28"/>
                <w:lang w:eastAsia="en-US"/>
              </w:rPr>
              <w:t>Пранцова</w:t>
            </w:r>
            <w:proofErr w:type="spellEnd"/>
            <w:r w:rsidRPr="00325B3A">
              <w:rPr>
                <w:rFonts w:eastAsia="Times New Roman"/>
                <w:color w:val="000000"/>
                <w:sz w:val="28"/>
                <w:szCs w:val="28"/>
                <w:lang w:eastAsia="en-US"/>
              </w:rPr>
              <w:t xml:space="preserve"> Г.В, </w:t>
            </w:r>
            <w:proofErr w:type="spellStart"/>
            <w:r w:rsidRPr="00325B3A">
              <w:rPr>
                <w:rFonts w:eastAsia="Times New Roman"/>
                <w:color w:val="000000"/>
                <w:sz w:val="28"/>
                <w:szCs w:val="28"/>
                <w:lang w:eastAsia="en-US"/>
              </w:rPr>
              <w:t>Романичева</w:t>
            </w:r>
            <w:proofErr w:type="spellEnd"/>
            <w:r w:rsidRPr="00325B3A">
              <w:rPr>
                <w:rFonts w:eastAsia="Times New Roman"/>
                <w:color w:val="000000"/>
                <w:sz w:val="28"/>
                <w:szCs w:val="28"/>
                <w:lang w:eastAsia="en-US"/>
              </w:rPr>
              <w:t xml:space="preserve"> Е.С. Современные стратегии чтения: Смысловое чтение и работа с текстом – М.: ФОРУМ, 2015. - 368 с.</w:t>
            </w:r>
          </w:p>
          <w:p w:rsidR="002F1DA5" w:rsidRPr="00325B3A" w:rsidRDefault="002F1DA5" w:rsidP="00F14E7F">
            <w:pPr>
              <w:numPr>
                <w:ilvl w:val="0"/>
                <w:numId w:val="4"/>
              </w:numPr>
              <w:spacing w:after="200" w:line="276" w:lineRule="auto"/>
              <w:contextualSpacing/>
              <w:rPr>
                <w:rFonts w:eastAsia="Times New Roman"/>
                <w:color w:val="000000"/>
                <w:sz w:val="28"/>
                <w:szCs w:val="28"/>
                <w:lang w:eastAsia="en-US"/>
              </w:rPr>
            </w:pPr>
            <w:r w:rsidRPr="00325B3A">
              <w:rPr>
                <w:rFonts w:eastAsia="Times New Roman"/>
                <w:color w:val="000000"/>
                <w:sz w:val="28"/>
                <w:szCs w:val="28"/>
                <w:lang w:eastAsia="en-US"/>
              </w:rPr>
              <w:t>Унифицированные методические материалы для экспертов предметных комиссий ЕГЭ по литературе (сайт ФИПИ)</w:t>
            </w:r>
            <w:r w:rsidRPr="00325B3A">
              <w:rPr>
                <w:sz w:val="28"/>
                <w:szCs w:val="28"/>
                <w:lang w:eastAsia="en-US"/>
              </w:rPr>
              <w:t xml:space="preserve"> </w:t>
            </w:r>
            <w:proofErr w:type="spellStart"/>
            <w:r w:rsidRPr="00325B3A">
              <w:rPr>
                <w:rFonts w:eastAsia="Times New Roman"/>
                <w:color w:val="000000"/>
                <w:sz w:val="28"/>
                <w:szCs w:val="28"/>
                <w:lang w:eastAsia="en-US"/>
              </w:rPr>
              <w:t>unific_mater_dlya_ekspertov_lit</w:t>
            </w:r>
            <w:proofErr w:type="spellEnd"/>
            <w:r w:rsidRPr="00325B3A">
              <w:rPr>
                <w:rFonts w:eastAsia="Times New Roman"/>
                <w:color w:val="000000"/>
                <w:sz w:val="28"/>
                <w:szCs w:val="28"/>
                <w:lang w:eastAsia="en-US"/>
              </w:rPr>
              <w:t xml:space="preserve">. </w:t>
            </w:r>
            <w:proofErr w:type="spellStart"/>
            <w:r w:rsidR="00672C83" w:rsidRPr="00325B3A">
              <w:rPr>
                <w:rFonts w:eastAsia="Times New Roman"/>
                <w:color w:val="000000"/>
                <w:sz w:val="28"/>
                <w:szCs w:val="28"/>
                <w:lang w:val="en-US" w:eastAsia="en-US"/>
              </w:rPr>
              <w:t>R</w:t>
            </w:r>
            <w:r w:rsidRPr="00325B3A">
              <w:rPr>
                <w:rFonts w:eastAsia="Times New Roman"/>
                <w:color w:val="000000"/>
                <w:sz w:val="28"/>
                <w:szCs w:val="28"/>
                <w:lang w:val="en-US" w:eastAsia="en-US"/>
              </w:rPr>
              <w:t>ar</w:t>
            </w:r>
            <w:proofErr w:type="spellEnd"/>
          </w:p>
          <w:p w:rsidR="002F1DA5" w:rsidRPr="00325B3A" w:rsidRDefault="002F1DA5" w:rsidP="00672C83">
            <w:pPr>
              <w:numPr>
                <w:ilvl w:val="0"/>
                <w:numId w:val="4"/>
              </w:numPr>
              <w:spacing w:after="200" w:line="276" w:lineRule="auto"/>
              <w:ind w:left="360"/>
              <w:contextualSpacing/>
              <w:jc w:val="both"/>
              <w:rPr>
                <w:rFonts w:ascii="Calibri" w:eastAsia="Times New Roman" w:hAnsi="Calibri"/>
                <w:color w:val="000000"/>
                <w:sz w:val="28"/>
                <w:szCs w:val="28"/>
                <w:lang w:eastAsia="en-US"/>
              </w:rPr>
            </w:pPr>
            <w:bookmarkStart w:id="1" w:name="_Toc347334905"/>
            <w:r w:rsidRPr="00325B3A">
              <w:rPr>
                <w:sz w:val="28"/>
                <w:szCs w:val="28"/>
                <w:lang w:eastAsia="en-US"/>
              </w:rPr>
              <w:t xml:space="preserve">Методические </w:t>
            </w:r>
            <w:bookmarkEnd w:id="1"/>
            <w:r w:rsidRPr="00325B3A">
              <w:rPr>
                <w:sz w:val="28"/>
                <w:szCs w:val="28"/>
                <w:lang w:eastAsia="en-US"/>
              </w:rPr>
              <w:t xml:space="preserve">материалы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2018 года </w:t>
            </w:r>
            <w:r w:rsidRPr="00325B3A">
              <w:rPr>
                <w:rFonts w:ascii="Calibri" w:eastAsia="Times New Roman" w:hAnsi="Calibri"/>
                <w:color w:val="000000"/>
                <w:sz w:val="28"/>
                <w:szCs w:val="28"/>
                <w:lang w:eastAsia="en-US"/>
              </w:rPr>
              <w:t>li_mr_20</w:t>
            </w:r>
            <w:r w:rsidR="00672C83">
              <w:rPr>
                <w:rFonts w:ascii="Calibri" w:eastAsia="Times New Roman" w:hAnsi="Calibri"/>
                <w:color w:val="000000"/>
                <w:sz w:val="28"/>
                <w:szCs w:val="28"/>
                <w:lang w:eastAsia="en-US"/>
              </w:rPr>
              <w:t>21</w:t>
            </w:r>
            <w:r w:rsidRPr="00325B3A">
              <w:rPr>
                <w:rFonts w:ascii="Calibri" w:eastAsia="Times New Roman" w:hAnsi="Calibri"/>
                <w:color w:val="000000"/>
                <w:sz w:val="28"/>
                <w:szCs w:val="28"/>
                <w:lang w:eastAsia="en-US"/>
              </w:rPr>
              <w:t xml:space="preserve">  </w:t>
            </w:r>
          </w:p>
        </w:tc>
      </w:tr>
    </w:tbl>
    <w:p w:rsidR="00F55202" w:rsidRDefault="00F55202" w:rsidP="002F1DA5">
      <w:pPr>
        <w:spacing w:line="360" w:lineRule="auto"/>
        <w:ind w:firstLine="708"/>
        <w:contextualSpacing/>
        <w:jc w:val="both"/>
        <w:rPr>
          <w:sz w:val="28"/>
          <w:szCs w:val="28"/>
          <w:highlight w:val="yellow"/>
        </w:rPr>
      </w:pPr>
    </w:p>
    <w:p w:rsidR="00672C83" w:rsidRPr="00325B3A" w:rsidRDefault="00672C83" w:rsidP="00672C83">
      <w:pPr>
        <w:spacing w:line="360" w:lineRule="auto"/>
        <w:ind w:firstLine="708"/>
        <w:contextualSpacing/>
        <w:jc w:val="both"/>
        <w:rPr>
          <w:sz w:val="28"/>
          <w:szCs w:val="28"/>
          <w:lang w:eastAsia="en-US"/>
        </w:rPr>
      </w:pPr>
      <w:r w:rsidRPr="00325B3A">
        <w:rPr>
          <w:sz w:val="28"/>
          <w:szCs w:val="28"/>
          <w:lang w:eastAsia="en-US"/>
        </w:rPr>
        <w:t xml:space="preserve">Кроме того, для подготовки к успешной сдаче ОГЭ учителя-предметники использовали Открытый банк заданий ФИПИ; а также пособия </w:t>
      </w:r>
      <w:r w:rsidRPr="00325B3A">
        <w:rPr>
          <w:sz w:val="28"/>
          <w:szCs w:val="28"/>
          <w:lang w:eastAsia="en-US"/>
        </w:rPr>
        <w:lastRenderedPageBreak/>
        <w:t>ФИПИ «Государственная итоговая аттестация выпускни</w:t>
      </w:r>
      <w:r>
        <w:rPr>
          <w:sz w:val="28"/>
          <w:szCs w:val="28"/>
          <w:lang w:eastAsia="en-US"/>
        </w:rPr>
        <w:t>ков 9 классов. Литература», 2018</w:t>
      </w:r>
      <w:r w:rsidRPr="00325B3A">
        <w:rPr>
          <w:sz w:val="28"/>
          <w:szCs w:val="28"/>
          <w:lang w:eastAsia="en-US"/>
        </w:rPr>
        <w:t>г.; Е.А. Зинина, Л</w:t>
      </w:r>
      <w:proofErr w:type="gramStart"/>
      <w:r w:rsidRPr="00325B3A">
        <w:rPr>
          <w:sz w:val="28"/>
          <w:szCs w:val="28"/>
          <w:lang w:eastAsia="en-US"/>
        </w:rPr>
        <w:t>,А</w:t>
      </w:r>
      <w:proofErr w:type="gramEnd"/>
      <w:r w:rsidRPr="00325B3A">
        <w:rPr>
          <w:sz w:val="28"/>
          <w:szCs w:val="28"/>
          <w:lang w:eastAsia="en-US"/>
        </w:rPr>
        <w:t>. Новиков</w:t>
      </w:r>
      <w:r>
        <w:rPr>
          <w:sz w:val="28"/>
          <w:szCs w:val="28"/>
          <w:lang w:eastAsia="en-US"/>
        </w:rPr>
        <w:t>а, А.В. Фёдоров. «Литература. 30</w:t>
      </w:r>
      <w:r w:rsidRPr="00325B3A">
        <w:rPr>
          <w:sz w:val="28"/>
          <w:szCs w:val="28"/>
          <w:lang w:eastAsia="en-US"/>
        </w:rPr>
        <w:t xml:space="preserve"> тренировочных вариантов экзаменационных работ для подготовки к основному </w:t>
      </w:r>
      <w:r>
        <w:rPr>
          <w:sz w:val="28"/>
          <w:szCs w:val="28"/>
          <w:lang w:eastAsia="en-US"/>
        </w:rPr>
        <w:t>государственному экзамену», 2019</w:t>
      </w:r>
      <w:r w:rsidRPr="00325B3A">
        <w:rPr>
          <w:sz w:val="28"/>
          <w:szCs w:val="28"/>
          <w:lang w:eastAsia="en-US"/>
        </w:rPr>
        <w:t>.</w:t>
      </w:r>
    </w:p>
    <w:p w:rsidR="00672C83" w:rsidRPr="00325B3A" w:rsidRDefault="00672C83" w:rsidP="00672C83">
      <w:pPr>
        <w:spacing w:line="360" w:lineRule="auto"/>
        <w:ind w:firstLine="708"/>
        <w:jc w:val="both"/>
        <w:rPr>
          <w:color w:val="000000"/>
          <w:sz w:val="28"/>
          <w:szCs w:val="28"/>
        </w:rPr>
      </w:pPr>
      <w:r w:rsidRPr="00325B3A">
        <w:rPr>
          <w:color w:val="000000"/>
          <w:sz w:val="28"/>
          <w:szCs w:val="28"/>
        </w:rPr>
        <w:t>УМК по литературе, используемые учителями в подготовке к ОГЭ по литературе, полностью соответствуют требованиям нового Федерального государственного образовательного стандарта (ФГСО) и реализуют его основные идеи.</w:t>
      </w:r>
    </w:p>
    <w:p w:rsidR="00672C83" w:rsidRPr="00325B3A" w:rsidRDefault="00672C83" w:rsidP="00672C83">
      <w:pPr>
        <w:shd w:val="clear" w:color="auto" w:fill="FFFFFF"/>
        <w:spacing w:line="360" w:lineRule="auto"/>
        <w:jc w:val="both"/>
        <w:rPr>
          <w:rFonts w:eastAsia="Times New Roman"/>
          <w:color w:val="000000"/>
          <w:sz w:val="28"/>
          <w:szCs w:val="28"/>
        </w:rPr>
      </w:pPr>
      <w:r w:rsidRPr="00325B3A">
        <w:rPr>
          <w:rFonts w:eastAsia="Times New Roman"/>
          <w:color w:val="000000"/>
          <w:sz w:val="28"/>
          <w:szCs w:val="28"/>
        </w:rPr>
        <w:tab/>
        <w:t xml:space="preserve">В линии учебников под редакцией В.Я. Коровиной чётко прослеживается последовательное, системное обращение к изучению устного народного творчества, произведений древнерусской литературы, русской литературы </w:t>
      </w:r>
      <w:proofErr w:type="gramStart"/>
      <w:r w:rsidRPr="00325B3A">
        <w:rPr>
          <w:rFonts w:eastAsia="Times New Roman"/>
          <w:color w:val="000000"/>
          <w:sz w:val="28"/>
          <w:szCs w:val="28"/>
        </w:rPr>
        <w:t>Х</w:t>
      </w:r>
      <w:proofErr w:type="gramEnd"/>
      <w:r w:rsidRPr="00325B3A">
        <w:rPr>
          <w:rFonts w:eastAsia="Times New Roman"/>
          <w:color w:val="000000"/>
          <w:sz w:val="28"/>
          <w:szCs w:val="28"/>
        </w:rPr>
        <w:t xml:space="preserve">VIII–ХХ вв., произведений зарубежной литературы. Дополнительные компоненты учебно-методического комплекса способствуют более успешной реализации </w:t>
      </w:r>
      <w:proofErr w:type="spellStart"/>
      <w:r w:rsidRPr="00325B3A">
        <w:rPr>
          <w:rFonts w:eastAsia="Times New Roman"/>
          <w:color w:val="000000"/>
          <w:sz w:val="28"/>
          <w:szCs w:val="28"/>
        </w:rPr>
        <w:t>деятельностного</w:t>
      </w:r>
      <w:proofErr w:type="spellEnd"/>
      <w:r w:rsidRPr="00325B3A">
        <w:rPr>
          <w:rFonts w:eastAsia="Times New Roman"/>
          <w:color w:val="000000"/>
          <w:sz w:val="28"/>
          <w:szCs w:val="28"/>
        </w:rPr>
        <w:t xml:space="preserve"> аспекта в изучении литературы.</w:t>
      </w:r>
    </w:p>
    <w:p w:rsidR="00672C83" w:rsidRPr="00325B3A" w:rsidRDefault="00672C83" w:rsidP="00672C83">
      <w:pPr>
        <w:shd w:val="clear" w:color="auto" w:fill="FFFFFF"/>
        <w:spacing w:line="360" w:lineRule="auto"/>
        <w:jc w:val="both"/>
        <w:rPr>
          <w:rFonts w:eastAsia="Times New Roman"/>
          <w:color w:val="000000"/>
          <w:sz w:val="28"/>
          <w:szCs w:val="28"/>
        </w:rPr>
      </w:pPr>
      <w:r w:rsidRPr="00325B3A">
        <w:rPr>
          <w:rFonts w:eastAsia="Times New Roman"/>
          <w:color w:val="000000"/>
          <w:sz w:val="28"/>
          <w:szCs w:val="28"/>
        </w:rPr>
        <w:tab/>
        <w:t>В каждом учебнике линии акцент сделан на одну ведущую проблему: в 5 классе – внимание к книге, в 6 классе – художественное произведение и его автор, в 7 классе – особенности труда писателя, в 8 классе – взаимосвязь литературы и истории, 9 класс – начало курса на историко-литературной основе.</w:t>
      </w:r>
    </w:p>
    <w:p w:rsidR="00672C83" w:rsidRPr="00325B3A" w:rsidRDefault="00672C83" w:rsidP="00672C83">
      <w:pPr>
        <w:shd w:val="clear" w:color="auto" w:fill="FFFFFF"/>
        <w:spacing w:line="360" w:lineRule="auto"/>
        <w:jc w:val="both"/>
        <w:rPr>
          <w:rFonts w:eastAsia="Times New Roman"/>
          <w:color w:val="000000"/>
          <w:sz w:val="28"/>
          <w:szCs w:val="28"/>
        </w:rPr>
      </w:pPr>
      <w:r w:rsidRPr="00325B3A">
        <w:rPr>
          <w:rFonts w:eastAsia="Times New Roman"/>
          <w:color w:val="000000"/>
          <w:sz w:val="28"/>
          <w:szCs w:val="28"/>
        </w:rPr>
        <w:tab/>
        <w:t xml:space="preserve">В переработанной линии учебников для 5 – 9 классов усилен </w:t>
      </w:r>
      <w:proofErr w:type="spellStart"/>
      <w:r w:rsidRPr="00325B3A">
        <w:rPr>
          <w:rFonts w:eastAsia="Times New Roman"/>
          <w:color w:val="000000"/>
          <w:sz w:val="28"/>
          <w:szCs w:val="28"/>
        </w:rPr>
        <w:t>деятельностный</w:t>
      </w:r>
      <w:proofErr w:type="spellEnd"/>
      <w:r w:rsidRPr="00325B3A">
        <w:rPr>
          <w:rFonts w:eastAsia="Times New Roman"/>
          <w:color w:val="000000"/>
          <w:sz w:val="28"/>
          <w:szCs w:val="28"/>
        </w:rPr>
        <w:t xml:space="preserve"> подход к изучению литературы. В учебники включены вопросы повышенной сложности, рекомендации по организации проектной деятельности.</w:t>
      </w:r>
    </w:p>
    <w:p w:rsidR="00672C83" w:rsidRPr="00325B3A" w:rsidRDefault="00672C83" w:rsidP="00672C83">
      <w:pPr>
        <w:shd w:val="clear" w:color="auto" w:fill="FFFFFF"/>
        <w:spacing w:line="360" w:lineRule="auto"/>
        <w:jc w:val="both"/>
        <w:rPr>
          <w:rFonts w:eastAsia="Times New Roman"/>
          <w:sz w:val="28"/>
          <w:szCs w:val="28"/>
        </w:rPr>
      </w:pPr>
      <w:r w:rsidRPr="00325B3A">
        <w:rPr>
          <w:rFonts w:eastAsia="Times New Roman"/>
          <w:color w:val="666666"/>
          <w:sz w:val="28"/>
          <w:szCs w:val="28"/>
        </w:rPr>
        <w:tab/>
        <w:t>У</w:t>
      </w:r>
      <w:r w:rsidRPr="00325B3A">
        <w:rPr>
          <w:rFonts w:eastAsia="Times New Roman"/>
          <w:sz w:val="28"/>
          <w:szCs w:val="28"/>
        </w:rPr>
        <w:t xml:space="preserve">чебники </w:t>
      </w:r>
      <w:proofErr w:type="spellStart"/>
      <w:r w:rsidRPr="00325B3A">
        <w:rPr>
          <w:rFonts w:eastAsia="Times New Roman"/>
          <w:sz w:val="28"/>
          <w:szCs w:val="28"/>
        </w:rPr>
        <w:t>Г.С.Меркина</w:t>
      </w:r>
      <w:proofErr w:type="spellEnd"/>
      <w:r w:rsidRPr="00325B3A">
        <w:rPr>
          <w:rFonts w:eastAsia="Times New Roman"/>
          <w:sz w:val="28"/>
          <w:szCs w:val="28"/>
        </w:rPr>
        <w:t xml:space="preserve">, В.Я. Коровиной, </w:t>
      </w:r>
      <w:proofErr w:type="spellStart"/>
      <w:r w:rsidRPr="00325B3A">
        <w:rPr>
          <w:rFonts w:eastAsia="Times New Roman"/>
          <w:sz w:val="28"/>
          <w:szCs w:val="28"/>
        </w:rPr>
        <w:t>скоррелированные</w:t>
      </w:r>
      <w:proofErr w:type="spellEnd"/>
      <w:r w:rsidRPr="00325B3A">
        <w:rPr>
          <w:rFonts w:eastAsia="Times New Roman"/>
          <w:sz w:val="28"/>
          <w:szCs w:val="28"/>
        </w:rPr>
        <w:t xml:space="preserve"> с программой Зинина С.А., </w:t>
      </w:r>
      <w:proofErr w:type="spellStart"/>
      <w:r w:rsidRPr="00325B3A">
        <w:rPr>
          <w:rFonts w:eastAsia="Times New Roman"/>
          <w:sz w:val="28"/>
          <w:szCs w:val="28"/>
        </w:rPr>
        <w:t>Чалмаева</w:t>
      </w:r>
      <w:proofErr w:type="spellEnd"/>
      <w:r w:rsidRPr="00325B3A">
        <w:rPr>
          <w:rFonts w:eastAsia="Times New Roman"/>
          <w:sz w:val="28"/>
          <w:szCs w:val="28"/>
        </w:rPr>
        <w:t xml:space="preserve">, Сахарова, способствуют формированию читательской самостоятельности, освоению предлагаемых произведений как искусства слова; развитию умений творческого углублённого чтения, выявлению подтекста, пониманию особенностей художественного образа; формированию речевых умений — умений составлять план и пересказывать </w:t>
      </w:r>
      <w:r w:rsidRPr="00325B3A">
        <w:rPr>
          <w:rFonts w:eastAsia="Times New Roman"/>
          <w:sz w:val="28"/>
          <w:szCs w:val="28"/>
        </w:rPr>
        <w:lastRenderedPageBreak/>
        <w:t>текст, конспектировать статью, комментировать прочитанное, объяснять слово, строку и видеть их роль в произведении, воспринимать писателя в контексте национальной культуры, истории и мирового искусства.</w:t>
      </w:r>
    </w:p>
    <w:p w:rsidR="00672C83" w:rsidRPr="00325B3A" w:rsidRDefault="00672C83" w:rsidP="00672C83">
      <w:pPr>
        <w:shd w:val="clear" w:color="auto" w:fill="FFFFFF"/>
        <w:spacing w:line="360" w:lineRule="auto"/>
        <w:ind w:firstLine="720"/>
        <w:jc w:val="both"/>
        <w:rPr>
          <w:rFonts w:eastAsia="Times New Roman"/>
          <w:sz w:val="28"/>
          <w:szCs w:val="28"/>
        </w:rPr>
      </w:pPr>
      <w:r w:rsidRPr="00325B3A">
        <w:rPr>
          <w:rFonts w:eastAsia="Times New Roman"/>
          <w:sz w:val="28"/>
          <w:szCs w:val="28"/>
        </w:rPr>
        <w:t xml:space="preserve">Художественные произведения, прочитанные во внеурочное время и обсуждённые в классе, помогают расширить представления школьников о творчестве писателя, позволяют надеяться на серьезное, сознательное отношение к чтению. </w:t>
      </w:r>
      <w:proofErr w:type="gramStart"/>
      <w:r w:rsidRPr="00325B3A">
        <w:rPr>
          <w:rFonts w:eastAsia="Times New Roman"/>
          <w:sz w:val="28"/>
          <w:szCs w:val="28"/>
        </w:rPr>
        <w:t>Домашнее чтение обучающихся направляется списками рекомендованной литературы, обозначенной в программе и в учебниках.</w:t>
      </w:r>
      <w:proofErr w:type="gramEnd"/>
    </w:p>
    <w:p w:rsidR="00672C83" w:rsidRPr="00325B3A" w:rsidRDefault="00672C83" w:rsidP="00672C83">
      <w:pPr>
        <w:spacing w:line="360" w:lineRule="auto"/>
        <w:jc w:val="both"/>
        <w:rPr>
          <w:sz w:val="28"/>
          <w:szCs w:val="28"/>
        </w:rPr>
      </w:pPr>
      <w:r w:rsidRPr="00325B3A">
        <w:rPr>
          <w:b/>
          <w:sz w:val="28"/>
          <w:szCs w:val="28"/>
        </w:rPr>
        <w:tab/>
      </w:r>
      <w:r w:rsidRPr="00325B3A">
        <w:rPr>
          <w:sz w:val="28"/>
          <w:szCs w:val="28"/>
        </w:rPr>
        <w:t xml:space="preserve">При подготовке к сдаче ЕГЭ по литературе учащиеся обращались к УМК за курс основной школы. Многие повторяли алгоритм выполнения задания, так как для выпускника основной школы он прописан последовательно. Кроме того, более 70% произведений, включённых </w:t>
      </w:r>
      <w:proofErr w:type="gramStart"/>
      <w:r w:rsidRPr="00325B3A">
        <w:rPr>
          <w:sz w:val="28"/>
          <w:szCs w:val="28"/>
        </w:rPr>
        <w:t>в</w:t>
      </w:r>
      <w:proofErr w:type="gramEnd"/>
      <w:r w:rsidRPr="00325B3A">
        <w:rPr>
          <w:sz w:val="28"/>
          <w:szCs w:val="28"/>
        </w:rPr>
        <w:t xml:space="preserve"> </w:t>
      </w:r>
      <w:proofErr w:type="gramStart"/>
      <w:r w:rsidRPr="00325B3A">
        <w:rPr>
          <w:sz w:val="28"/>
          <w:szCs w:val="28"/>
        </w:rPr>
        <w:t>Кодификатор</w:t>
      </w:r>
      <w:proofErr w:type="gramEnd"/>
      <w:r w:rsidRPr="00325B3A">
        <w:rPr>
          <w:sz w:val="28"/>
          <w:szCs w:val="28"/>
        </w:rPr>
        <w:t xml:space="preserve"> ЕГЭ, изучаются в курсе основной школы.</w:t>
      </w:r>
    </w:p>
    <w:p w:rsidR="00672C83" w:rsidRPr="0097205F" w:rsidRDefault="00672C83" w:rsidP="00672C83">
      <w:pPr>
        <w:spacing w:line="360" w:lineRule="auto"/>
        <w:ind w:firstLine="709"/>
        <w:jc w:val="both"/>
        <w:rPr>
          <w:bCs/>
          <w:sz w:val="28"/>
          <w:szCs w:val="28"/>
        </w:rPr>
      </w:pPr>
      <w:r w:rsidRPr="00672C83">
        <w:rPr>
          <w:sz w:val="28"/>
          <w:szCs w:val="28"/>
        </w:rPr>
        <w:t>Р</w:t>
      </w:r>
      <w:r w:rsidRPr="00672C83">
        <w:rPr>
          <w:bCs/>
          <w:sz w:val="28"/>
          <w:szCs w:val="28"/>
        </w:rPr>
        <w:t>уководителям муниципальных органов управления</w:t>
      </w:r>
      <w:r w:rsidRPr="0097205F">
        <w:rPr>
          <w:bCs/>
          <w:sz w:val="28"/>
          <w:szCs w:val="28"/>
        </w:rPr>
        <w:t xml:space="preserve"> образованием и администрации школ усилить </w:t>
      </w:r>
      <w:proofErr w:type="gramStart"/>
      <w:r w:rsidRPr="0097205F">
        <w:rPr>
          <w:bCs/>
          <w:sz w:val="28"/>
          <w:szCs w:val="28"/>
        </w:rPr>
        <w:t>контроль за</w:t>
      </w:r>
      <w:proofErr w:type="gramEnd"/>
      <w:r w:rsidRPr="0097205F">
        <w:rPr>
          <w:bCs/>
          <w:sz w:val="28"/>
          <w:szCs w:val="28"/>
        </w:rPr>
        <w:t xml:space="preserve"> выполнением государственных образовательных стандартов по предмету «Литература». При контроле рабочих программ учителей, кроме «Примерной программы», «Стандартов 2011 года» ФГОС ООО </w:t>
      </w:r>
      <w:r>
        <w:rPr>
          <w:bCs/>
          <w:sz w:val="28"/>
          <w:szCs w:val="28"/>
        </w:rPr>
        <w:t>и ФГОС СОО</w:t>
      </w:r>
      <w:r w:rsidRPr="0097205F">
        <w:rPr>
          <w:bCs/>
          <w:sz w:val="28"/>
          <w:szCs w:val="28"/>
        </w:rPr>
        <w:t xml:space="preserve">, использовать материалы, рекомендованные ФИПИ, Кодификатор и Спецификацию ЕГЭ по предмету. Спецификация поможет учителю литературы структурировать учебные умения, навыки, применительно к проверяемым компетенциям. </w:t>
      </w:r>
    </w:p>
    <w:p w:rsidR="00672C83" w:rsidRPr="0097205F" w:rsidRDefault="00672C83" w:rsidP="00672C83">
      <w:pPr>
        <w:spacing w:line="360" w:lineRule="auto"/>
        <w:ind w:firstLine="708"/>
        <w:jc w:val="both"/>
        <w:rPr>
          <w:bCs/>
          <w:sz w:val="28"/>
          <w:szCs w:val="28"/>
        </w:rPr>
      </w:pPr>
      <w:r w:rsidRPr="0097205F">
        <w:rPr>
          <w:bCs/>
          <w:sz w:val="28"/>
          <w:szCs w:val="28"/>
        </w:rPr>
        <w:t xml:space="preserve">Рекомендуем использовать таблицу «Перечень проверяемых умений» для организации деятельности учащихся не только в период подготовки к экзамену по литературе в 11 классе, но и в период всего курса обучения в основной общей и средней (базовой и профильной) школе. Это позволит формировать предметные, </w:t>
      </w:r>
      <w:proofErr w:type="spellStart"/>
      <w:r w:rsidRPr="0097205F">
        <w:rPr>
          <w:bCs/>
          <w:sz w:val="28"/>
          <w:szCs w:val="28"/>
        </w:rPr>
        <w:t>метапредметные</w:t>
      </w:r>
      <w:proofErr w:type="spellEnd"/>
      <w:r w:rsidRPr="0097205F">
        <w:rPr>
          <w:bCs/>
          <w:sz w:val="28"/>
          <w:szCs w:val="28"/>
        </w:rPr>
        <w:t xml:space="preserve"> универсальные учебные действия, постепенно и осмысленно углубить предметные литературоведческие, </w:t>
      </w:r>
      <w:proofErr w:type="spellStart"/>
      <w:r w:rsidRPr="0097205F">
        <w:rPr>
          <w:bCs/>
          <w:sz w:val="28"/>
          <w:szCs w:val="28"/>
        </w:rPr>
        <w:t>речеведческие</w:t>
      </w:r>
      <w:proofErr w:type="spellEnd"/>
      <w:r w:rsidRPr="0097205F">
        <w:rPr>
          <w:bCs/>
          <w:sz w:val="28"/>
          <w:szCs w:val="28"/>
        </w:rPr>
        <w:t xml:space="preserve">, теоретические компетенции, а также исключить фактические, логические и прочие ошибки при выполнении ЕГЭ по предметам не только гуманитарного, но и физико-математического и </w:t>
      </w:r>
      <w:r w:rsidRPr="0097205F">
        <w:rPr>
          <w:bCs/>
          <w:sz w:val="28"/>
          <w:szCs w:val="28"/>
        </w:rPr>
        <w:lastRenderedPageBreak/>
        <w:t xml:space="preserve">естественнонаучного циклов. Учитывая большое количество и характер ошибок, администрации школ рекомендуем обратить серьёзное внимание на изучение культуры речи и обязательного минимума федерального стандарта образования по литературе. </w:t>
      </w:r>
    </w:p>
    <w:p w:rsidR="00672C83" w:rsidRPr="0097205F" w:rsidRDefault="00672C83" w:rsidP="00672C83">
      <w:pPr>
        <w:spacing w:line="360" w:lineRule="auto"/>
        <w:ind w:firstLine="708"/>
        <w:jc w:val="both"/>
        <w:rPr>
          <w:bCs/>
          <w:sz w:val="28"/>
          <w:szCs w:val="28"/>
        </w:rPr>
      </w:pPr>
      <w:r>
        <w:rPr>
          <w:bCs/>
          <w:sz w:val="28"/>
          <w:szCs w:val="28"/>
        </w:rPr>
        <w:t xml:space="preserve"> </w:t>
      </w:r>
      <w:r w:rsidRPr="00672C83">
        <w:rPr>
          <w:bCs/>
          <w:sz w:val="28"/>
          <w:szCs w:val="28"/>
        </w:rPr>
        <w:t>Руководителям районных / муниципальных / школьных методических объединений</w:t>
      </w:r>
      <w:r w:rsidRPr="0097205F">
        <w:rPr>
          <w:bCs/>
          <w:sz w:val="28"/>
          <w:szCs w:val="28"/>
        </w:rPr>
        <w:t xml:space="preserve"> учителей русского языка и литературы (РМО/ШМО) усилить практическую направленность по организации </w:t>
      </w:r>
      <w:r>
        <w:rPr>
          <w:bCs/>
          <w:sz w:val="28"/>
          <w:szCs w:val="28"/>
        </w:rPr>
        <w:t xml:space="preserve">методической </w:t>
      </w:r>
      <w:r w:rsidRPr="0097205F">
        <w:rPr>
          <w:bCs/>
          <w:sz w:val="28"/>
          <w:szCs w:val="28"/>
        </w:rPr>
        <w:t xml:space="preserve">работы с преподавателями. </w:t>
      </w:r>
      <w:proofErr w:type="gramStart"/>
      <w:r w:rsidRPr="0097205F">
        <w:rPr>
          <w:bCs/>
          <w:sz w:val="28"/>
          <w:szCs w:val="28"/>
        </w:rPr>
        <w:t xml:space="preserve">Открытые уроки, практикумы, творческие мастерские, мастер-классы, проектная, исследовательская деятельность и пр. должны способствовать развитию читательской, литературоведческой, коммуникативной, </w:t>
      </w:r>
      <w:proofErr w:type="spellStart"/>
      <w:r w:rsidRPr="0097205F">
        <w:rPr>
          <w:bCs/>
          <w:sz w:val="28"/>
          <w:szCs w:val="28"/>
        </w:rPr>
        <w:t>культуроведческой</w:t>
      </w:r>
      <w:proofErr w:type="spellEnd"/>
      <w:r w:rsidRPr="0097205F">
        <w:rPr>
          <w:bCs/>
          <w:sz w:val="28"/>
          <w:szCs w:val="28"/>
        </w:rPr>
        <w:t xml:space="preserve"> и речевой (устной и письменной) компетентностей, а также включать новые виды и типы заданий, предусмотренные КИМ ЕГЭ по литературе. </w:t>
      </w:r>
      <w:proofErr w:type="gramEnd"/>
    </w:p>
    <w:p w:rsidR="00672C83" w:rsidRPr="0097205F" w:rsidRDefault="00672C83" w:rsidP="00672C83">
      <w:pPr>
        <w:spacing w:line="360" w:lineRule="auto"/>
        <w:ind w:firstLine="708"/>
        <w:jc w:val="both"/>
        <w:rPr>
          <w:bCs/>
          <w:sz w:val="28"/>
          <w:szCs w:val="28"/>
        </w:rPr>
      </w:pPr>
      <w:r w:rsidRPr="0097205F">
        <w:rPr>
          <w:bCs/>
          <w:sz w:val="28"/>
          <w:szCs w:val="28"/>
        </w:rPr>
        <w:t>Рекомендуем изучить проблему преемственности, отражённую в концепциях ГИА основного общего и среднего образования, чтобы преодолеть ошибки при выполнении заданий развёрнутого ответа повышенного и высокого уровней сложности.</w:t>
      </w:r>
    </w:p>
    <w:p w:rsidR="00672C83" w:rsidRPr="0097205F" w:rsidRDefault="00672C83" w:rsidP="00672C83">
      <w:pPr>
        <w:spacing w:line="360" w:lineRule="auto"/>
        <w:ind w:firstLine="708"/>
        <w:jc w:val="both"/>
        <w:rPr>
          <w:bCs/>
          <w:sz w:val="28"/>
          <w:szCs w:val="28"/>
        </w:rPr>
      </w:pPr>
      <w:r w:rsidRPr="0097205F">
        <w:rPr>
          <w:bCs/>
          <w:sz w:val="28"/>
          <w:szCs w:val="28"/>
        </w:rPr>
        <w:t xml:space="preserve">Настоятельно рекомендуется повышение квалификации </w:t>
      </w:r>
      <w:r>
        <w:rPr>
          <w:bCs/>
          <w:sz w:val="28"/>
          <w:szCs w:val="28"/>
        </w:rPr>
        <w:t xml:space="preserve">учителей </w:t>
      </w:r>
      <w:r w:rsidRPr="0097205F">
        <w:rPr>
          <w:bCs/>
          <w:sz w:val="28"/>
          <w:szCs w:val="28"/>
        </w:rPr>
        <w:t>в ПК ИРО по темам, проблемам преподавания литературы и условиях реализации ФГОС особенно преподавателям тех муниципальных районов и городских округов, в которых учащиеся не преодолевают установленный</w:t>
      </w:r>
      <w:r>
        <w:rPr>
          <w:bCs/>
          <w:sz w:val="28"/>
          <w:szCs w:val="28"/>
        </w:rPr>
        <w:t xml:space="preserve"> минимальный предметный «порог» (ШНОР).</w:t>
      </w:r>
    </w:p>
    <w:p w:rsidR="00672C83" w:rsidRPr="0097205F" w:rsidRDefault="00672C83" w:rsidP="00672C83">
      <w:pPr>
        <w:spacing w:line="360" w:lineRule="auto"/>
        <w:ind w:firstLine="708"/>
        <w:jc w:val="both"/>
        <w:rPr>
          <w:bCs/>
          <w:sz w:val="28"/>
          <w:szCs w:val="28"/>
        </w:rPr>
      </w:pPr>
      <w:r w:rsidRPr="00672C83">
        <w:rPr>
          <w:bCs/>
          <w:sz w:val="28"/>
          <w:szCs w:val="28"/>
        </w:rPr>
        <w:t>Учителям-</w:t>
      </w:r>
      <w:r>
        <w:rPr>
          <w:bCs/>
          <w:sz w:val="28"/>
          <w:szCs w:val="28"/>
        </w:rPr>
        <w:t>предмет</w:t>
      </w:r>
      <w:r w:rsidRPr="00672C83">
        <w:rPr>
          <w:bCs/>
          <w:sz w:val="28"/>
          <w:szCs w:val="28"/>
        </w:rPr>
        <w:t>никам</w:t>
      </w:r>
      <w:r w:rsidRPr="0097205F">
        <w:rPr>
          <w:bCs/>
          <w:sz w:val="28"/>
          <w:szCs w:val="28"/>
        </w:rPr>
        <w:t xml:space="preserve"> особое внимание следует обратить на выполнение программных требований, формирование предметных и </w:t>
      </w:r>
      <w:proofErr w:type="spellStart"/>
      <w:r w:rsidRPr="0097205F">
        <w:rPr>
          <w:bCs/>
          <w:sz w:val="28"/>
          <w:szCs w:val="28"/>
        </w:rPr>
        <w:t>метапредметных</w:t>
      </w:r>
      <w:proofErr w:type="spellEnd"/>
      <w:r w:rsidRPr="0097205F">
        <w:rPr>
          <w:bCs/>
          <w:sz w:val="28"/>
          <w:szCs w:val="28"/>
        </w:rPr>
        <w:t xml:space="preserve"> компетенций, поиск мотивационных методических приёмов и технологий по усвоению концептуального содержания текстов художественных произведений. При этом последовательно, с учетом идеи преемственности обучения и </w:t>
      </w:r>
      <w:proofErr w:type="spellStart"/>
      <w:r w:rsidRPr="0097205F">
        <w:rPr>
          <w:bCs/>
          <w:sz w:val="28"/>
          <w:szCs w:val="28"/>
        </w:rPr>
        <w:t>этапностью</w:t>
      </w:r>
      <w:proofErr w:type="spellEnd"/>
      <w:r w:rsidRPr="0097205F">
        <w:rPr>
          <w:bCs/>
          <w:sz w:val="28"/>
          <w:szCs w:val="28"/>
        </w:rPr>
        <w:t xml:space="preserve"> формирования предметных умений, навыков, изучать историко-литературный контекст, учить осмысленному применению теоретических понятий в устных и письменных ответах. Учить </w:t>
      </w:r>
      <w:r w:rsidRPr="0097205F">
        <w:rPr>
          <w:bCs/>
          <w:sz w:val="28"/>
          <w:szCs w:val="28"/>
        </w:rPr>
        <w:lastRenderedPageBreak/>
        <w:t xml:space="preserve">написанию сочинения на литературную тему, не подменяя ее </w:t>
      </w:r>
      <w:r>
        <w:rPr>
          <w:bCs/>
          <w:sz w:val="28"/>
          <w:szCs w:val="28"/>
        </w:rPr>
        <w:t xml:space="preserve">  </w:t>
      </w:r>
      <w:r w:rsidRPr="0097205F">
        <w:rPr>
          <w:bCs/>
          <w:sz w:val="28"/>
          <w:szCs w:val="28"/>
        </w:rPr>
        <w:t xml:space="preserve">композиционной схемой </w:t>
      </w:r>
      <w:r>
        <w:rPr>
          <w:bCs/>
          <w:sz w:val="28"/>
          <w:szCs w:val="28"/>
        </w:rPr>
        <w:t xml:space="preserve">итогового сочинения как допуска к ГИА или </w:t>
      </w:r>
      <w:r w:rsidRPr="0097205F">
        <w:rPr>
          <w:bCs/>
          <w:sz w:val="28"/>
          <w:szCs w:val="28"/>
        </w:rPr>
        <w:t>письменного высказывания, принято</w:t>
      </w:r>
      <w:r w:rsidR="00CA5C70">
        <w:rPr>
          <w:bCs/>
          <w:sz w:val="28"/>
          <w:szCs w:val="28"/>
        </w:rPr>
        <w:t>го</w:t>
      </w:r>
      <w:r w:rsidRPr="0097205F">
        <w:rPr>
          <w:bCs/>
          <w:sz w:val="28"/>
          <w:szCs w:val="28"/>
        </w:rPr>
        <w:t xml:space="preserve"> для сочинения ЕГЭ по русскому языку</w:t>
      </w:r>
      <w:r w:rsidR="00CA5C70">
        <w:rPr>
          <w:bCs/>
          <w:sz w:val="28"/>
          <w:szCs w:val="28"/>
        </w:rPr>
        <w:t>. Учить</w:t>
      </w:r>
      <w:r w:rsidRPr="0097205F">
        <w:rPr>
          <w:bCs/>
          <w:sz w:val="28"/>
          <w:szCs w:val="28"/>
        </w:rPr>
        <w:t xml:space="preserve"> раскрывать тему сочинения, опираясь на авторскую позицию, аргументировать собственное мнение, уме</w:t>
      </w:r>
      <w:r w:rsidR="00CA5C70">
        <w:rPr>
          <w:bCs/>
          <w:sz w:val="28"/>
          <w:szCs w:val="28"/>
        </w:rPr>
        <w:t>ть</w:t>
      </w:r>
      <w:r w:rsidRPr="0097205F">
        <w:rPr>
          <w:bCs/>
          <w:sz w:val="28"/>
          <w:szCs w:val="28"/>
        </w:rPr>
        <w:t xml:space="preserve"> мотивировать выбор художественного произведения для сопоставления, уме</w:t>
      </w:r>
      <w:r w:rsidR="00CA5C70">
        <w:rPr>
          <w:bCs/>
          <w:sz w:val="28"/>
          <w:szCs w:val="28"/>
        </w:rPr>
        <w:t>ть</w:t>
      </w:r>
      <w:r w:rsidRPr="0097205F">
        <w:rPr>
          <w:bCs/>
          <w:sz w:val="28"/>
          <w:szCs w:val="28"/>
        </w:rPr>
        <w:t xml:space="preserve"> писать сочинения-рассуждения, учитывая его особую композицию. Литературное развитие школьников должно соответствовать возрастным этапам читательской эволюции, и оценка его уровня должна быть одной из обязательных составляющих итоговой отметки выпускника по литературе.</w:t>
      </w:r>
    </w:p>
    <w:p w:rsidR="00672C83" w:rsidRPr="00325B3A" w:rsidRDefault="00672C83" w:rsidP="00672C83">
      <w:pPr>
        <w:spacing w:line="360" w:lineRule="auto"/>
        <w:jc w:val="both"/>
        <w:rPr>
          <w:sz w:val="28"/>
          <w:szCs w:val="28"/>
        </w:rPr>
      </w:pPr>
      <w:r>
        <w:rPr>
          <w:sz w:val="28"/>
          <w:szCs w:val="28"/>
        </w:rPr>
        <w:t xml:space="preserve"> </w:t>
      </w:r>
    </w:p>
    <w:p w:rsidR="00672C83" w:rsidRPr="00325B3A" w:rsidRDefault="00672C83" w:rsidP="00672C83">
      <w:pPr>
        <w:jc w:val="both"/>
        <w:rPr>
          <w:b/>
          <w:sz w:val="28"/>
          <w:szCs w:val="28"/>
        </w:rPr>
      </w:pPr>
    </w:p>
    <w:p w:rsidR="00672C83" w:rsidRPr="002F1DA5" w:rsidRDefault="00672C83" w:rsidP="00672C83">
      <w:pPr>
        <w:spacing w:line="360" w:lineRule="auto"/>
        <w:ind w:firstLine="708"/>
        <w:contextualSpacing/>
        <w:jc w:val="both"/>
        <w:rPr>
          <w:sz w:val="28"/>
          <w:szCs w:val="28"/>
          <w:highlight w:val="yellow"/>
        </w:rPr>
      </w:pPr>
    </w:p>
    <w:sectPr w:rsidR="00672C83" w:rsidRPr="002F1DA5" w:rsidSect="00096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043D0"/>
    <w:multiLevelType w:val="hybridMultilevel"/>
    <w:tmpl w:val="7896716A"/>
    <w:lvl w:ilvl="0" w:tplc="263409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0516F60"/>
    <w:multiLevelType w:val="hybridMultilevel"/>
    <w:tmpl w:val="8CDEBEE8"/>
    <w:lvl w:ilvl="0" w:tplc="7ED2BF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1F27FD1"/>
    <w:multiLevelType w:val="hybridMultilevel"/>
    <w:tmpl w:val="36909150"/>
    <w:lvl w:ilvl="0" w:tplc="BAAE2394">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2B24011"/>
    <w:multiLevelType w:val="hybridMultilevel"/>
    <w:tmpl w:val="DD349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322C45"/>
    <w:multiLevelType w:val="hybridMultilevel"/>
    <w:tmpl w:val="CB668424"/>
    <w:lvl w:ilvl="0" w:tplc="FD902A9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5202"/>
    <w:rsid w:val="000967D7"/>
    <w:rsid w:val="001A75C6"/>
    <w:rsid w:val="001C4430"/>
    <w:rsid w:val="002665BB"/>
    <w:rsid w:val="002F1DA5"/>
    <w:rsid w:val="003E6D3C"/>
    <w:rsid w:val="00455040"/>
    <w:rsid w:val="004C311F"/>
    <w:rsid w:val="0061156D"/>
    <w:rsid w:val="00672C83"/>
    <w:rsid w:val="00677DEC"/>
    <w:rsid w:val="006C7B2A"/>
    <w:rsid w:val="006D0161"/>
    <w:rsid w:val="007A6057"/>
    <w:rsid w:val="009075AA"/>
    <w:rsid w:val="00A53472"/>
    <w:rsid w:val="00AD6C51"/>
    <w:rsid w:val="00B11DB6"/>
    <w:rsid w:val="00BD1211"/>
    <w:rsid w:val="00CA5C70"/>
    <w:rsid w:val="00D03AA6"/>
    <w:rsid w:val="00DB7F88"/>
    <w:rsid w:val="00E4553A"/>
    <w:rsid w:val="00E90EE9"/>
    <w:rsid w:val="00EF504A"/>
    <w:rsid w:val="00F55202"/>
    <w:rsid w:val="00F678C6"/>
    <w:rsid w:val="00F945D2"/>
    <w:rsid w:val="00FA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202"/>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F678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202"/>
    <w:pPr>
      <w:spacing w:after="200" w:line="276" w:lineRule="auto"/>
      <w:ind w:left="720"/>
      <w:contextualSpacing/>
    </w:pPr>
    <w:rPr>
      <w:rFonts w:ascii="Calibri" w:eastAsia="Calibri" w:hAnsi="Calibri"/>
      <w:sz w:val="22"/>
      <w:szCs w:val="22"/>
      <w:lang w:eastAsia="en-US"/>
    </w:rPr>
  </w:style>
  <w:style w:type="table" w:customStyle="1" w:styleId="3">
    <w:name w:val="Сетка таблицы3"/>
    <w:basedOn w:val="a1"/>
    <w:uiPriority w:val="59"/>
    <w:rsid w:val="00F678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99"/>
    <w:rsid w:val="00F67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678C6"/>
    <w:rPr>
      <w:rFonts w:asciiTheme="majorHAnsi" w:eastAsiaTheme="majorEastAsia" w:hAnsiTheme="majorHAnsi" w:cstheme="majorBidi"/>
      <w:b/>
      <w:bCs/>
      <w:color w:val="365F91" w:themeColor="accent1" w:themeShade="BF"/>
      <w:sz w:val="28"/>
      <w:szCs w:val="28"/>
      <w:lang w:eastAsia="ru-RU"/>
    </w:rPr>
  </w:style>
  <w:style w:type="paragraph" w:styleId="a5">
    <w:name w:val="caption"/>
    <w:basedOn w:val="a"/>
    <w:next w:val="a"/>
    <w:uiPriority w:val="35"/>
    <w:unhideWhenUsed/>
    <w:qFormat/>
    <w:rsid w:val="00F678C6"/>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14</Pages>
  <Words>3541</Words>
  <Characters>20188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tpanch</dc:creator>
  <cp:keywords/>
  <dc:description/>
  <cp:lastModifiedBy>Татьяна Ф. Панченко</cp:lastModifiedBy>
  <cp:revision>9</cp:revision>
  <dcterms:created xsi:type="dcterms:W3CDTF">2021-05-27T23:18:00Z</dcterms:created>
  <dcterms:modified xsi:type="dcterms:W3CDTF">2021-06-16T23:27:00Z</dcterms:modified>
</cp:coreProperties>
</file>