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3F" w:rsidRPr="00621D3F" w:rsidRDefault="00621D3F" w:rsidP="00621D3F">
      <w:pPr>
        <w:spacing w:after="0" w:line="240" w:lineRule="auto"/>
        <w:ind w:firstLine="708"/>
        <w:jc w:val="center"/>
        <w:rPr>
          <w:rFonts w:ascii="Times New Roman" w:eastAsia="Times New Roman" w:hAnsi="Times New Roman" w:cs="Times New Roman"/>
          <w:sz w:val="26"/>
          <w:szCs w:val="26"/>
        </w:rPr>
      </w:pPr>
      <w:r w:rsidRPr="00621D3F">
        <w:rPr>
          <w:rFonts w:ascii="Times New Roman" w:eastAsia="Times New Roman" w:hAnsi="Times New Roman" w:cs="Times New Roman"/>
          <w:sz w:val="26"/>
          <w:szCs w:val="26"/>
        </w:rPr>
        <w:t>ГОСУДАРСТВЕННОЕ  АВТОНОМНОЕ УЧРЕЖДЕНИЕ ДОПОЛНИТЕЛЬНОГО ПРОФЕССИОНАЛЬНОГО ОБРАЗОВАНИЯ</w:t>
      </w:r>
    </w:p>
    <w:p w:rsidR="00621D3F" w:rsidRPr="00621D3F" w:rsidRDefault="00621D3F" w:rsidP="00621D3F">
      <w:pPr>
        <w:spacing w:after="0" w:line="240" w:lineRule="auto"/>
        <w:jc w:val="center"/>
        <w:rPr>
          <w:rFonts w:ascii="Times New Roman" w:eastAsia="Times New Roman" w:hAnsi="Times New Roman" w:cs="Times New Roman"/>
          <w:sz w:val="26"/>
          <w:szCs w:val="26"/>
        </w:rPr>
      </w:pPr>
      <w:r w:rsidRPr="00621D3F">
        <w:rPr>
          <w:rFonts w:ascii="Times New Roman" w:eastAsia="Times New Roman" w:hAnsi="Times New Roman" w:cs="Times New Roman"/>
          <w:sz w:val="26"/>
          <w:szCs w:val="26"/>
        </w:rPr>
        <w:t>«ПРИМОРСКИЙ  КРАЕВОЙ  ИНСТИТУТ  РАЗВИТИЯ  ОБРАЗОВАНИЯ»</w:t>
      </w:r>
    </w:p>
    <w:p w:rsidR="00621D3F" w:rsidRPr="00621D3F" w:rsidRDefault="00621D3F" w:rsidP="00621D3F">
      <w:pPr>
        <w:spacing w:after="0" w:line="240" w:lineRule="auto"/>
        <w:jc w:val="center"/>
        <w:rPr>
          <w:rFonts w:ascii="Times New Roman" w:eastAsia="Times New Roman" w:hAnsi="Times New Roman" w:cs="Times New Roman"/>
          <w:sz w:val="26"/>
          <w:szCs w:val="26"/>
        </w:rPr>
      </w:pPr>
      <w:r w:rsidRPr="00621D3F">
        <w:rPr>
          <w:rFonts w:ascii="Times New Roman" w:eastAsia="Times New Roman" w:hAnsi="Times New Roman" w:cs="Times New Roman"/>
          <w:sz w:val="26"/>
          <w:szCs w:val="26"/>
        </w:rPr>
        <w:t>(ГАУ ДПО ПК ИРО)</w:t>
      </w:r>
    </w:p>
    <w:p w:rsidR="00621D3F" w:rsidRPr="00621D3F" w:rsidRDefault="00621D3F" w:rsidP="00621D3F">
      <w:pPr>
        <w:spacing w:after="0" w:line="240" w:lineRule="auto"/>
        <w:jc w:val="center"/>
        <w:rPr>
          <w:rFonts w:ascii="Times New Roman" w:eastAsia="Times New Roman" w:hAnsi="Times New Roman" w:cs="Times New Roman"/>
          <w:sz w:val="26"/>
          <w:szCs w:val="26"/>
        </w:rPr>
      </w:pPr>
    </w:p>
    <w:p w:rsidR="00621D3F" w:rsidRPr="00621D3F" w:rsidRDefault="00621D3F" w:rsidP="00621D3F">
      <w:pPr>
        <w:spacing w:after="0" w:line="240" w:lineRule="auto"/>
        <w:jc w:val="center"/>
        <w:rPr>
          <w:rFonts w:ascii="Times New Roman" w:eastAsia="Times New Roman" w:hAnsi="Times New Roman" w:cs="Times New Roman"/>
          <w:sz w:val="26"/>
          <w:szCs w:val="26"/>
        </w:rPr>
      </w:pPr>
    </w:p>
    <w:tbl>
      <w:tblPr>
        <w:tblpPr w:leftFromText="180" w:rightFromText="180" w:vertAnchor="text" w:horzAnchor="margin" w:tblpXSpec="center" w:tblpY="246"/>
        <w:tblW w:w="10740" w:type="dxa"/>
        <w:tblLook w:val="00A0" w:firstRow="1" w:lastRow="0" w:firstColumn="1" w:lastColumn="0" w:noHBand="0" w:noVBand="0"/>
      </w:tblPr>
      <w:tblGrid>
        <w:gridCol w:w="5068"/>
        <w:gridCol w:w="5672"/>
      </w:tblGrid>
      <w:tr w:rsidR="00621D3F" w:rsidRPr="00621D3F" w:rsidTr="00F23501">
        <w:tc>
          <w:tcPr>
            <w:tcW w:w="5068" w:type="dxa"/>
          </w:tcPr>
          <w:p w:rsidR="00621D3F" w:rsidRPr="00621D3F" w:rsidRDefault="00621D3F" w:rsidP="00621D3F">
            <w:pPr>
              <w:suppressAutoHyphens/>
              <w:spacing w:after="0"/>
              <w:ind w:left="602"/>
              <w:rPr>
                <w:rFonts w:ascii="Times New Roman" w:eastAsia="Times New Roman" w:hAnsi="Times New Roman" w:cs="Times New Roman"/>
                <w:sz w:val="24"/>
                <w:szCs w:val="24"/>
              </w:rPr>
            </w:pPr>
          </w:p>
        </w:tc>
        <w:tc>
          <w:tcPr>
            <w:tcW w:w="5672" w:type="dxa"/>
          </w:tcPr>
          <w:p w:rsidR="00621D3F" w:rsidRPr="00621D3F" w:rsidRDefault="00621D3F" w:rsidP="008C0016">
            <w:pPr>
              <w:spacing w:after="0"/>
              <w:ind w:left="2020"/>
              <w:rPr>
                <w:rFonts w:ascii="Times New Roman" w:eastAsia="Times New Roman" w:hAnsi="Times New Roman" w:cs="Times New Roman"/>
                <w:sz w:val="24"/>
                <w:szCs w:val="24"/>
              </w:rPr>
            </w:pPr>
          </w:p>
        </w:tc>
      </w:tr>
    </w:tbl>
    <w:p w:rsidR="00621D3F" w:rsidRPr="00621D3F" w:rsidRDefault="00621D3F" w:rsidP="00621D3F">
      <w:pPr>
        <w:spacing w:after="0"/>
        <w:ind w:left="567"/>
        <w:jc w:val="center"/>
        <w:rPr>
          <w:rFonts w:ascii="Times New Roman" w:eastAsia="Calibri" w:hAnsi="Times New Roman" w:cs="Times New Roman"/>
          <w:b/>
          <w:caps/>
          <w:sz w:val="26"/>
          <w:szCs w:val="26"/>
        </w:rPr>
      </w:pPr>
    </w:p>
    <w:p w:rsidR="00621D3F" w:rsidRPr="00621D3F" w:rsidRDefault="00621D3F" w:rsidP="00621D3F">
      <w:pPr>
        <w:spacing w:after="0"/>
        <w:ind w:left="567"/>
        <w:jc w:val="center"/>
        <w:rPr>
          <w:rFonts w:ascii="Times New Roman" w:eastAsia="Calibri" w:hAnsi="Times New Roman" w:cs="Times New Roman"/>
          <w:b/>
          <w:caps/>
          <w:sz w:val="26"/>
          <w:szCs w:val="26"/>
        </w:rPr>
      </w:pPr>
    </w:p>
    <w:p w:rsidR="00621D3F" w:rsidRPr="00621D3F" w:rsidRDefault="00621D3F" w:rsidP="00621D3F">
      <w:pPr>
        <w:spacing w:after="0"/>
        <w:ind w:left="567"/>
        <w:jc w:val="center"/>
        <w:rPr>
          <w:rFonts w:ascii="Times New Roman" w:eastAsia="Calibri" w:hAnsi="Times New Roman" w:cs="Times New Roman"/>
          <w:b/>
          <w:caps/>
          <w:sz w:val="26"/>
          <w:szCs w:val="26"/>
        </w:rPr>
      </w:pPr>
    </w:p>
    <w:p w:rsidR="00621D3F" w:rsidRPr="00621D3F" w:rsidRDefault="00621D3F" w:rsidP="00621D3F">
      <w:pPr>
        <w:spacing w:after="0"/>
        <w:ind w:left="567"/>
        <w:jc w:val="center"/>
        <w:rPr>
          <w:rFonts w:ascii="Times New Roman" w:eastAsia="Calibri" w:hAnsi="Times New Roman" w:cs="Times New Roman"/>
          <w:b/>
          <w:caps/>
          <w:sz w:val="26"/>
          <w:szCs w:val="26"/>
        </w:rPr>
      </w:pPr>
    </w:p>
    <w:p w:rsidR="00621D3F" w:rsidRPr="00621D3F" w:rsidRDefault="00621D3F" w:rsidP="00621D3F">
      <w:pPr>
        <w:spacing w:after="0" w:line="360" w:lineRule="auto"/>
        <w:ind w:firstLine="709"/>
        <w:jc w:val="center"/>
        <w:rPr>
          <w:rFonts w:ascii="Times New Roman" w:eastAsia="Calibri" w:hAnsi="Times New Roman" w:cs="Times New Roman"/>
          <w:b/>
          <w:sz w:val="28"/>
          <w:szCs w:val="24"/>
          <w:lang w:eastAsia="ru-RU"/>
        </w:rPr>
      </w:pPr>
      <w:r w:rsidRPr="00621D3F">
        <w:rPr>
          <w:rFonts w:ascii="Times New Roman" w:eastAsia="Calibri" w:hAnsi="Times New Roman" w:cs="Times New Roman"/>
          <w:b/>
          <w:sz w:val="26"/>
          <w:szCs w:val="26"/>
        </w:rPr>
        <w:t xml:space="preserve"> </w:t>
      </w:r>
      <w:r w:rsidRPr="00621D3F">
        <w:rPr>
          <w:rFonts w:ascii="Times New Roman" w:eastAsia="Calibri" w:hAnsi="Times New Roman" w:cs="Times New Roman"/>
          <w:b/>
          <w:sz w:val="28"/>
          <w:szCs w:val="24"/>
          <w:lang w:eastAsia="ru-RU"/>
        </w:rPr>
        <w:t>Методические рекомендации</w:t>
      </w:r>
    </w:p>
    <w:p w:rsidR="00621D3F" w:rsidRPr="00621D3F" w:rsidRDefault="00621D3F" w:rsidP="00621D3F">
      <w:pPr>
        <w:spacing w:after="0" w:line="360" w:lineRule="auto"/>
        <w:ind w:firstLine="709"/>
        <w:jc w:val="center"/>
        <w:rPr>
          <w:rFonts w:ascii="Times New Roman" w:eastAsia="Calibri" w:hAnsi="Times New Roman" w:cs="Times New Roman"/>
          <w:b/>
          <w:sz w:val="28"/>
          <w:szCs w:val="24"/>
          <w:lang w:eastAsia="ru-RU"/>
        </w:rPr>
      </w:pPr>
      <w:r>
        <w:rPr>
          <w:rFonts w:ascii="Times New Roman" w:eastAsia="Calibri" w:hAnsi="Times New Roman" w:cs="Times New Roman"/>
          <w:b/>
          <w:sz w:val="28"/>
          <w:szCs w:val="24"/>
          <w:lang w:eastAsia="ru-RU"/>
        </w:rPr>
        <w:t>по результатам анализа ЕГЭ и ОГЭ по</w:t>
      </w:r>
      <w:r w:rsidRPr="00621D3F">
        <w:rPr>
          <w:rFonts w:ascii="Times New Roman" w:eastAsia="Calibri" w:hAnsi="Times New Roman" w:cs="Times New Roman"/>
          <w:b/>
          <w:sz w:val="28"/>
          <w:szCs w:val="24"/>
          <w:lang w:eastAsia="ru-RU"/>
        </w:rPr>
        <w:t xml:space="preserve"> литератур</w:t>
      </w:r>
      <w:r>
        <w:rPr>
          <w:rFonts w:ascii="Times New Roman" w:eastAsia="Calibri" w:hAnsi="Times New Roman" w:cs="Times New Roman"/>
          <w:b/>
          <w:sz w:val="28"/>
          <w:szCs w:val="24"/>
          <w:lang w:eastAsia="ru-RU"/>
        </w:rPr>
        <w:t>е</w:t>
      </w:r>
      <w:r w:rsidRPr="00621D3F">
        <w:rPr>
          <w:rFonts w:ascii="Times New Roman" w:eastAsia="Calibri" w:hAnsi="Times New Roman" w:cs="Times New Roman"/>
          <w:b/>
          <w:sz w:val="28"/>
          <w:szCs w:val="24"/>
          <w:lang w:eastAsia="ru-RU"/>
        </w:rPr>
        <w:t xml:space="preserve"> </w:t>
      </w:r>
    </w:p>
    <w:p w:rsidR="00621D3F" w:rsidRPr="00621D3F" w:rsidRDefault="00621D3F" w:rsidP="00621D3F">
      <w:pPr>
        <w:tabs>
          <w:tab w:val="left" w:pos="567"/>
        </w:tabs>
        <w:spacing w:after="0"/>
        <w:ind w:left="284"/>
        <w:rPr>
          <w:rFonts w:ascii="Times New Roman" w:eastAsia="Calibri" w:hAnsi="Times New Roman" w:cs="Times New Roman"/>
          <w:b/>
          <w:sz w:val="26"/>
          <w:szCs w:val="26"/>
        </w:rPr>
      </w:pPr>
    </w:p>
    <w:p w:rsidR="00621D3F" w:rsidRPr="00621D3F" w:rsidRDefault="00621D3F" w:rsidP="00621D3F">
      <w:pPr>
        <w:tabs>
          <w:tab w:val="left" w:pos="567"/>
        </w:tabs>
        <w:spacing w:after="0"/>
        <w:ind w:left="284"/>
        <w:rPr>
          <w:rFonts w:ascii="Times New Roman" w:eastAsia="Calibri" w:hAnsi="Times New Roman" w:cs="Times New Roman"/>
          <w:b/>
          <w:sz w:val="26"/>
          <w:szCs w:val="26"/>
        </w:rPr>
      </w:pPr>
    </w:p>
    <w:p w:rsidR="00621D3F" w:rsidRPr="00621D3F" w:rsidRDefault="00621D3F" w:rsidP="00621D3F">
      <w:pPr>
        <w:tabs>
          <w:tab w:val="left" w:pos="567"/>
        </w:tabs>
        <w:spacing w:after="0"/>
        <w:ind w:firstLine="567"/>
        <w:rPr>
          <w:rFonts w:ascii="Times New Roman" w:eastAsia="Calibri" w:hAnsi="Times New Roman" w:cs="Times New Roman"/>
          <w:sz w:val="26"/>
          <w:szCs w:val="26"/>
        </w:rPr>
      </w:pPr>
    </w:p>
    <w:p w:rsidR="008C0016" w:rsidRDefault="008C0016" w:rsidP="00621D3F">
      <w:pPr>
        <w:tabs>
          <w:tab w:val="left" w:pos="567"/>
        </w:tabs>
        <w:spacing w:after="0"/>
        <w:ind w:firstLine="567"/>
        <w:jc w:val="right"/>
        <w:rPr>
          <w:rFonts w:ascii="Times New Roman" w:eastAsia="Calibri" w:hAnsi="Times New Roman" w:cs="Times New Roman"/>
          <w:sz w:val="26"/>
          <w:szCs w:val="26"/>
        </w:rPr>
      </w:pPr>
    </w:p>
    <w:p w:rsidR="008C0016" w:rsidRDefault="008C0016" w:rsidP="00621D3F">
      <w:pPr>
        <w:tabs>
          <w:tab w:val="left" w:pos="567"/>
        </w:tabs>
        <w:spacing w:after="0"/>
        <w:ind w:firstLine="567"/>
        <w:jc w:val="right"/>
        <w:rPr>
          <w:rFonts w:ascii="Times New Roman" w:eastAsia="Calibri" w:hAnsi="Times New Roman" w:cs="Times New Roman"/>
          <w:sz w:val="26"/>
          <w:szCs w:val="26"/>
        </w:rPr>
      </w:pPr>
    </w:p>
    <w:p w:rsidR="008C0016" w:rsidRDefault="008C0016" w:rsidP="00621D3F">
      <w:pPr>
        <w:tabs>
          <w:tab w:val="left" w:pos="567"/>
        </w:tabs>
        <w:spacing w:after="0"/>
        <w:ind w:firstLine="567"/>
        <w:jc w:val="right"/>
        <w:rPr>
          <w:rFonts w:ascii="Times New Roman" w:eastAsia="Calibri" w:hAnsi="Times New Roman" w:cs="Times New Roman"/>
          <w:sz w:val="26"/>
          <w:szCs w:val="26"/>
        </w:rPr>
      </w:pPr>
    </w:p>
    <w:p w:rsidR="008C0016" w:rsidRDefault="008C0016" w:rsidP="00621D3F">
      <w:pPr>
        <w:tabs>
          <w:tab w:val="left" w:pos="567"/>
        </w:tabs>
        <w:spacing w:after="0"/>
        <w:ind w:firstLine="567"/>
        <w:jc w:val="right"/>
        <w:rPr>
          <w:rFonts w:ascii="Times New Roman" w:eastAsia="Calibri" w:hAnsi="Times New Roman" w:cs="Times New Roman"/>
          <w:sz w:val="26"/>
          <w:szCs w:val="26"/>
        </w:rPr>
      </w:pPr>
    </w:p>
    <w:p w:rsidR="00621D3F" w:rsidRPr="00621D3F" w:rsidRDefault="00621D3F" w:rsidP="00621D3F">
      <w:pPr>
        <w:tabs>
          <w:tab w:val="left" w:pos="567"/>
        </w:tabs>
        <w:spacing w:after="0"/>
        <w:ind w:firstLine="567"/>
        <w:jc w:val="right"/>
        <w:rPr>
          <w:rFonts w:ascii="Times New Roman" w:eastAsia="Calibri" w:hAnsi="Times New Roman" w:cs="Times New Roman"/>
          <w:sz w:val="26"/>
          <w:szCs w:val="26"/>
        </w:rPr>
      </w:pPr>
      <w:r w:rsidRPr="00621D3F">
        <w:rPr>
          <w:rFonts w:ascii="Times New Roman" w:eastAsia="Calibri" w:hAnsi="Times New Roman" w:cs="Times New Roman"/>
          <w:sz w:val="26"/>
          <w:szCs w:val="26"/>
        </w:rPr>
        <w:t>Автор-составитель:</w:t>
      </w:r>
    </w:p>
    <w:p w:rsidR="00621D3F" w:rsidRPr="008C0016" w:rsidRDefault="00621D3F" w:rsidP="00621D3F">
      <w:pPr>
        <w:spacing w:after="0" w:line="360" w:lineRule="auto"/>
        <w:ind w:firstLine="709"/>
        <w:jc w:val="right"/>
        <w:rPr>
          <w:rFonts w:ascii="Times New Roman" w:eastAsia="Calibri" w:hAnsi="Times New Roman" w:cs="Times New Roman"/>
          <w:b/>
          <w:sz w:val="28"/>
          <w:szCs w:val="24"/>
          <w:lang w:eastAsia="ru-RU"/>
        </w:rPr>
      </w:pPr>
      <w:r w:rsidRPr="008C0016">
        <w:rPr>
          <w:rFonts w:ascii="Times New Roman" w:eastAsia="Calibri" w:hAnsi="Times New Roman" w:cs="Times New Roman"/>
          <w:b/>
          <w:sz w:val="28"/>
          <w:szCs w:val="24"/>
          <w:lang w:eastAsia="ru-RU"/>
        </w:rPr>
        <w:t>Панченко Татьяна Федоровна,</w:t>
      </w:r>
    </w:p>
    <w:p w:rsidR="00621D3F" w:rsidRPr="00621D3F" w:rsidRDefault="00621D3F" w:rsidP="00621D3F">
      <w:pPr>
        <w:spacing w:after="0" w:line="360" w:lineRule="auto"/>
        <w:ind w:firstLine="709"/>
        <w:jc w:val="right"/>
        <w:rPr>
          <w:rFonts w:ascii="Times New Roman" w:eastAsia="Calibri" w:hAnsi="Times New Roman" w:cs="Times New Roman"/>
          <w:sz w:val="28"/>
          <w:szCs w:val="24"/>
          <w:lang w:eastAsia="ru-RU"/>
        </w:rPr>
      </w:pPr>
      <w:r w:rsidRPr="00621D3F">
        <w:rPr>
          <w:rFonts w:ascii="Times New Roman" w:eastAsia="Calibri" w:hAnsi="Times New Roman" w:cs="Times New Roman"/>
          <w:sz w:val="28"/>
          <w:szCs w:val="24"/>
          <w:lang w:eastAsia="ru-RU"/>
        </w:rPr>
        <w:t xml:space="preserve">кандидат педагогических наук, </w:t>
      </w:r>
    </w:p>
    <w:p w:rsidR="00621D3F" w:rsidRPr="00621D3F" w:rsidRDefault="00621D3F" w:rsidP="00621D3F">
      <w:pPr>
        <w:spacing w:after="0" w:line="360" w:lineRule="auto"/>
        <w:ind w:firstLine="709"/>
        <w:jc w:val="right"/>
        <w:rPr>
          <w:rFonts w:ascii="Times New Roman" w:eastAsia="Calibri" w:hAnsi="Times New Roman" w:cs="Times New Roman"/>
          <w:sz w:val="28"/>
          <w:szCs w:val="24"/>
          <w:lang w:eastAsia="ru-RU"/>
        </w:rPr>
      </w:pPr>
      <w:r w:rsidRPr="00621D3F">
        <w:rPr>
          <w:rFonts w:ascii="Times New Roman" w:eastAsia="Calibri" w:hAnsi="Times New Roman" w:cs="Times New Roman"/>
          <w:sz w:val="28"/>
          <w:szCs w:val="24"/>
          <w:lang w:eastAsia="ru-RU"/>
        </w:rPr>
        <w:t xml:space="preserve">доцент кафедры </w:t>
      </w:r>
      <w:proofErr w:type="spellStart"/>
      <w:r w:rsidRPr="00621D3F">
        <w:rPr>
          <w:rFonts w:ascii="Times New Roman" w:eastAsia="Calibri" w:hAnsi="Times New Roman" w:cs="Times New Roman"/>
          <w:sz w:val="28"/>
          <w:szCs w:val="24"/>
          <w:lang w:eastAsia="ru-RU"/>
        </w:rPr>
        <w:t>акмеологии</w:t>
      </w:r>
      <w:proofErr w:type="spellEnd"/>
      <w:r w:rsidRPr="00621D3F">
        <w:rPr>
          <w:rFonts w:ascii="Times New Roman" w:eastAsia="Calibri" w:hAnsi="Times New Roman" w:cs="Times New Roman"/>
          <w:sz w:val="28"/>
          <w:szCs w:val="24"/>
          <w:lang w:eastAsia="ru-RU"/>
        </w:rPr>
        <w:t xml:space="preserve"> </w:t>
      </w:r>
    </w:p>
    <w:p w:rsidR="00621D3F" w:rsidRPr="00621D3F" w:rsidRDefault="00621D3F" w:rsidP="00621D3F">
      <w:pPr>
        <w:spacing w:after="0" w:line="360" w:lineRule="auto"/>
        <w:ind w:firstLine="709"/>
        <w:jc w:val="right"/>
        <w:rPr>
          <w:rFonts w:ascii="Times New Roman" w:eastAsia="Calibri" w:hAnsi="Times New Roman" w:cs="Times New Roman"/>
          <w:sz w:val="28"/>
          <w:szCs w:val="24"/>
          <w:lang w:eastAsia="ru-RU"/>
        </w:rPr>
      </w:pPr>
      <w:r w:rsidRPr="00621D3F">
        <w:rPr>
          <w:rFonts w:ascii="Times New Roman" w:eastAsia="Calibri" w:hAnsi="Times New Roman" w:cs="Times New Roman"/>
          <w:sz w:val="28"/>
          <w:szCs w:val="24"/>
          <w:lang w:eastAsia="ru-RU"/>
        </w:rPr>
        <w:t>и социально-гуманитарного образования</w:t>
      </w:r>
    </w:p>
    <w:p w:rsidR="00621D3F" w:rsidRPr="00621D3F" w:rsidRDefault="00621D3F" w:rsidP="00621D3F">
      <w:pPr>
        <w:spacing w:after="0" w:line="360" w:lineRule="auto"/>
        <w:ind w:firstLine="709"/>
        <w:jc w:val="right"/>
        <w:rPr>
          <w:rFonts w:ascii="Times New Roman" w:eastAsia="Calibri" w:hAnsi="Times New Roman" w:cs="Times New Roman"/>
          <w:sz w:val="28"/>
          <w:szCs w:val="24"/>
          <w:lang w:eastAsia="ru-RU"/>
        </w:rPr>
      </w:pPr>
    </w:p>
    <w:p w:rsidR="00621D3F" w:rsidRPr="00621D3F" w:rsidRDefault="00621D3F" w:rsidP="00621D3F">
      <w:pPr>
        <w:spacing w:after="0" w:line="360" w:lineRule="auto"/>
        <w:ind w:firstLine="709"/>
        <w:jc w:val="center"/>
        <w:rPr>
          <w:rFonts w:ascii="Times New Roman" w:eastAsia="Calibri" w:hAnsi="Times New Roman" w:cs="Times New Roman"/>
          <w:b/>
          <w:sz w:val="28"/>
          <w:szCs w:val="24"/>
          <w:lang w:eastAsia="ru-RU"/>
        </w:rPr>
      </w:pPr>
      <w:r w:rsidRPr="00621D3F">
        <w:rPr>
          <w:rFonts w:ascii="Times New Roman" w:eastAsia="Calibri" w:hAnsi="Times New Roman" w:cs="Times New Roman"/>
          <w:b/>
          <w:sz w:val="28"/>
          <w:szCs w:val="24"/>
          <w:lang w:eastAsia="ru-RU"/>
        </w:rPr>
        <w:t xml:space="preserve"> </w:t>
      </w:r>
    </w:p>
    <w:p w:rsidR="00621D3F" w:rsidRPr="00621D3F" w:rsidRDefault="00621D3F" w:rsidP="00621D3F">
      <w:pPr>
        <w:spacing w:after="0" w:line="360" w:lineRule="auto"/>
        <w:ind w:firstLine="709"/>
        <w:jc w:val="both"/>
        <w:rPr>
          <w:rFonts w:ascii="Times New Roman" w:eastAsia="Calibri" w:hAnsi="Times New Roman" w:cs="Times New Roman"/>
          <w:sz w:val="28"/>
          <w:szCs w:val="24"/>
          <w:lang w:eastAsia="ru-RU"/>
        </w:rPr>
      </w:pPr>
    </w:p>
    <w:p w:rsidR="00621D3F" w:rsidRPr="00621D3F" w:rsidRDefault="00621D3F" w:rsidP="00621D3F">
      <w:pPr>
        <w:spacing w:after="0" w:line="360" w:lineRule="auto"/>
        <w:ind w:firstLine="709"/>
        <w:jc w:val="both"/>
        <w:rPr>
          <w:rFonts w:ascii="Times New Roman" w:eastAsia="Calibri" w:hAnsi="Times New Roman" w:cs="Times New Roman"/>
          <w:sz w:val="28"/>
          <w:szCs w:val="24"/>
          <w:lang w:eastAsia="ru-RU"/>
        </w:rPr>
      </w:pPr>
    </w:p>
    <w:p w:rsidR="00621D3F" w:rsidRPr="00621D3F" w:rsidRDefault="00621D3F" w:rsidP="00621D3F">
      <w:pPr>
        <w:spacing w:after="0" w:line="360" w:lineRule="auto"/>
        <w:ind w:firstLine="709"/>
        <w:jc w:val="both"/>
        <w:rPr>
          <w:rFonts w:ascii="Times New Roman" w:eastAsia="Calibri" w:hAnsi="Times New Roman" w:cs="Times New Roman"/>
          <w:sz w:val="28"/>
          <w:szCs w:val="24"/>
          <w:lang w:eastAsia="ru-RU"/>
        </w:rPr>
      </w:pPr>
    </w:p>
    <w:p w:rsidR="00621D3F" w:rsidRPr="00621D3F" w:rsidRDefault="00621D3F" w:rsidP="00621D3F">
      <w:pPr>
        <w:spacing w:after="0" w:line="360" w:lineRule="auto"/>
        <w:ind w:firstLine="709"/>
        <w:jc w:val="both"/>
        <w:rPr>
          <w:rFonts w:ascii="Times New Roman" w:eastAsia="Calibri" w:hAnsi="Times New Roman" w:cs="Times New Roman"/>
          <w:sz w:val="28"/>
          <w:szCs w:val="24"/>
          <w:lang w:eastAsia="ru-RU"/>
        </w:rPr>
      </w:pPr>
    </w:p>
    <w:p w:rsidR="00CE353A" w:rsidRDefault="00CE353A" w:rsidP="00621D3F">
      <w:pPr>
        <w:spacing w:after="0" w:line="360" w:lineRule="auto"/>
        <w:ind w:firstLine="709"/>
        <w:jc w:val="center"/>
        <w:rPr>
          <w:rFonts w:ascii="Times New Roman" w:eastAsia="Calibri" w:hAnsi="Times New Roman" w:cs="Times New Roman"/>
          <w:sz w:val="28"/>
          <w:szCs w:val="24"/>
          <w:lang w:eastAsia="ru-RU"/>
        </w:rPr>
      </w:pPr>
    </w:p>
    <w:p w:rsidR="00CE353A" w:rsidRDefault="00CE353A" w:rsidP="00621D3F">
      <w:pPr>
        <w:spacing w:after="0" w:line="360" w:lineRule="auto"/>
        <w:ind w:firstLine="709"/>
        <w:jc w:val="center"/>
        <w:rPr>
          <w:rFonts w:ascii="Times New Roman" w:eastAsia="Calibri" w:hAnsi="Times New Roman" w:cs="Times New Roman"/>
          <w:sz w:val="28"/>
          <w:szCs w:val="24"/>
          <w:lang w:eastAsia="ru-RU"/>
        </w:rPr>
      </w:pPr>
    </w:p>
    <w:p w:rsidR="00621D3F" w:rsidRPr="00621D3F" w:rsidRDefault="00621D3F" w:rsidP="00621D3F">
      <w:pPr>
        <w:spacing w:after="0" w:line="360" w:lineRule="auto"/>
        <w:ind w:firstLine="709"/>
        <w:jc w:val="center"/>
        <w:rPr>
          <w:rFonts w:ascii="Times New Roman" w:eastAsia="Calibri" w:hAnsi="Times New Roman" w:cs="Times New Roman"/>
          <w:sz w:val="28"/>
          <w:szCs w:val="24"/>
          <w:lang w:eastAsia="ru-RU"/>
        </w:rPr>
      </w:pPr>
      <w:bookmarkStart w:id="0" w:name="_GoBack"/>
      <w:bookmarkEnd w:id="0"/>
      <w:r w:rsidRPr="00621D3F">
        <w:rPr>
          <w:rFonts w:ascii="Times New Roman" w:eastAsia="Calibri" w:hAnsi="Times New Roman" w:cs="Times New Roman"/>
          <w:sz w:val="28"/>
          <w:szCs w:val="24"/>
          <w:lang w:eastAsia="ru-RU"/>
        </w:rPr>
        <w:t>Владивосток</w:t>
      </w:r>
    </w:p>
    <w:p w:rsidR="00621D3F" w:rsidRDefault="00621D3F" w:rsidP="00621D3F">
      <w:pPr>
        <w:spacing w:after="0" w:line="360" w:lineRule="auto"/>
        <w:ind w:firstLine="709"/>
        <w:jc w:val="center"/>
        <w:rPr>
          <w:rFonts w:ascii="Times New Roman" w:eastAsia="Calibri" w:hAnsi="Times New Roman" w:cs="Times New Roman"/>
          <w:sz w:val="28"/>
          <w:szCs w:val="24"/>
          <w:lang w:eastAsia="ru-RU"/>
        </w:rPr>
      </w:pPr>
      <w:r w:rsidRPr="00621D3F">
        <w:rPr>
          <w:rFonts w:ascii="Times New Roman" w:eastAsia="Calibri" w:hAnsi="Times New Roman" w:cs="Times New Roman"/>
          <w:sz w:val="28"/>
          <w:szCs w:val="24"/>
          <w:lang w:eastAsia="ru-RU"/>
        </w:rPr>
        <w:t>2021</w:t>
      </w:r>
    </w:p>
    <w:p w:rsidR="00621D3F" w:rsidRDefault="008C0016" w:rsidP="00E6047A">
      <w:pPr>
        <w:spacing w:after="0" w:line="360" w:lineRule="auto"/>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lastRenderedPageBreak/>
        <w:t>ВВЕДЕНИЕ.</w:t>
      </w:r>
    </w:p>
    <w:p w:rsidR="00621D3F" w:rsidRDefault="00621D3F" w:rsidP="00621D3F">
      <w:pPr>
        <w:spacing w:after="0" w:line="360" w:lineRule="auto"/>
        <w:ind w:firstLine="709"/>
        <w:jc w:val="both"/>
        <w:rPr>
          <w:rFonts w:ascii="Times New Roman" w:eastAsia="Calibri" w:hAnsi="Times New Roman" w:cs="Times New Roman"/>
          <w:sz w:val="28"/>
          <w:szCs w:val="24"/>
          <w:lang w:eastAsia="ru-RU"/>
        </w:rPr>
      </w:pPr>
      <w:proofErr w:type="gramStart"/>
      <w:r>
        <w:rPr>
          <w:rFonts w:ascii="Times New Roman" w:eastAsia="Calibri" w:hAnsi="Times New Roman" w:cs="Times New Roman"/>
          <w:sz w:val="28"/>
          <w:szCs w:val="24"/>
          <w:lang w:eastAsia="ru-RU"/>
        </w:rPr>
        <w:t>Методические рекомендации составлены на основе статистико-аналитического анализа председателя ЕГЭ по литературе по результатам ЕГЭ по литературе 2021 года, т.к.  экзамен по выбору ОГЭ в 2020-2021 учебном году не проводился в связи с эпидемиологической ситуаций.</w:t>
      </w:r>
      <w:proofErr w:type="gramEnd"/>
    </w:p>
    <w:p w:rsidR="00E6047A" w:rsidRDefault="00E6047A" w:rsidP="00621D3F">
      <w:pPr>
        <w:spacing w:after="0" w:line="360" w:lineRule="auto"/>
        <w:ind w:firstLine="709"/>
        <w:jc w:val="both"/>
        <w:rPr>
          <w:rFonts w:ascii="Times New Roman" w:eastAsia="Calibri" w:hAnsi="Times New Roman" w:cs="Times New Roman"/>
          <w:sz w:val="28"/>
          <w:szCs w:val="24"/>
          <w:lang w:eastAsia="ru-RU"/>
        </w:rPr>
      </w:pPr>
      <w:r w:rsidRPr="00E6047A">
        <w:rPr>
          <w:rFonts w:ascii="Times New Roman" w:eastAsia="Calibri" w:hAnsi="Times New Roman" w:cs="Times New Roman"/>
          <w:b/>
          <w:sz w:val="28"/>
          <w:szCs w:val="24"/>
          <w:lang w:eastAsia="ru-RU"/>
        </w:rPr>
        <w:t>Анализ результатов ЕГЭ по литературе 2021</w:t>
      </w:r>
      <w:r>
        <w:rPr>
          <w:rFonts w:ascii="Times New Roman" w:eastAsia="Calibri" w:hAnsi="Times New Roman" w:cs="Times New Roman"/>
          <w:sz w:val="28"/>
          <w:szCs w:val="24"/>
          <w:lang w:eastAsia="ru-RU"/>
        </w:rPr>
        <w:t xml:space="preserve"> года.</w:t>
      </w:r>
    </w:p>
    <w:p w:rsidR="00621D3F" w:rsidRPr="00621D3F" w:rsidRDefault="00621D3F" w:rsidP="00621D3F">
      <w:pPr>
        <w:spacing w:after="0" w:line="360" w:lineRule="auto"/>
        <w:ind w:firstLine="709"/>
        <w:jc w:val="both"/>
        <w:rPr>
          <w:rFonts w:ascii="Times New Roman" w:eastAsia="Calibri" w:hAnsi="Times New Roman" w:cs="Times New Roman"/>
          <w:sz w:val="28"/>
          <w:szCs w:val="24"/>
          <w:lang w:eastAsia="ru-RU"/>
        </w:rPr>
      </w:pPr>
      <w:r w:rsidRPr="00621D3F">
        <w:rPr>
          <w:rFonts w:ascii="Times New Roman" w:eastAsia="Calibri" w:hAnsi="Times New Roman" w:cs="Times New Roman"/>
          <w:sz w:val="28"/>
          <w:szCs w:val="24"/>
          <w:lang w:eastAsia="ru-RU"/>
        </w:rPr>
        <w:t xml:space="preserve">Экзамен по литературе – особенный, он требует профильного уровня подготовки вне зависимости от типа образовательной организации, в которой обучается ученик. Это сложный экзамен, потому он проверяет не только знания по основам науки литературоведения, но и умения читать, понимать, интерпретировать произведения искусства, созданные по особым – художественно-эстетическим – законам. </w:t>
      </w:r>
    </w:p>
    <w:p w:rsidR="009B0A46" w:rsidRDefault="00621D3F" w:rsidP="00621D3F">
      <w:pPr>
        <w:spacing w:after="0" w:line="360" w:lineRule="auto"/>
        <w:ind w:firstLine="709"/>
        <w:jc w:val="both"/>
        <w:rPr>
          <w:rFonts w:ascii="Times New Roman" w:eastAsia="Calibri" w:hAnsi="Times New Roman" w:cs="Times New Roman"/>
          <w:sz w:val="28"/>
          <w:szCs w:val="24"/>
          <w:lang w:eastAsia="ru-RU"/>
        </w:rPr>
      </w:pPr>
      <w:r w:rsidRPr="00621D3F">
        <w:rPr>
          <w:rFonts w:ascii="Times New Roman" w:eastAsia="Calibri" w:hAnsi="Times New Roman" w:cs="Times New Roman"/>
          <w:sz w:val="28"/>
          <w:szCs w:val="24"/>
          <w:lang w:eastAsia="ru-RU"/>
        </w:rPr>
        <w:t xml:space="preserve">Радует, что  количество участников экзамена по литературе растёт уже в течение пяти последних лет. </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1"/>
        <w:gridCol w:w="1562"/>
        <w:gridCol w:w="1557"/>
        <w:gridCol w:w="1422"/>
        <w:gridCol w:w="1661"/>
        <w:gridCol w:w="2126"/>
      </w:tblGrid>
      <w:tr w:rsidR="009B0A46" w:rsidRPr="009B0A46" w:rsidTr="004379EE">
        <w:tc>
          <w:tcPr>
            <w:tcW w:w="1579" w:type="pct"/>
            <w:gridSpan w:val="2"/>
          </w:tcPr>
          <w:p w:rsidR="009B0A46" w:rsidRPr="009B0A46" w:rsidRDefault="009B0A46" w:rsidP="009B0A46">
            <w:pPr>
              <w:tabs>
                <w:tab w:val="left" w:pos="10320"/>
              </w:tabs>
              <w:spacing w:after="0" w:line="240" w:lineRule="auto"/>
              <w:jc w:val="center"/>
              <w:rPr>
                <w:rFonts w:ascii="Times New Roman" w:eastAsia="Calibri" w:hAnsi="Times New Roman" w:cs="Times New Roman"/>
                <w:b/>
                <w:noProof/>
                <w:sz w:val="24"/>
                <w:szCs w:val="24"/>
                <w:lang w:val="en-US" w:eastAsia="ru-RU"/>
              </w:rPr>
            </w:pPr>
            <w:r w:rsidRPr="009B0A46">
              <w:rPr>
                <w:rFonts w:ascii="Times New Roman" w:eastAsia="Calibri" w:hAnsi="Times New Roman" w:cs="Times New Roman"/>
                <w:b/>
                <w:noProof/>
                <w:sz w:val="24"/>
                <w:szCs w:val="24"/>
                <w:lang w:eastAsia="ru-RU"/>
              </w:rPr>
              <w:t>20</w:t>
            </w:r>
            <w:r w:rsidRPr="009B0A46">
              <w:rPr>
                <w:rFonts w:ascii="Times New Roman" w:eastAsia="Calibri" w:hAnsi="Times New Roman" w:cs="Times New Roman"/>
                <w:b/>
                <w:noProof/>
                <w:sz w:val="24"/>
                <w:szCs w:val="24"/>
                <w:lang w:val="en-US" w:eastAsia="ru-RU"/>
              </w:rPr>
              <w:t>19</w:t>
            </w:r>
          </w:p>
        </w:tc>
        <w:tc>
          <w:tcPr>
            <w:tcW w:w="1506" w:type="pct"/>
            <w:gridSpan w:val="2"/>
          </w:tcPr>
          <w:p w:rsidR="009B0A46" w:rsidRPr="009B0A46" w:rsidRDefault="009B0A46" w:rsidP="009B0A46">
            <w:pPr>
              <w:tabs>
                <w:tab w:val="left" w:pos="10320"/>
              </w:tabs>
              <w:spacing w:after="0" w:line="240" w:lineRule="auto"/>
              <w:jc w:val="center"/>
              <w:rPr>
                <w:rFonts w:ascii="Times New Roman" w:eastAsia="Calibri" w:hAnsi="Times New Roman" w:cs="Times New Roman"/>
                <w:b/>
                <w:noProof/>
                <w:sz w:val="24"/>
                <w:szCs w:val="24"/>
                <w:lang w:eastAsia="ru-RU"/>
              </w:rPr>
            </w:pPr>
            <w:r w:rsidRPr="009B0A46">
              <w:rPr>
                <w:rFonts w:ascii="Times New Roman" w:eastAsia="Calibri" w:hAnsi="Times New Roman" w:cs="Times New Roman"/>
                <w:b/>
                <w:noProof/>
                <w:sz w:val="24"/>
                <w:szCs w:val="24"/>
                <w:lang w:eastAsia="ru-RU"/>
              </w:rPr>
              <w:t>20</w:t>
            </w:r>
            <w:r w:rsidRPr="009B0A46">
              <w:rPr>
                <w:rFonts w:ascii="Times New Roman" w:eastAsia="Calibri" w:hAnsi="Times New Roman" w:cs="Times New Roman"/>
                <w:b/>
                <w:noProof/>
                <w:sz w:val="24"/>
                <w:szCs w:val="24"/>
                <w:lang w:val="en-US" w:eastAsia="ru-RU"/>
              </w:rPr>
              <w:t>20</w:t>
            </w:r>
          </w:p>
        </w:tc>
        <w:tc>
          <w:tcPr>
            <w:tcW w:w="1916" w:type="pct"/>
            <w:gridSpan w:val="2"/>
          </w:tcPr>
          <w:p w:rsidR="009B0A46" w:rsidRPr="009B0A46" w:rsidRDefault="009B0A46" w:rsidP="009B0A46">
            <w:pPr>
              <w:tabs>
                <w:tab w:val="left" w:pos="10320"/>
              </w:tabs>
              <w:spacing w:after="0" w:line="240" w:lineRule="auto"/>
              <w:jc w:val="center"/>
              <w:rPr>
                <w:rFonts w:ascii="Times New Roman" w:eastAsia="Calibri" w:hAnsi="Times New Roman" w:cs="Times New Roman"/>
                <w:b/>
                <w:noProof/>
                <w:sz w:val="24"/>
                <w:szCs w:val="24"/>
                <w:lang w:eastAsia="ru-RU"/>
              </w:rPr>
            </w:pPr>
            <w:r w:rsidRPr="009B0A46">
              <w:rPr>
                <w:rFonts w:ascii="Times New Roman" w:eastAsia="Calibri" w:hAnsi="Times New Roman" w:cs="Times New Roman"/>
                <w:b/>
                <w:noProof/>
                <w:sz w:val="24"/>
                <w:szCs w:val="24"/>
                <w:lang w:eastAsia="ru-RU"/>
              </w:rPr>
              <w:t>202</w:t>
            </w:r>
            <w:r w:rsidRPr="009B0A46">
              <w:rPr>
                <w:rFonts w:ascii="Times New Roman" w:eastAsia="Calibri" w:hAnsi="Times New Roman" w:cs="Times New Roman"/>
                <w:b/>
                <w:noProof/>
                <w:sz w:val="24"/>
                <w:szCs w:val="24"/>
                <w:lang w:val="en-US" w:eastAsia="ru-RU"/>
              </w:rPr>
              <w:t>1</w:t>
            </w:r>
          </w:p>
        </w:tc>
      </w:tr>
      <w:tr w:rsidR="004379EE" w:rsidRPr="009B0A46" w:rsidTr="004379EE">
        <w:tc>
          <w:tcPr>
            <w:tcW w:w="789" w:type="pct"/>
            <w:vAlign w:val="center"/>
          </w:tcPr>
          <w:p w:rsidR="009B0A46" w:rsidRPr="009B0A46" w:rsidRDefault="009B0A46" w:rsidP="009B0A46">
            <w:pPr>
              <w:tabs>
                <w:tab w:val="left" w:pos="10320"/>
              </w:tabs>
              <w:spacing w:after="0" w:line="240" w:lineRule="auto"/>
              <w:jc w:val="center"/>
              <w:rPr>
                <w:rFonts w:ascii="Times New Roman" w:eastAsia="Calibri" w:hAnsi="Times New Roman" w:cs="Times New Roman"/>
                <w:noProof/>
                <w:sz w:val="24"/>
                <w:szCs w:val="24"/>
                <w:lang w:eastAsia="ru-RU"/>
              </w:rPr>
            </w:pPr>
            <w:r w:rsidRPr="009B0A46">
              <w:rPr>
                <w:rFonts w:ascii="Times New Roman" w:eastAsia="Calibri" w:hAnsi="Times New Roman" w:cs="Times New Roman"/>
                <w:noProof/>
                <w:sz w:val="24"/>
                <w:szCs w:val="24"/>
                <w:lang w:eastAsia="ru-RU"/>
              </w:rPr>
              <w:t>% от общего числа участников</w:t>
            </w:r>
          </w:p>
        </w:tc>
        <w:tc>
          <w:tcPr>
            <w:tcW w:w="789" w:type="pct"/>
            <w:vAlign w:val="center"/>
          </w:tcPr>
          <w:p w:rsidR="009B0A46" w:rsidRPr="009B0A46" w:rsidRDefault="009B0A46" w:rsidP="009B0A46">
            <w:pPr>
              <w:tabs>
                <w:tab w:val="left" w:pos="10320"/>
              </w:tabs>
              <w:spacing w:after="0" w:line="240" w:lineRule="auto"/>
              <w:jc w:val="center"/>
              <w:rPr>
                <w:rFonts w:ascii="Times New Roman" w:eastAsia="Calibri" w:hAnsi="Times New Roman" w:cs="Times New Roman"/>
                <w:noProof/>
                <w:sz w:val="24"/>
                <w:szCs w:val="24"/>
                <w:lang w:eastAsia="ru-RU"/>
              </w:rPr>
            </w:pPr>
            <w:r w:rsidRPr="009B0A46">
              <w:rPr>
                <w:rFonts w:ascii="Times New Roman" w:eastAsia="Calibri" w:hAnsi="Times New Roman" w:cs="Times New Roman"/>
                <w:noProof/>
                <w:sz w:val="24"/>
                <w:szCs w:val="24"/>
                <w:lang w:eastAsia="ru-RU"/>
              </w:rPr>
              <w:t>чел.</w:t>
            </w:r>
          </w:p>
        </w:tc>
        <w:tc>
          <w:tcPr>
            <w:tcW w:w="787" w:type="pct"/>
            <w:vAlign w:val="center"/>
          </w:tcPr>
          <w:p w:rsidR="009B0A46" w:rsidRPr="009B0A46" w:rsidRDefault="009B0A46" w:rsidP="009B0A46">
            <w:pPr>
              <w:tabs>
                <w:tab w:val="left" w:pos="10320"/>
              </w:tabs>
              <w:spacing w:after="0" w:line="240" w:lineRule="auto"/>
              <w:jc w:val="center"/>
              <w:rPr>
                <w:rFonts w:ascii="Times New Roman" w:eastAsia="Calibri" w:hAnsi="Times New Roman" w:cs="Times New Roman"/>
                <w:noProof/>
                <w:sz w:val="24"/>
                <w:szCs w:val="24"/>
                <w:lang w:eastAsia="ru-RU"/>
              </w:rPr>
            </w:pPr>
            <w:r w:rsidRPr="009B0A46">
              <w:rPr>
                <w:rFonts w:ascii="Times New Roman" w:eastAsia="Calibri" w:hAnsi="Times New Roman" w:cs="Times New Roman"/>
                <w:noProof/>
                <w:sz w:val="24"/>
                <w:szCs w:val="24"/>
                <w:lang w:eastAsia="ru-RU"/>
              </w:rPr>
              <w:t>% от общего числа участников</w:t>
            </w:r>
          </w:p>
        </w:tc>
        <w:tc>
          <w:tcPr>
            <w:tcW w:w="718" w:type="pct"/>
            <w:vAlign w:val="center"/>
          </w:tcPr>
          <w:p w:rsidR="009B0A46" w:rsidRPr="009B0A46" w:rsidRDefault="009B0A46" w:rsidP="009B0A46">
            <w:pPr>
              <w:tabs>
                <w:tab w:val="left" w:pos="10320"/>
              </w:tabs>
              <w:spacing w:after="0" w:line="240" w:lineRule="auto"/>
              <w:jc w:val="center"/>
              <w:rPr>
                <w:rFonts w:ascii="Times New Roman" w:eastAsia="Calibri" w:hAnsi="Times New Roman" w:cs="Times New Roman"/>
                <w:noProof/>
                <w:sz w:val="24"/>
                <w:szCs w:val="24"/>
                <w:lang w:eastAsia="ru-RU"/>
              </w:rPr>
            </w:pPr>
            <w:r w:rsidRPr="009B0A46">
              <w:rPr>
                <w:rFonts w:ascii="Times New Roman" w:eastAsia="Calibri" w:hAnsi="Times New Roman" w:cs="Times New Roman"/>
                <w:noProof/>
                <w:sz w:val="24"/>
                <w:szCs w:val="24"/>
                <w:lang w:eastAsia="ru-RU"/>
              </w:rPr>
              <w:t>чел.</w:t>
            </w:r>
          </w:p>
        </w:tc>
        <w:tc>
          <w:tcPr>
            <w:tcW w:w="840" w:type="pct"/>
            <w:vAlign w:val="center"/>
          </w:tcPr>
          <w:p w:rsidR="009B0A46" w:rsidRPr="009B0A46" w:rsidRDefault="009B0A46" w:rsidP="009B0A46">
            <w:pPr>
              <w:tabs>
                <w:tab w:val="left" w:pos="10320"/>
              </w:tabs>
              <w:spacing w:after="0" w:line="240" w:lineRule="auto"/>
              <w:jc w:val="center"/>
              <w:rPr>
                <w:rFonts w:ascii="Times New Roman" w:eastAsia="Calibri" w:hAnsi="Times New Roman" w:cs="Times New Roman"/>
                <w:noProof/>
                <w:sz w:val="24"/>
                <w:szCs w:val="24"/>
                <w:lang w:eastAsia="ru-RU"/>
              </w:rPr>
            </w:pPr>
            <w:r w:rsidRPr="009B0A46">
              <w:rPr>
                <w:rFonts w:ascii="Times New Roman" w:eastAsia="Calibri" w:hAnsi="Times New Roman" w:cs="Times New Roman"/>
                <w:noProof/>
                <w:sz w:val="24"/>
                <w:szCs w:val="24"/>
                <w:lang w:eastAsia="ru-RU"/>
              </w:rPr>
              <w:t>% от общего числа участников</w:t>
            </w:r>
          </w:p>
        </w:tc>
        <w:tc>
          <w:tcPr>
            <w:tcW w:w="1076" w:type="pct"/>
          </w:tcPr>
          <w:p w:rsidR="009B0A46" w:rsidRPr="009B0A46" w:rsidRDefault="009B0A46" w:rsidP="009B0A46">
            <w:pPr>
              <w:tabs>
                <w:tab w:val="left" w:pos="10320"/>
              </w:tabs>
              <w:spacing w:after="0" w:line="240" w:lineRule="auto"/>
              <w:jc w:val="center"/>
              <w:rPr>
                <w:rFonts w:ascii="Times New Roman" w:eastAsia="Calibri" w:hAnsi="Times New Roman" w:cs="Times New Roman"/>
                <w:noProof/>
                <w:sz w:val="24"/>
                <w:szCs w:val="24"/>
                <w:lang w:eastAsia="ru-RU"/>
              </w:rPr>
            </w:pPr>
            <w:r>
              <w:rPr>
                <w:rFonts w:ascii="Times New Roman" w:eastAsia="Calibri" w:hAnsi="Times New Roman" w:cs="Times New Roman"/>
                <w:noProof/>
                <w:sz w:val="24"/>
                <w:szCs w:val="24"/>
                <w:lang w:eastAsia="ru-RU"/>
              </w:rPr>
              <w:t>чел</w:t>
            </w:r>
          </w:p>
        </w:tc>
      </w:tr>
      <w:tr w:rsidR="004379EE" w:rsidRPr="009B0A46" w:rsidTr="004379EE">
        <w:tc>
          <w:tcPr>
            <w:tcW w:w="789" w:type="pct"/>
          </w:tcPr>
          <w:p w:rsidR="009B0A46" w:rsidRPr="009B0A46" w:rsidRDefault="009B0A46" w:rsidP="009B0A46">
            <w:pPr>
              <w:spacing w:after="0" w:line="240" w:lineRule="auto"/>
              <w:rPr>
                <w:rFonts w:ascii="Times New Roman" w:eastAsia="Calibri" w:hAnsi="Times New Roman" w:cs="Times New Roman"/>
                <w:sz w:val="24"/>
                <w:szCs w:val="24"/>
                <w:lang w:eastAsia="ru-RU"/>
              </w:rPr>
            </w:pPr>
            <w:r w:rsidRPr="009B0A46">
              <w:rPr>
                <w:rFonts w:ascii="Times New Roman" w:eastAsia="Calibri" w:hAnsi="Times New Roman" w:cs="Times New Roman"/>
                <w:sz w:val="24"/>
                <w:szCs w:val="24"/>
                <w:lang w:eastAsia="ru-RU"/>
              </w:rPr>
              <w:t>5,41</w:t>
            </w:r>
          </w:p>
        </w:tc>
        <w:tc>
          <w:tcPr>
            <w:tcW w:w="789" w:type="pct"/>
          </w:tcPr>
          <w:p w:rsidR="009B0A46" w:rsidRPr="009B0A46" w:rsidRDefault="009B0A46" w:rsidP="009B0A46">
            <w:pPr>
              <w:spacing w:after="0" w:line="240" w:lineRule="auto"/>
              <w:rPr>
                <w:rFonts w:ascii="Times New Roman" w:eastAsia="Calibri" w:hAnsi="Times New Roman" w:cs="Times New Roman"/>
                <w:sz w:val="24"/>
                <w:szCs w:val="24"/>
                <w:lang w:eastAsia="ru-RU"/>
              </w:rPr>
            </w:pPr>
            <w:r w:rsidRPr="009B0A46">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76</w:t>
            </w:r>
          </w:p>
        </w:tc>
        <w:tc>
          <w:tcPr>
            <w:tcW w:w="787" w:type="pct"/>
          </w:tcPr>
          <w:p w:rsidR="009B0A46" w:rsidRPr="009B0A46" w:rsidRDefault="009B0A46" w:rsidP="009B0A46">
            <w:pPr>
              <w:spacing w:after="0" w:line="240" w:lineRule="auto"/>
              <w:rPr>
                <w:rFonts w:ascii="Times New Roman" w:eastAsia="Calibri" w:hAnsi="Times New Roman" w:cs="Times New Roman"/>
                <w:sz w:val="24"/>
                <w:szCs w:val="24"/>
                <w:lang w:eastAsia="ru-RU"/>
              </w:rPr>
            </w:pPr>
            <w:r w:rsidRPr="009B0A46">
              <w:rPr>
                <w:rFonts w:ascii="Times New Roman" w:eastAsia="Calibri" w:hAnsi="Times New Roman" w:cs="Times New Roman"/>
                <w:sz w:val="24"/>
                <w:szCs w:val="24"/>
                <w:lang w:eastAsia="ru-RU"/>
              </w:rPr>
              <w:t>6,02</w:t>
            </w:r>
          </w:p>
        </w:tc>
        <w:tc>
          <w:tcPr>
            <w:tcW w:w="718" w:type="pct"/>
          </w:tcPr>
          <w:p w:rsidR="009B0A46" w:rsidRPr="009B0A46" w:rsidRDefault="009B0A46" w:rsidP="009B0A46">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555</w:t>
            </w:r>
          </w:p>
        </w:tc>
        <w:tc>
          <w:tcPr>
            <w:tcW w:w="840" w:type="pct"/>
          </w:tcPr>
          <w:p w:rsidR="009B0A46" w:rsidRPr="009B0A46" w:rsidRDefault="009B0A46" w:rsidP="009B0A46">
            <w:pPr>
              <w:spacing w:after="0" w:line="240" w:lineRule="auto"/>
              <w:rPr>
                <w:rFonts w:ascii="Times New Roman" w:eastAsia="Calibri" w:hAnsi="Times New Roman" w:cs="Times New Roman"/>
                <w:sz w:val="24"/>
                <w:szCs w:val="24"/>
                <w:lang w:eastAsia="ru-RU"/>
              </w:rPr>
            </w:pPr>
            <w:r w:rsidRPr="009B0A46">
              <w:rPr>
                <w:rFonts w:ascii="Times New Roman" w:eastAsia="Calibri" w:hAnsi="Times New Roman" w:cs="Times New Roman"/>
                <w:sz w:val="24"/>
                <w:szCs w:val="24"/>
                <w:lang w:eastAsia="ru-RU"/>
              </w:rPr>
              <w:t>5,75</w:t>
            </w:r>
          </w:p>
        </w:tc>
        <w:tc>
          <w:tcPr>
            <w:tcW w:w="1076" w:type="pct"/>
          </w:tcPr>
          <w:p w:rsidR="009B0A46" w:rsidRPr="009B0A46" w:rsidRDefault="009B0A46" w:rsidP="009B0A46">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573</w:t>
            </w:r>
          </w:p>
        </w:tc>
      </w:tr>
    </w:tbl>
    <w:p w:rsidR="00621D3F" w:rsidRPr="00621D3F" w:rsidRDefault="00621D3F" w:rsidP="00621D3F">
      <w:pPr>
        <w:spacing w:after="0" w:line="360" w:lineRule="auto"/>
        <w:ind w:firstLine="709"/>
        <w:jc w:val="both"/>
        <w:rPr>
          <w:rFonts w:ascii="Times New Roman" w:eastAsia="Calibri" w:hAnsi="Times New Roman" w:cs="Times New Roman"/>
          <w:sz w:val="28"/>
          <w:szCs w:val="24"/>
          <w:lang w:eastAsia="ru-RU"/>
        </w:rPr>
      </w:pPr>
      <w:r w:rsidRPr="00621D3F">
        <w:rPr>
          <w:rFonts w:ascii="Times New Roman" w:eastAsia="Calibri" w:hAnsi="Times New Roman" w:cs="Times New Roman"/>
          <w:sz w:val="28"/>
          <w:szCs w:val="24"/>
          <w:lang w:eastAsia="ru-RU"/>
        </w:rPr>
        <w:t>Это свидетельствует о понимании роли литературы в обществе как средства нравственно-духовного воспитания, о влиянии предмета на сознательный выбор направления профессиональной подготовки, об осмысленном выборе предмета ЕГЭ, о необходимости активизации усилий по повышению качества выполнения заданий.</w:t>
      </w:r>
    </w:p>
    <w:p w:rsidR="00621D3F" w:rsidRPr="00621D3F" w:rsidRDefault="00621D3F" w:rsidP="00621D3F">
      <w:pPr>
        <w:spacing w:after="0" w:line="360" w:lineRule="auto"/>
        <w:ind w:firstLine="709"/>
        <w:jc w:val="both"/>
        <w:rPr>
          <w:rFonts w:ascii="Times New Roman" w:eastAsia="Calibri" w:hAnsi="Times New Roman" w:cs="Times New Roman"/>
          <w:bCs/>
          <w:sz w:val="28"/>
          <w:szCs w:val="28"/>
          <w:lang w:eastAsia="ru-RU"/>
        </w:rPr>
      </w:pPr>
      <w:r w:rsidRPr="00621D3F">
        <w:rPr>
          <w:rFonts w:ascii="Times New Roman" w:eastAsia="Calibri" w:hAnsi="Times New Roman" w:cs="Times New Roman"/>
          <w:sz w:val="28"/>
          <w:szCs w:val="28"/>
          <w:lang w:eastAsia="ru-RU"/>
        </w:rPr>
        <w:t xml:space="preserve">В экзамене по литературе принимают участие обучающиеся почти всех АТЕ Приморского края, есть наиболее активные среди них. </w:t>
      </w:r>
      <w:proofErr w:type="gramStart"/>
      <w:r w:rsidRPr="00621D3F">
        <w:rPr>
          <w:rFonts w:ascii="Times New Roman" w:eastAsia="Calibri" w:hAnsi="Times New Roman" w:cs="Times New Roman"/>
          <w:sz w:val="28"/>
          <w:szCs w:val="28"/>
          <w:lang w:eastAsia="ru-RU"/>
        </w:rPr>
        <w:t xml:space="preserve">Например, Владивостокский ГО, </w:t>
      </w:r>
      <w:proofErr w:type="spellStart"/>
      <w:r w:rsidRPr="00621D3F">
        <w:rPr>
          <w:rFonts w:ascii="Times New Roman" w:eastAsia="Calibri" w:hAnsi="Times New Roman" w:cs="Times New Roman"/>
          <w:sz w:val="28"/>
          <w:szCs w:val="28"/>
          <w:lang w:eastAsia="ru-RU"/>
        </w:rPr>
        <w:t>Арсеньевский</w:t>
      </w:r>
      <w:proofErr w:type="spellEnd"/>
      <w:r w:rsidRPr="00621D3F">
        <w:rPr>
          <w:rFonts w:ascii="Times New Roman" w:eastAsia="Calibri" w:hAnsi="Times New Roman" w:cs="Times New Roman"/>
          <w:sz w:val="28"/>
          <w:szCs w:val="28"/>
          <w:lang w:eastAsia="ru-RU"/>
        </w:rPr>
        <w:t xml:space="preserve"> ГО, </w:t>
      </w:r>
      <w:proofErr w:type="spellStart"/>
      <w:r w:rsidRPr="00621D3F">
        <w:rPr>
          <w:rFonts w:ascii="Times New Roman" w:eastAsia="Calibri" w:hAnsi="Times New Roman" w:cs="Times New Roman"/>
          <w:sz w:val="28"/>
          <w:szCs w:val="28"/>
          <w:lang w:eastAsia="ru-RU"/>
        </w:rPr>
        <w:t>Чугуевский</w:t>
      </w:r>
      <w:proofErr w:type="spellEnd"/>
      <w:r w:rsidRPr="00621D3F">
        <w:rPr>
          <w:rFonts w:ascii="Times New Roman" w:eastAsia="Calibri" w:hAnsi="Times New Roman" w:cs="Times New Roman"/>
          <w:sz w:val="28"/>
          <w:szCs w:val="28"/>
          <w:lang w:eastAsia="ru-RU"/>
        </w:rPr>
        <w:t xml:space="preserve"> МР и др.  Осмысленному выбору ЕГЭ по литературе, безусловно, </w:t>
      </w:r>
      <w:r w:rsidRPr="00621D3F">
        <w:rPr>
          <w:rFonts w:ascii="Times New Roman" w:eastAsia="Calibri" w:hAnsi="Times New Roman" w:cs="Times New Roman"/>
          <w:bCs/>
          <w:sz w:val="28"/>
          <w:szCs w:val="28"/>
          <w:lang w:eastAsia="ru-RU"/>
        </w:rPr>
        <w:t xml:space="preserve">способствовали и введение сочинения как обязательного экзамена по литературе в качестве допуска к ГИА с 2014 года, и Год литературы-2015, и принятая в 2016 г. Концепция преподавания русского языка и литературы, и многочисленные </w:t>
      </w:r>
      <w:r w:rsidRPr="00621D3F">
        <w:rPr>
          <w:rFonts w:ascii="Times New Roman" w:eastAsia="Calibri" w:hAnsi="Times New Roman" w:cs="Times New Roman"/>
          <w:bCs/>
          <w:sz w:val="28"/>
          <w:szCs w:val="28"/>
          <w:lang w:eastAsia="ru-RU"/>
        </w:rPr>
        <w:lastRenderedPageBreak/>
        <w:t>образовательные события всероссийского и регионального уровней:</w:t>
      </w:r>
      <w:proofErr w:type="gramEnd"/>
      <w:r w:rsidRPr="00621D3F">
        <w:rPr>
          <w:rFonts w:ascii="Times New Roman" w:eastAsia="Calibri" w:hAnsi="Times New Roman" w:cs="Times New Roman"/>
          <w:bCs/>
          <w:sz w:val="28"/>
          <w:szCs w:val="28"/>
          <w:lang w:eastAsia="ru-RU"/>
        </w:rPr>
        <w:t xml:space="preserve"> Всероссийский конкурс сочинений, Форум образовательных инициатив, краевой конкурс для учителей «Призвание» и др. – а также изменение порядка аттестации учителей литературы и русского языка. </w:t>
      </w:r>
      <w:proofErr w:type="gramStart"/>
      <w:r w:rsidRPr="00621D3F">
        <w:rPr>
          <w:rFonts w:ascii="Times New Roman" w:eastAsia="Calibri" w:hAnsi="Times New Roman" w:cs="Times New Roman"/>
          <w:bCs/>
          <w:sz w:val="28"/>
          <w:szCs w:val="28"/>
          <w:lang w:eastAsia="ru-RU"/>
        </w:rPr>
        <w:t>Кроме того, на многие направления подготовки бакалавров в вузах Приморского края требуется результат экзамена по литературе: это пять направлений подготовки бакалавров в Дальневосточном федеральном университете (ФГАОУ ВО ДВФУ), все направления подготовки в Дальневосточном государственном институте искусств (ФГБОУ ВО ДВГИИ), а также некоторые направления подготовки бакалавров для преподавания русского языка как иностранного во Владивостокском государственном университете экономики и сервиса (ФГБОУ ВО</w:t>
      </w:r>
      <w:proofErr w:type="gramEnd"/>
      <w:r w:rsidRPr="00621D3F">
        <w:rPr>
          <w:rFonts w:ascii="Times New Roman" w:eastAsia="Calibri" w:hAnsi="Times New Roman" w:cs="Times New Roman"/>
          <w:bCs/>
          <w:sz w:val="28"/>
          <w:szCs w:val="28"/>
          <w:lang w:eastAsia="ru-RU"/>
        </w:rPr>
        <w:t xml:space="preserve"> </w:t>
      </w:r>
      <w:proofErr w:type="gramStart"/>
      <w:r w:rsidRPr="00621D3F">
        <w:rPr>
          <w:rFonts w:ascii="Times New Roman" w:eastAsia="Calibri" w:hAnsi="Times New Roman" w:cs="Times New Roman"/>
          <w:bCs/>
          <w:sz w:val="28"/>
          <w:szCs w:val="28"/>
          <w:lang w:eastAsia="ru-RU"/>
        </w:rPr>
        <w:t xml:space="preserve">ВГУЭС). </w:t>
      </w:r>
      <w:proofErr w:type="gramEnd"/>
    </w:p>
    <w:p w:rsidR="00621D3F" w:rsidRDefault="00621D3F" w:rsidP="00621D3F">
      <w:pPr>
        <w:spacing w:after="0" w:line="360" w:lineRule="auto"/>
        <w:ind w:firstLine="709"/>
        <w:jc w:val="both"/>
        <w:rPr>
          <w:rFonts w:ascii="Times New Roman" w:eastAsia="Calibri" w:hAnsi="Times New Roman" w:cs="Times New Roman"/>
          <w:bCs/>
          <w:sz w:val="28"/>
          <w:szCs w:val="28"/>
          <w:lang w:eastAsia="ru-RU"/>
        </w:rPr>
      </w:pPr>
      <w:r w:rsidRPr="00621D3F">
        <w:rPr>
          <w:rFonts w:ascii="Times New Roman" w:eastAsia="Calibri" w:hAnsi="Times New Roman" w:cs="Times New Roman"/>
          <w:bCs/>
          <w:sz w:val="28"/>
          <w:szCs w:val="28"/>
          <w:lang w:eastAsia="ru-RU"/>
        </w:rPr>
        <w:t xml:space="preserve">Поэтому понятно, что литературу выбирают в основном выпускники городских округов, что составляет почти 87% участников ЕГЭ, выпускники муниципальных районов – приблизительно 12%.  Это не значит, что в муниципальных образовательных организациях нет творческих, одаренных ребят. Это значит одно:  необходимо усиливать </w:t>
      </w:r>
      <w:proofErr w:type="spellStart"/>
      <w:r w:rsidRPr="00621D3F">
        <w:rPr>
          <w:rFonts w:ascii="Times New Roman" w:eastAsia="Calibri" w:hAnsi="Times New Roman" w:cs="Times New Roman"/>
          <w:bCs/>
          <w:sz w:val="28"/>
          <w:szCs w:val="28"/>
          <w:lang w:eastAsia="ru-RU"/>
        </w:rPr>
        <w:t>профориентационную</w:t>
      </w:r>
      <w:proofErr w:type="spellEnd"/>
      <w:r w:rsidRPr="00621D3F">
        <w:rPr>
          <w:rFonts w:ascii="Times New Roman" w:eastAsia="Calibri" w:hAnsi="Times New Roman" w:cs="Times New Roman"/>
          <w:bCs/>
          <w:sz w:val="28"/>
          <w:szCs w:val="28"/>
          <w:lang w:eastAsia="ru-RU"/>
        </w:rPr>
        <w:t xml:space="preserve"> работу, работу с учителями русского языка и литературы, чтобы количество участников ЕГЭ по литературе не уменьшалось. Это связано с дальнейшим набором в высшую школу по направлениям подготовки, где результаты по литературе учитываются при поступлении. С учётом последних тенденций, происходящих в столичных вузах (литература востребована даже на юридические специальности; растёт количество участвующих в олимпиадном движении), можно предположить, что спрос на литературу будет только возрастать.</w:t>
      </w:r>
    </w:p>
    <w:p w:rsidR="004379EE" w:rsidRDefault="004379EE" w:rsidP="00621D3F">
      <w:pPr>
        <w:spacing w:after="0" w:line="36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Динамика результатов ЕГЭ по литературе. В 2021 году впервые преодолен результат 60 баллов. Средний балл экзаменационных работ составил </w:t>
      </w:r>
      <w:r w:rsidR="00171F30">
        <w:rPr>
          <w:rFonts w:ascii="Times New Roman" w:eastAsia="Calibri" w:hAnsi="Times New Roman" w:cs="Times New Roman"/>
          <w:bCs/>
          <w:sz w:val="28"/>
          <w:szCs w:val="28"/>
          <w:lang w:eastAsia="ru-RU"/>
        </w:rPr>
        <w:t>62,</w:t>
      </w:r>
      <w:r>
        <w:rPr>
          <w:rFonts w:ascii="Times New Roman" w:eastAsia="Calibri" w:hAnsi="Times New Roman" w:cs="Times New Roman"/>
          <w:bCs/>
          <w:sz w:val="28"/>
          <w:szCs w:val="28"/>
          <w:lang w:eastAsia="ru-RU"/>
        </w:rPr>
        <w:t>29б. Это существенный рост по сравнению с двумя предыдущими годами (54,9</w:t>
      </w:r>
      <w:r w:rsidR="00171F30">
        <w:rPr>
          <w:rFonts w:ascii="Times New Roman" w:eastAsia="Calibri" w:hAnsi="Times New Roman" w:cs="Times New Roman"/>
          <w:bCs/>
          <w:sz w:val="28"/>
          <w:szCs w:val="28"/>
          <w:lang w:eastAsia="ru-RU"/>
        </w:rPr>
        <w:t>б.</w:t>
      </w:r>
      <w:r>
        <w:rPr>
          <w:rFonts w:ascii="Times New Roman" w:eastAsia="Calibri" w:hAnsi="Times New Roman" w:cs="Times New Roman"/>
          <w:bCs/>
          <w:sz w:val="28"/>
          <w:szCs w:val="28"/>
          <w:lang w:eastAsia="ru-RU"/>
        </w:rPr>
        <w:t xml:space="preserve"> и 54,3</w:t>
      </w:r>
      <w:r w:rsidR="00171F30">
        <w:rPr>
          <w:rFonts w:ascii="Times New Roman" w:eastAsia="Calibri" w:hAnsi="Times New Roman" w:cs="Times New Roman"/>
          <w:bCs/>
          <w:sz w:val="28"/>
          <w:szCs w:val="28"/>
          <w:lang w:eastAsia="ru-RU"/>
        </w:rPr>
        <w:t>б.</w:t>
      </w:r>
      <w:r>
        <w:rPr>
          <w:rFonts w:ascii="Times New Roman" w:eastAsia="Calibri" w:hAnsi="Times New Roman" w:cs="Times New Roman"/>
          <w:bCs/>
          <w:sz w:val="28"/>
          <w:szCs w:val="28"/>
          <w:lang w:eastAsia="ru-RU"/>
        </w:rPr>
        <w:t xml:space="preserve"> соответственно).</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4379EE" w:rsidRPr="004379EE" w:rsidTr="00F23501">
        <w:trPr>
          <w:cantSplit/>
          <w:trHeight w:val="338"/>
          <w:tblHeader/>
        </w:trPr>
        <w:tc>
          <w:tcPr>
            <w:tcW w:w="5388" w:type="dxa"/>
            <w:vMerge w:val="restart"/>
          </w:tcPr>
          <w:p w:rsidR="004379EE" w:rsidRPr="004379EE" w:rsidRDefault="004379EE" w:rsidP="004379EE">
            <w:pPr>
              <w:spacing w:after="0" w:line="240" w:lineRule="auto"/>
              <w:contextualSpacing/>
              <w:jc w:val="both"/>
              <w:rPr>
                <w:rFonts w:ascii="Times New Roman" w:eastAsia="MS Mincho" w:hAnsi="Times New Roman" w:cs="Times New Roman"/>
                <w:sz w:val="24"/>
                <w:szCs w:val="24"/>
                <w:lang w:eastAsia="ru-RU"/>
              </w:rPr>
            </w:pPr>
          </w:p>
        </w:tc>
        <w:tc>
          <w:tcPr>
            <w:tcW w:w="4677" w:type="dxa"/>
            <w:gridSpan w:val="3"/>
          </w:tcPr>
          <w:p w:rsidR="004379EE" w:rsidRPr="004379EE" w:rsidRDefault="004379EE" w:rsidP="004379EE">
            <w:pPr>
              <w:spacing w:after="0" w:line="240" w:lineRule="auto"/>
              <w:contextualSpacing/>
              <w:jc w:val="center"/>
              <w:rPr>
                <w:rFonts w:ascii="Times New Roman" w:eastAsia="MS Mincho" w:hAnsi="Times New Roman" w:cs="Times New Roman"/>
                <w:sz w:val="24"/>
                <w:szCs w:val="24"/>
                <w:lang w:eastAsia="ru-RU"/>
              </w:rPr>
            </w:pPr>
            <w:r w:rsidRPr="004379EE">
              <w:rPr>
                <w:rFonts w:ascii="Times New Roman" w:eastAsia="MS Mincho" w:hAnsi="Times New Roman" w:cs="Times New Roman"/>
                <w:sz w:val="24"/>
                <w:szCs w:val="24"/>
                <w:lang w:eastAsia="ru-RU"/>
              </w:rPr>
              <w:t>Субъект Российской Федерации</w:t>
            </w:r>
          </w:p>
        </w:tc>
      </w:tr>
      <w:tr w:rsidR="004379EE" w:rsidRPr="004379EE" w:rsidTr="00F23501">
        <w:trPr>
          <w:cantSplit/>
          <w:trHeight w:val="155"/>
          <w:tblHeader/>
        </w:trPr>
        <w:tc>
          <w:tcPr>
            <w:tcW w:w="5388" w:type="dxa"/>
            <w:vMerge/>
          </w:tcPr>
          <w:p w:rsidR="004379EE" w:rsidRPr="004379EE" w:rsidRDefault="004379EE" w:rsidP="004379EE">
            <w:pPr>
              <w:spacing w:after="0" w:line="240" w:lineRule="auto"/>
              <w:contextualSpacing/>
              <w:jc w:val="both"/>
              <w:rPr>
                <w:rFonts w:ascii="Times New Roman" w:eastAsia="MS Mincho" w:hAnsi="Times New Roman" w:cs="Times New Roman"/>
                <w:sz w:val="24"/>
                <w:szCs w:val="24"/>
                <w:lang w:eastAsia="ru-RU"/>
              </w:rPr>
            </w:pPr>
          </w:p>
        </w:tc>
        <w:tc>
          <w:tcPr>
            <w:tcW w:w="1559" w:type="dxa"/>
          </w:tcPr>
          <w:p w:rsidR="004379EE" w:rsidRPr="004379EE" w:rsidRDefault="004379EE" w:rsidP="004379EE">
            <w:pPr>
              <w:spacing w:after="0" w:line="240" w:lineRule="auto"/>
              <w:contextualSpacing/>
              <w:jc w:val="center"/>
              <w:rPr>
                <w:rFonts w:ascii="Times New Roman" w:eastAsia="MS Mincho" w:hAnsi="Times New Roman" w:cs="Times New Roman"/>
                <w:sz w:val="24"/>
                <w:szCs w:val="24"/>
                <w:lang w:eastAsia="ru-RU"/>
              </w:rPr>
            </w:pPr>
            <w:r w:rsidRPr="004379EE">
              <w:rPr>
                <w:rFonts w:ascii="Times New Roman" w:eastAsia="MS Mincho" w:hAnsi="Times New Roman" w:cs="Times New Roman"/>
                <w:sz w:val="24"/>
                <w:szCs w:val="24"/>
                <w:lang w:eastAsia="ru-RU"/>
              </w:rPr>
              <w:t>2019 г.</w:t>
            </w:r>
          </w:p>
        </w:tc>
        <w:tc>
          <w:tcPr>
            <w:tcW w:w="1701" w:type="dxa"/>
          </w:tcPr>
          <w:p w:rsidR="004379EE" w:rsidRPr="004379EE" w:rsidRDefault="004379EE" w:rsidP="004379EE">
            <w:pPr>
              <w:spacing w:after="0" w:line="240" w:lineRule="auto"/>
              <w:contextualSpacing/>
              <w:jc w:val="center"/>
              <w:rPr>
                <w:rFonts w:ascii="Times New Roman" w:eastAsia="MS Mincho" w:hAnsi="Times New Roman" w:cs="Times New Roman"/>
                <w:sz w:val="24"/>
                <w:szCs w:val="24"/>
                <w:lang w:eastAsia="ru-RU"/>
              </w:rPr>
            </w:pPr>
            <w:r w:rsidRPr="004379EE">
              <w:rPr>
                <w:rFonts w:ascii="Times New Roman" w:eastAsia="MS Mincho" w:hAnsi="Times New Roman" w:cs="Times New Roman"/>
                <w:sz w:val="24"/>
                <w:szCs w:val="24"/>
                <w:lang w:eastAsia="ru-RU"/>
              </w:rPr>
              <w:t>2020 г.</w:t>
            </w:r>
          </w:p>
        </w:tc>
        <w:tc>
          <w:tcPr>
            <w:tcW w:w="1417" w:type="dxa"/>
          </w:tcPr>
          <w:p w:rsidR="004379EE" w:rsidRPr="004379EE" w:rsidRDefault="004379EE" w:rsidP="004379EE">
            <w:pPr>
              <w:spacing w:after="0" w:line="240" w:lineRule="auto"/>
              <w:contextualSpacing/>
              <w:jc w:val="center"/>
              <w:rPr>
                <w:rFonts w:ascii="Times New Roman" w:eastAsia="MS Mincho" w:hAnsi="Times New Roman" w:cs="Times New Roman"/>
                <w:sz w:val="24"/>
                <w:szCs w:val="24"/>
                <w:lang w:eastAsia="ru-RU"/>
              </w:rPr>
            </w:pPr>
            <w:r w:rsidRPr="004379EE">
              <w:rPr>
                <w:rFonts w:ascii="Times New Roman" w:eastAsia="MS Mincho" w:hAnsi="Times New Roman" w:cs="Times New Roman"/>
                <w:sz w:val="24"/>
                <w:szCs w:val="24"/>
                <w:lang w:eastAsia="ru-RU"/>
              </w:rPr>
              <w:t>2021 г.</w:t>
            </w:r>
          </w:p>
        </w:tc>
      </w:tr>
      <w:tr w:rsidR="004379EE" w:rsidRPr="004379EE" w:rsidTr="00F23501">
        <w:trPr>
          <w:cantSplit/>
          <w:trHeight w:val="349"/>
        </w:trPr>
        <w:tc>
          <w:tcPr>
            <w:tcW w:w="5388" w:type="dxa"/>
          </w:tcPr>
          <w:p w:rsidR="004379EE" w:rsidRPr="004379EE" w:rsidRDefault="004379EE" w:rsidP="004379EE">
            <w:pPr>
              <w:spacing w:after="0" w:line="240" w:lineRule="auto"/>
              <w:contextualSpacing/>
              <w:jc w:val="both"/>
              <w:rPr>
                <w:rFonts w:ascii="Times New Roman" w:eastAsia="MS Mincho" w:hAnsi="Times New Roman" w:cs="Times New Roman"/>
                <w:sz w:val="24"/>
                <w:szCs w:val="24"/>
                <w:lang w:eastAsia="ru-RU"/>
              </w:rPr>
            </w:pPr>
            <w:r w:rsidRPr="004379EE">
              <w:rPr>
                <w:rFonts w:ascii="Times New Roman" w:eastAsia="MS Mincho" w:hAnsi="Times New Roman" w:cs="Times New Roman"/>
                <w:sz w:val="24"/>
                <w:szCs w:val="24"/>
                <w:lang w:eastAsia="ru-RU"/>
              </w:rPr>
              <w:t>Не преодолели минимального балла, %</w:t>
            </w:r>
          </w:p>
        </w:tc>
        <w:tc>
          <w:tcPr>
            <w:tcW w:w="1559"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5,90</w:t>
            </w:r>
          </w:p>
        </w:tc>
        <w:tc>
          <w:tcPr>
            <w:tcW w:w="1701"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7,75</w:t>
            </w:r>
          </w:p>
        </w:tc>
        <w:tc>
          <w:tcPr>
            <w:tcW w:w="1417"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4,01</w:t>
            </w:r>
          </w:p>
        </w:tc>
      </w:tr>
      <w:tr w:rsidR="004379EE" w:rsidRPr="004379EE" w:rsidTr="00F23501">
        <w:trPr>
          <w:cantSplit/>
          <w:trHeight w:val="354"/>
        </w:trPr>
        <w:tc>
          <w:tcPr>
            <w:tcW w:w="5388" w:type="dxa"/>
          </w:tcPr>
          <w:p w:rsidR="004379EE" w:rsidRPr="004379EE" w:rsidRDefault="004379EE" w:rsidP="004379EE">
            <w:pPr>
              <w:spacing w:after="0" w:line="240" w:lineRule="auto"/>
              <w:contextualSpacing/>
              <w:jc w:val="both"/>
              <w:rPr>
                <w:rFonts w:ascii="Times New Roman" w:eastAsia="MS Mincho" w:hAnsi="Times New Roman" w:cs="Times New Roman"/>
                <w:sz w:val="24"/>
                <w:szCs w:val="24"/>
                <w:lang w:eastAsia="ru-RU"/>
              </w:rPr>
            </w:pPr>
            <w:r w:rsidRPr="004379EE">
              <w:rPr>
                <w:rFonts w:ascii="Times New Roman" w:eastAsia="MS Mincho" w:hAnsi="Times New Roman" w:cs="Times New Roman"/>
                <w:sz w:val="24"/>
                <w:szCs w:val="24"/>
                <w:lang w:eastAsia="ru-RU"/>
              </w:rPr>
              <w:t>Средний тестовый балл</w:t>
            </w:r>
          </w:p>
        </w:tc>
        <w:tc>
          <w:tcPr>
            <w:tcW w:w="1559"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54,91</w:t>
            </w:r>
          </w:p>
        </w:tc>
        <w:tc>
          <w:tcPr>
            <w:tcW w:w="1701"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54,3</w:t>
            </w:r>
          </w:p>
        </w:tc>
        <w:tc>
          <w:tcPr>
            <w:tcW w:w="1417"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62,29</w:t>
            </w:r>
          </w:p>
        </w:tc>
      </w:tr>
      <w:tr w:rsidR="004379EE" w:rsidRPr="004379EE" w:rsidTr="00F23501">
        <w:trPr>
          <w:cantSplit/>
          <w:trHeight w:val="338"/>
        </w:trPr>
        <w:tc>
          <w:tcPr>
            <w:tcW w:w="5388" w:type="dxa"/>
          </w:tcPr>
          <w:p w:rsidR="004379EE" w:rsidRPr="004379EE" w:rsidRDefault="004379EE" w:rsidP="004379EE">
            <w:pPr>
              <w:spacing w:after="0" w:line="240" w:lineRule="auto"/>
              <w:contextualSpacing/>
              <w:jc w:val="both"/>
              <w:rPr>
                <w:rFonts w:ascii="Times New Roman" w:eastAsia="MS Mincho" w:hAnsi="Times New Roman" w:cs="Times New Roman"/>
                <w:sz w:val="24"/>
                <w:szCs w:val="24"/>
                <w:lang w:eastAsia="ru-RU"/>
              </w:rPr>
            </w:pPr>
            <w:r w:rsidRPr="004379EE">
              <w:rPr>
                <w:rFonts w:ascii="Times New Roman" w:eastAsia="MS Mincho" w:hAnsi="Times New Roman" w:cs="Times New Roman"/>
                <w:sz w:val="24"/>
                <w:szCs w:val="24"/>
                <w:lang w:eastAsia="ru-RU"/>
              </w:rPr>
              <w:t>Получили от 81 до 99 баллов, %</w:t>
            </w:r>
          </w:p>
        </w:tc>
        <w:tc>
          <w:tcPr>
            <w:tcW w:w="1559"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5,38</w:t>
            </w:r>
          </w:p>
        </w:tc>
        <w:tc>
          <w:tcPr>
            <w:tcW w:w="1701"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4,68</w:t>
            </w:r>
          </w:p>
        </w:tc>
        <w:tc>
          <w:tcPr>
            <w:tcW w:w="1417"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12,91</w:t>
            </w:r>
          </w:p>
        </w:tc>
      </w:tr>
      <w:tr w:rsidR="004379EE" w:rsidRPr="004379EE" w:rsidTr="00F23501">
        <w:trPr>
          <w:cantSplit/>
          <w:trHeight w:val="338"/>
        </w:trPr>
        <w:tc>
          <w:tcPr>
            <w:tcW w:w="5388" w:type="dxa"/>
          </w:tcPr>
          <w:p w:rsidR="004379EE" w:rsidRPr="004379EE" w:rsidRDefault="004379EE" w:rsidP="004379EE">
            <w:pPr>
              <w:spacing w:after="0" w:line="240" w:lineRule="auto"/>
              <w:contextualSpacing/>
              <w:jc w:val="both"/>
              <w:rPr>
                <w:rFonts w:ascii="Times New Roman" w:eastAsia="MS Mincho" w:hAnsi="Times New Roman" w:cs="Times New Roman"/>
                <w:sz w:val="24"/>
                <w:szCs w:val="24"/>
                <w:lang w:eastAsia="ru-RU"/>
              </w:rPr>
            </w:pPr>
            <w:r w:rsidRPr="004379EE">
              <w:rPr>
                <w:rFonts w:ascii="Times New Roman" w:eastAsia="MS Mincho" w:hAnsi="Times New Roman" w:cs="Times New Roman"/>
                <w:sz w:val="24"/>
                <w:szCs w:val="24"/>
                <w:lang w:eastAsia="ru-RU"/>
              </w:rPr>
              <w:t>Получили 100 баллов, чел.</w:t>
            </w:r>
          </w:p>
        </w:tc>
        <w:tc>
          <w:tcPr>
            <w:tcW w:w="1559"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3</w:t>
            </w:r>
          </w:p>
        </w:tc>
        <w:tc>
          <w:tcPr>
            <w:tcW w:w="1701"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2</w:t>
            </w:r>
          </w:p>
        </w:tc>
        <w:tc>
          <w:tcPr>
            <w:tcW w:w="1417" w:type="dxa"/>
          </w:tcPr>
          <w:p w:rsidR="004379EE" w:rsidRPr="004379EE" w:rsidRDefault="004379EE" w:rsidP="004379EE">
            <w:pPr>
              <w:spacing w:after="0" w:line="240" w:lineRule="auto"/>
              <w:rPr>
                <w:rFonts w:ascii="Times New Roman" w:eastAsia="Calibri" w:hAnsi="Times New Roman" w:cs="Times New Roman"/>
                <w:sz w:val="24"/>
                <w:szCs w:val="24"/>
                <w:lang w:eastAsia="ru-RU"/>
              </w:rPr>
            </w:pPr>
            <w:r w:rsidRPr="004379EE">
              <w:rPr>
                <w:rFonts w:ascii="Times New Roman" w:eastAsia="Calibri" w:hAnsi="Times New Roman" w:cs="Times New Roman"/>
                <w:sz w:val="24"/>
                <w:szCs w:val="24"/>
                <w:lang w:eastAsia="ru-RU"/>
              </w:rPr>
              <w:t>12</w:t>
            </w:r>
          </w:p>
        </w:tc>
      </w:tr>
    </w:tbl>
    <w:p w:rsidR="004379EE" w:rsidRPr="00621D3F" w:rsidRDefault="004379EE" w:rsidP="00621D3F">
      <w:pPr>
        <w:spacing w:after="0" w:line="360" w:lineRule="auto"/>
        <w:ind w:firstLine="709"/>
        <w:jc w:val="both"/>
        <w:rPr>
          <w:rFonts w:ascii="Times New Roman" w:eastAsia="Calibri" w:hAnsi="Times New Roman" w:cs="Times New Roman"/>
          <w:bCs/>
          <w:sz w:val="28"/>
          <w:szCs w:val="28"/>
          <w:lang w:eastAsia="ru-RU"/>
        </w:rPr>
      </w:pPr>
    </w:p>
    <w:p w:rsidR="004379EE" w:rsidRDefault="00621D3F" w:rsidP="00621D3F">
      <w:pPr>
        <w:spacing w:after="0" w:line="360" w:lineRule="auto"/>
        <w:ind w:firstLine="709"/>
        <w:jc w:val="both"/>
        <w:rPr>
          <w:rFonts w:ascii="Times New Roman" w:eastAsia="Calibri" w:hAnsi="Times New Roman" w:cs="Times New Roman"/>
          <w:sz w:val="24"/>
          <w:szCs w:val="24"/>
          <w:lang w:eastAsia="ru-RU"/>
        </w:rPr>
      </w:pPr>
      <w:r w:rsidRPr="00621D3F">
        <w:rPr>
          <w:rFonts w:ascii="Times New Roman" w:eastAsia="Calibri" w:hAnsi="Times New Roman" w:cs="Times New Roman"/>
          <w:sz w:val="28"/>
          <w:szCs w:val="28"/>
          <w:lang w:eastAsia="ru-RU"/>
        </w:rPr>
        <w:t>Однако результаты по предмету еще отстают от средн</w:t>
      </w:r>
      <w:r w:rsidR="004379EE">
        <w:rPr>
          <w:rFonts w:ascii="Times New Roman" w:eastAsia="Calibri" w:hAnsi="Times New Roman" w:cs="Times New Roman"/>
          <w:sz w:val="28"/>
          <w:szCs w:val="28"/>
          <w:lang w:eastAsia="ru-RU"/>
        </w:rPr>
        <w:t>его</w:t>
      </w:r>
      <w:r w:rsidRPr="00621D3F">
        <w:rPr>
          <w:rFonts w:ascii="Times New Roman" w:eastAsia="Calibri" w:hAnsi="Times New Roman" w:cs="Times New Roman"/>
          <w:sz w:val="28"/>
          <w:szCs w:val="28"/>
          <w:lang w:eastAsia="ru-RU"/>
        </w:rPr>
        <w:t xml:space="preserve"> по России</w:t>
      </w:r>
      <w:r w:rsidR="004379EE">
        <w:rPr>
          <w:rFonts w:ascii="Times New Roman" w:eastAsia="Calibri" w:hAnsi="Times New Roman" w:cs="Times New Roman"/>
          <w:sz w:val="28"/>
          <w:szCs w:val="28"/>
          <w:lang w:eastAsia="ru-RU"/>
        </w:rPr>
        <w:t>, который в 2021 году составляет 64 балла.</w:t>
      </w:r>
      <w:r w:rsidRPr="00621D3F">
        <w:rPr>
          <w:rFonts w:ascii="Times New Roman" w:eastAsia="Calibri" w:hAnsi="Times New Roman" w:cs="Times New Roman"/>
          <w:sz w:val="24"/>
          <w:szCs w:val="24"/>
          <w:lang w:eastAsia="ru-RU"/>
        </w:rPr>
        <w:t xml:space="preserve"> </w:t>
      </w:r>
    </w:p>
    <w:p w:rsidR="001D7581" w:rsidRDefault="004379EE" w:rsidP="00621D3F">
      <w:pPr>
        <w:spacing w:after="0" w:line="360" w:lineRule="auto"/>
        <w:ind w:firstLine="709"/>
        <w:jc w:val="both"/>
        <w:rPr>
          <w:rFonts w:ascii="Times New Roman" w:eastAsia="Calibri" w:hAnsi="Times New Roman" w:cs="Times New Roman"/>
          <w:sz w:val="24"/>
          <w:szCs w:val="24"/>
          <w:lang w:eastAsia="ru-RU"/>
        </w:rPr>
      </w:pPr>
      <w:r w:rsidRPr="001D7581">
        <w:rPr>
          <w:rFonts w:ascii="Times New Roman" w:eastAsia="Calibri" w:hAnsi="Times New Roman" w:cs="Times New Roman"/>
          <w:sz w:val="28"/>
          <w:szCs w:val="28"/>
          <w:lang w:eastAsia="ru-RU"/>
        </w:rPr>
        <w:t xml:space="preserve">Произошло снижение количества обучающихся, набравших балл ниже минимального: таких </w:t>
      </w:r>
      <w:r w:rsidR="001D7581" w:rsidRPr="001D7581">
        <w:rPr>
          <w:rFonts w:ascii="Times New Roman" w:eastAsia="Calibri" w:hAnsi="Times New Roman" w:cs="Times New Roman"/>
          <w:sz w:val="28"/>
          <w:szCs w:val="28"/>
          <w:lang w:eastAsia="ru-RU"/>
        </w:rPr>
        <w:t>учащихся 4% (24 выпускника).</w:t>
      </w:r>
      <w:r w:rsidR="001D7581">
        <w:rPr>
          <w:rFonts w:ascii="Times New Roman" w:eastAsia="Calibri" w:hAnsi="Times New Roman" w:cs="Times New Roman"/>
          <w:sz w:val="24"/>
          <w:szCs w:val="24"/>
          <w:lang w:eastAsia="ru-RU"/>
        </w:rPr>
        <w:t xml:space="preserve"> </w:t>
      </w:r>
      <w:r w:rsidRPr="004379EE">
        <w:rPr>
          <w:rFonts w:ascii="Times New Roman" w:eastAsia="Calibri" w:hAnsi="Times New Roman" w:cs="Times New Roman"/>
          <w:sz w:val="28"/>
          <w:szCs w:val="28"/>
          <w:lang w:eastAsia="ru-RU"/>
        </w:rPr>
        <w:t xml:space="preserve">Большой процент </w:t>
      </w:r>
      <w:proofErr w:type="gramStart"/>
      <w:r w:rsidRPr="004379EE">
        <w:rPr>
          <w:rFonts w:ascii="Times New Roman" w:eastAsia="Calibri" w:hAnsi="Times New Roman" w:cs="Times New Roman"/>
          <w:sz w:val="28"/>
          <w:szCs w:val="28"/>
          <w:lang w:eastAsia="ru-RU"/>
        </w:rPr>
        <w:t>обучающихся</w:t>
      </w:r>
      <w:proofErr w:type="gramEnd"/>
      <w:r w:rsidRPr="004379EE">
        <w:rPr>
          <w:rFonts w:ascii="Times New Roman" w:eastAsia="Calibri" w:hAnsi="Times New Roman" w:cs="Times New Roman"/>
          <w:sz w:val="28"/>
          <w:szCs w:val="28"/>
          <w:lang w:eastAsia="ru-RU"/>
        </w:rPr>
        <w:t xml:space="preserve">, набравших балл </w:t>
      </w:r>
      <w:r w:rsidRPr="004379EE">
        <w:rPr>
          <w:rFonts w:ascii="Times New Roman" w:hAnsi="Times New Roman"/>
          <w:sz w:val="28"/>
          <w:szCs w:val="28"/>
        </w:rPr>
        <w:t>ниже минимального</w:t>
      </w:r>
      <w:r w:rsidRPr="004379EE">
        <w:rPr>
          <w:rFonts w:ascii="Times New Roman" w:eastAsia="Calibri" w:hAnsi="Times New Roman" w:cs="Times New Roman"/>
          <w:sz w:val="28"/>
          <w:szCs w:val="28"/>
          <w:lang w:eastAsia="ru-RU"/>
        </w:rPr>
        <w:t>, показывают выпускники СПО (40%).</w:t>
      </w:r>
      <w:r>
        <w:rPr>
          <w:rFonts w:ascii="Times New Roman" w:eastAsia="Calibri" w:hAnsi="Times New Roman" w:cs="Times New Roman"/>
          <w:sz w:val="24"/>
          <w:szCs w:val="24"/>
          <w:lang w:eastAsia="ru-RU"/>
        </w:rPr>
        <w:t xml:space="preserve"> </w:t>
      </w:r>
      <w:r w:rsidR="001D7581" w:rsidRPr="001D7581">
        <w:rPr>
          <w:rFonts w:ascii="Times New Roman" w:eastAsia="Calibri" w:hAnsi="Times New Roman" w:cs="Times New Roman"/>
          <w:sz w:val="28"/>
          <w:szCs w:val="28"/>
          <w:lang w:eastAsia="ru-RU"/>
        </w:rPr>
        <w:t>В реальных цифрах это 2 человека, поскольку всего 5 выпускников СПО участвовали в экзамене. Но по процентам, что является сопоставляемым показателем</w:t>
      </w:r>
      <w:r w:rsidR="001D7581">
        <w:rPr>
          <w:rFonts w:ascii="Times New Roman" w:eastAsia="Calibri" w:hAnsi="Times New Roman" w:cs="Times New Roman"/>
          <w:sz w:val="28"/>
          <w:szCs w:val="28"/>
          <w:lang w:eastAsia="ru-RU"/>
        </w:rPr>
        <w:t>,</w:t>
      </w:r>
      <w:r w:rsidR="001D7581" w:rsidRPr="001D7581">
        <w:rPr>
          <w:rFonts w:ascii="Times New Roman" w:eastAsia="Calibri" w:hAnsi="Times New Roman" w:cs="Times New Roman"/>
          <w:sz w:val="28"/>
          <w:szCs w:val="28"/>
          <w:lang w:eastAsia="ru-RU"/>
        </w:rPr>
        <w:t xml:space="preserve"> эта цифра внушительная.</w:t>
      </w:r>
      <w:r w:rsidR="001D7581">
        <w:rPr>
          <w:rFonts w:ascii="Times New Roman" w:eastAsia="Calibri" w:hAnsi="Times New Roman" w:cs="Times New Roman"/>
          <w:sz w:val="24"/>
          <w:szCs w:val="24"/>
          <w:lang w:eastAsia="ru-RU"/>
        </w:rPr>
        <w:t xml:space="preserve"> </w:t>
      </w:r>
    </w:p>
    <w:p w:rsidR="001D7581" w:rsidRPr="00171F30" w:rsidRDefault="001D7581" w:rsidP="00621D3F">
      <w:pPr>
        <w:spacing w:after="0" w:line="360" w:lineRule="auto"/>
        <w:ind w:firstLine="709"/>
        <w:jc w:val="both"/>
        <w:rPr>
          <w:rFonts w:ascii="Times New Roman" w:eastAsia="Times New Roman" w:hAnsi="Times New Roman" w:cs="Times New Roman"/>
          <w:sz w:val="28"/>
          <w:szCs w:val="28"/>
          <w:lang w:eastAsia="ru-RU"/>
        </w:rPr>
      </w:pPr>
      <w:r w:rsidRPr="00171F30">
        <w:rPr>
          <w:rFonts w:ascii="Times New Roman" w:eastAsia="Times New Roman" w:hAnsi="Times New Roman"/>
          <w:bCs/>
          <w:sz w:val="28"/>
          <w:szCs w:val="28"/>
          <w:lang w:eastAsia="ru-RU"/>
        </w:rPr>
        <w:t>Высока доля</w:t>
      </w:r>
      <w:r w:rsidRPr="00171F30">
        <w:rPr>
          <w:rFonts w:ascii="Times New Roman" w:hAnsi="Times New Roman"/>
          <w:sz w:val="28"/>
          <w:szCs w:val="28"/>
        </w:rPr>
        <w:t xml:space="preserve"> участников, получивших тестовый балл от минимального балла до 60 баллов.</w:t>
      </w:r>
      <w:r w:rsidRPr="00171F30">
        <w:rPr>
          <w:rFonts w:ascii="Times New Roman" w:eastAsia="Times New Roman" w:hAnsi="Times New Roman" w:cs="Times New Roman"/>
          <w:sz w:val="28"/>
          <w:szCs w:val="28"/>
          <w:lang w:eastAsia="ru-RU"/>
        </w:rPr>
        <w:t xml:space="preserve"> В таблице представлены р</w:t>
      </w:r>
      <w:r w:rsidRPr="00171F30">
        <w:rPr>
          <w:rFonts w:ascii="Times New Roman" w:hAnsi="Times New Roman"/>
          <w:sz w:val="28"/>
          <w:szCs w:val="28"/>
        </w:rPr>
        <w:t>езультаты по группам участников экзамена с различным уровнем подготовки:</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07"/>
        <w:gridCol w:w="1807"/>
        <w:gridCol w:w="1807"/>
        <w:gridCol w:w="1808"/>
      </w:tblGrid>
      <w:tr w:rsidR="001D7581" w:rsidRPr="001D7581" w:rsidTr="00F23501">
        <w:trPr>
          <w:cantSplit/>
          <w:trHeight w:val="1058"/>
          <w:tblHeader/>
        </w:trPr>
        <w:tc>
          <w:tcPr>
            <w:tcW w:w="2836" w:type="dxa"/>
          </w:tcPr>
          <w:p w:rsidR="001D7581" w:rsidRPr="001D7581" w:rsidRDefault="001D7581" w:rsidP="001D7581">
            <w:pPr>
              <w:spacing w:after="0" w:line="240" w:lineRule="auto"/>
              <w:contextualSpacing/>
              <w:jc w:val="both"/>
              <w:rPr>
                <w:rFonts w:ascii="Times New Roman" w:eastAsia="Calibri" w:hAnsi="Times New Roman" w:cs="Times New Roman"/>
                <w:sz w:val="24"/>
                <w:szCs w:val="24"/>
              </w:rPr>
            </w:pPr>
          </w:p>
        </w:tc>
        <w:tc>
          <w:tcPr>
            <w:tcW w:w="1807" w:type="dxa"/>
          </w:tcPr>
          <w:p w:rsidR="001D7581" w:rsidRPr="001D7581" w:rsidRDefault="001D7581" w:rsidP="001D7581">
            <w:pPr>
              <w:spacing w:after="0" w:line="240" w:lineRule="auto"/>
              <w:contextualSpacing/>
              <w:jc w:val="center"/>
              <w:rPr>
                <w:rFonts w:ascii="Times New Roman" w:eastAsia="Calibri" w:hAnsi="Times New Roman" w:cs="Times New Roman"/>
                <w:sz w:val="24"/>
                <w:szCs w:val="24"/>
              </w:rPr>
            </w:pPr>
            <w:r w:rsidRPr="001D7581">
              <w:rPr>
                <w:rFonts w:ascii="Times New Roman" w:eastAsia="Calibri" w:hAnsi="Times New Roman" w:cs="Times New Roman"/>
                <w:sz w:val="24"/>
                <w:szCs w:val="24"/>
              </w:rPr>
              <w:t>Выпускники текущего года, обучающиеся по программам СОО</w:t>
            </w:r>
          </w:p>
        </w:tc>
        <w:tc>
          <w:tcPr>
            <w:tcW w:w="1807" w:type="dxa"/>
          </w:tcPr>
          <w:p w:rsidR="001D7581" w:rsidRPr="001D7581" w:rsidRDefault="001D7581" w:rsidP="001D7581">
            <w:pPr>
              <w:spacing w:after="0" w:line="240" w:lineRule="auto"/>
              <w:contextualSpacing/>
              <w:jc w:val="center"/>
              <w:rPr>
                <w:rFonts w:ascii="Times New Roman" w:eastAsia="Calibri" w:hAnsi="Times New Roman" w:cs="Times New Roman"/>
                <w:sz w:val="24"/>
                <w:szCs w:val="24"/>
              </w:rPr>
            </w:pPr>
            <w:r w:rsidRPr="001D7581">
              <w:rPr>
                <w:rFonts w:ascii="Times New Roman" w:eastAsia="Calibri" w:hAnsi="Times New Roman" w:cs="Times New Roman"/>
                <w:sz w:val="24"/>
                <w:szCs w:val="24"/>
              </w:rPr>
              <w:t>Выпускники текущего года, обучающиеся по программам СПО</w:t>
            </w:r>
          </w:p>
        </w:tc>
        <w:tc>
          <w:tcPr>
            <w:tcW w:w="1807" w:type="dxa"/>
            <w:vAlign w:val="center"/>
          </w:tcPr>
          <w:p w:rsidR="001D7581" w:rsidRPr="001D7581" w:rsidRDefault="001D7581" w:rsidP="001D7581">
            <w:pPr>
              <w:spacing w:after="0" w:line="240" w:lineRule="auto"/>
              <w:contextualSpacing/>
              <w:jc w:val="center"/>
              <w:rPr>
                <w:rFonts w:ascii="Times New Roman" w:eastAsia="Calibri" w:hAnsi="Times New Roman" w:cs="Times New Roman"/>
                <w:sz w:val="24"/>
                <w:szCs w:val="24"/>
              </w:rPr>
            </w:pPr>
            <w:r w:rsidRPr="001D7581">
              <w:rPr>
                <w:rFonts w:ascii="Times New Roman" w:eastAsia="Calibri" w:hAnsi="Times New Roman" w:cs="Times New Roman"/>
                <w:sz w:val="24"/>
                <w:szCs w:val="24"/>
              </w:rPr>
              <w:t>Выпускники прошлых лет</w:t>
            </w:r>
          </w:p>
        </w:tc>
        <w:tc>
          <w:tcPr>
            <w:tcW w:w="1808" w:type="dxa"/>
            <w:vAlign w:val="center"/>
          </w:tcPr>
          <w:p w:rsidR="001D7581" w:rsidRPr="001D7581" w:rsidRDefault="001D7581" w:rsidP="001D7581">
            <w:pPr>
              <w:spacing w:after="0" w:line="240" w:lineRule="auto"/>
              <w:contextualSpacing/>
              <w:jc w:val="center"/>
              <w:rPr>
                <w:rFonts w:ascii="Times New Roman" w:eastAsia="Calibri" w:hAnsi="Times New Roman" w:cs="Times New Roman"/>
                <w:sz w:val="24"/>
                <w:szCs w:val="24"/>
              </w:rPr>
            </w:pPr>
            <w:r w:rsidRPr="001D7581">
              <w:rPr>
                <w:rFonts w:ascii="Times New Roman" w:eastAsia="Calibri" w:hAnsi="Times New Roman" w:cs="Times New Roman"/>
                <w:sz w:val="24"/>
                <w:szCs w:val="24"/>
              </w:rPr>
              <w:t>Участники ЕГЭ с ОВЗ</w:t>
            </w:r>
          </w:p>
        </w:tc>
      </w:tr>
      <w:tr w:rsidR="001D7581" w:rsidRPr="001D7581" w:rsidTr="00F23501">
        <w:trPr>
          <w:cantSplit/>
        </w:trPr>
        <w:tc>
          <w:tcPr>
            <w:tcW w:w="2836" w:type="dxa"/>
          </w:tcPr>
          <w:p w:rsidR="001D7581" w:rsidRPr="001D7581" w:rsidRDefault="001D7581" w:rsidP="001D7581">
            <w:pPr>
              <w:spacing w:after="0" w:line="240" w:lineRule="auto"/>
              <w:contextualSpacing/>
              <w:jc w:val="both"/>
              <w:rPr>
                <w:rFonts w:ascii="Times New Roman" w:eastAsia="Calibri" w:hAnsi="Times New Roman" w:cs="Times New Roman"/>
                <w:b/>
                <w:sz w:val="24"/>
                <w:szCs w:val="24"/>
              </w:rPr>
            </w:pPr>
            <w:r w:rsidRPr="001D7581">
              <w:rPr>
                <w:rFonts w:ascii="Times New Roman" w:eastAsia="Times New Roman" w:hAnsi="Times New Roman" w:cs="Times New Roman"/>
                <w:bCs/>
                <w:sz w:val="24"/>
                <w:szCs w:val="24"/>
                <w:lang w:eastAsia="ru-RU"/>
              </w:rPr>
              <w:t>Доля</w:t>
            </w:r>
            <w:r w:rsidRPr="001D7581">
              <w:rPr>
                <w:rFonts w:ascii="Times New Roman" w:eastAsia="Calibri" w:hAnsi="Times New Roman" w:cs="Times New Roman"/>
                <w:sz w:val="24"/>
                <w:szCs w:val="24"/>
              </w:rPr>
              <w:t xml:space="preserve"> участников, набравших балл ниже минимального </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3,74</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40</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3,7</w:t>
            </w:r>
          </w:p>
        </w:tc>
        <w:tc>
          <w:tcPr>
            <w:tcW w:w="1808"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0</w:t>
            </w:r>
          </w:p>
        </w:tc>
      </w:tr>
      <w:tr w:rsidR="001D7581" w:rsidRPr="001D7581" w:rsidTr="00F23501">
        <w:trPr>
          <w:cantSplit/>
        </w:trPr>
        <w:tc>
          <w:tcPr>
            <w:tcW w:w="2836" w:type="dxa"/>
          </w:tcPr>
          <w:p w:rsidR="001D7581" w:rsidRPr="001D7581" w:rsidRDefault="001D7581" w:rsidP="001D7581">
            <w:pPr>
              <w:spacing w:after="0" w:line="240" w:lineRule="auto"/>
              <w:contextualSpacing/>
              <w:jc w:val="both"/>
              <w:rPr>
                <w:rFonts w:ascii="Times New Roman" w:eastAsia="Calibri" w:hAnsi="Times New Roman" w:cs="Times New Roman"/>
                <w:sz w:val="24"/>
                <w:szCs w:val="24"/>
              </w:rPr>
            </w:pPr>
            <w:r w:rsidRPr="001D7581">
              <w:rPr>
                <w:rFonts w:ascii="Times New Roman" w:eastAsia="Times New Roman" w:hAnsi="Times New Roman" w:cs="Times New Roman"/>
                <w:bCs/>
                <w:sz w:val="24"/>
                <w:szCs w:val="24"/>
                <w:lang w:eastAsia="ru-RU"/>
              </w:rPr>
              <w:t>Доля</w:t>
            </w:r>
            <w:r w:rsidRPr="001D7581">
              <w:rPr>
                <w:rFonts w:ascii="Times New Roman" w:eastAsia="Calibri" w:hAnsi="Times New Roman" w:cs="Times New Roman"/>
                <w:sz w:val="24"/>
                <w:szCs w:val="24"/>
              </w:rPr>
              <w:t xml:space="preserve"> участников, получивших тестовый балл от минимального балла до 60 баллов</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41,73</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60</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33,33</w:t>
            </w:r>
          </w:p>
        </w:tc>
        <w:tc>
          <w:tcPr>
            <w:tcW w:w="1808"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16,67</w:t>
            </w:r>
          </w:p>
        </w:tc>
      </w:tr>
      <w:tr w:rsidR="001D7581" w:rsidRPr="001D7581" w:rsidTr="00F23501">
        <w:trPr>
          <w:cantSplit/>
        </w:trPr>
        <w:tc>
          <w:tcPr>
            <w:tcW w:w="2836" w:type="dxa"/>
          </w:tcPr>
          <w:p w:rsidR="001D7581" w:rsidRPr="001D7581" w:rsidRDefault="001D7581" w:rsidP="001D7581">
            <w:pPr>
              <w:spacing w:after="0" w:line="240" w:lineRule="auto"/>
              <w:contextualSpacing/>
              <w:jc w:val="both"/>
              <w:rPr>
                <w:rFonts w:ascii="Times New Roman" w:eastAsia="Calibri" w:hAnsi="Times New Roman" w:cs="Times New Roman"/>
                <w:sz w:val="24"/>
                <w:szCs w:val="24"/>
              </w:rPr>
            </w:pPr>
            <w:r w:rsidRPr="001D7581">
              <w:rPr>
                <w:rFonts w:ascii="Times New Roman" w:eastAsia="Times New Roman" w:hAnsi="Times New Roman" w:cs="Times New Roman"/>
                <w:bCs/>
                <w:sz w:val="24"/>
                <w:szCs w:val="24"/>
                <w:lang w:eastAsia="ru-RU"/>
              </w:rPr>
              <w:t>Доля</w:t>
            </w:r>
            <w:r w:rsidRPr="001D7581">
              <w:rPr>
                <w:rFonts w:ascii="Times New Roman" w:eastAsia="Calibri" w:hAnsi="Times New Roman" w:cs="Times New Roman"/>
                <w:sz w:val="24"/>
                <w:szCs w:val="24"/>
              </w:rPr>
              <w:t xml:space="preserve"> участников, получивших от 61 до 80 баллов    </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39,96</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0</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40,74</w:t>
            </w:r>
          </w:p>
        </w:tc>
        <w:tc>
          <w:tcPr>
            <w:tcW w:w="1808"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83,33</w:t>
            </w:r>
          </w:p>
        </w:tc>
      </w:tr>
      <w:tr w:rsidR="001D7581" w:rsidRPr="001D7581" w:rsidTr="00F23501">
        <w:trPr>
          <w:cantSplit/>
        </w:trPr>
        <w:tc>
          <w:tcPr>
            <w:tcW w:w="2836" w:type="dxa"/>
          </w:tcPr>
          <w:p w:rsidR="001D7581" w:rsidRPr="001D7581" w:rsidRDefault="001D7581" w:rsidP="001D7581">
            <w:pPr>
              <w:spacing w:after="0" w:line="240" w:lineRule="auto"/>
              <w:contextualSpacing/>
              <w:jc w:val="both"/>
              <w:rPr>
                <w:rFonts w:ascii="Times New Roman" w:eastAsia="Calibri" w:hAnsi="Times New Roman" w:cs="Times New Roman"/>
                <w:b/>
                <w:sz w:val="24"/>
                <w:szCs w:val="24"/>
              </w:rPr>
            </w:pPr>
            <w:r w:rsidRPr="001D7581">
              <w:rPr>
                <w:rFonts w:ascii="Times New Roman" w:eastAsia="Times New Roman" w:hAnsi="Times New Roman" w:cs="Times New Roman"/>
                <w:bCs/>
                <w:sz w:val="24"/>
                <w:szCs w:val="24"/>
                <w:lang w:eastAsia="ru-RU"/>
              </w:rPr>
              <w:t>Доля</w:t>
            </w:r>
            <w:r w:rsidRPr="001D7581">
              <w:rPr>
                <w:rFonts w:ascii="Times New Roman" w:eastAsia="Calibri" w:hAnsi="Times New Roman" w:cs="Times New Roman"/>
                <w:sz w:val="24"/>
                <w:szCs w:val="24"/>
              </w:rPr>
              <w:t xml:space="preserve"> участников, получивших от 81 до 99 баллов    </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12,99</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0</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14,81</w:t>
            </w:r>
          </w:p>
        </w:tc>
        <w:tc>
          <w:tcPr>
            <w:tcW w:w="1808"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0</w:t>
            </w:r>
          </w:p>
        </w:tc>
      </w:tr>
      <w:tr w:rsidR="001D7581" w:rsidRPr="001D7581" w:rsidTr="00F23501">
        <w:trPr>
          <w:cantSplit/>
        </w:trPr>
        <w:tc>
          <w:tcPr>
            <w:tcW w:w="2836" w:type="dxa"/>
          </w:tcPr>
          <w:p w:rsidR="001D7581" w:rsidRPr="001D7581" w:rsidRDefault="001D7581" w:rsidP="001D7581">
            <w:pPr>
              <w:spacing w:after="0" w:line="240" w:lineRule="auto"/>
              <w:contextualSpacing/>
              <w:jc w:val="both"/>
              <w:rPr>
                <w:rFonts w:ascii="Times New Roman" w:eastAsia="Calibri" w:hAnsi="Times New Roman" w:cs="Times New Roman"/>
                <w:b/>
                <w:sz w:val="24"/>
                <w:szCs w:val="24"/>
              </w:rPr>
            </w:pPr>
            <w:r w:rsidRPr="001D7581">
              <w:rPr>
                <w:rFonts w:ascii="Times New Roman" w:eastAsia="Calibri" w:hAnsi="Times New Roman" w:cs="Times New Roman"/>
                <w:sz w:val="24"/>
                <w:szCs w:val="24"/>
              </w:rPr>
              <w:t>Количество участников, получивших 100 баллов</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8</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0</w:t>
            </w:r>
          </w:p>
        </w:tc>
        <w:tc>
          <w:tcPr>
            <w:tcW w:w="1807"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4</w:t>
            </w:r>
          </w:p>
        </w:tc>
        <w:tc>
          <w:tcPr>
            <w:tcW w:w="1808" w:type="dxa"/>
          </w:tcPr>
          <w:p w:rsidR="001D7581" w:rsidRPr="001D7581" w:rsidRDefault="001D7581" w:rsidP="001D7581">
            <w:pPr>
              <w:spacing w:after="0" w:line="240" w:lineRule="auto"/>
              <w:rPr>
                <w:rFonts w:ascii="Times New Roman" w:eastAsia="Calibri" w:hAnsi="Times New Roman" w:cs="Times New Roman"/>
                <w:sz w:val="24"/>
                <w:szCs w:val="24"/>
                <w:lang w:eastAsia="ru-RU"/>
              </w:rPr>
            </w:pPr>
            <w:r w:rsidRPr="001D7581">
              <w:rPr>
                <w:rFonts w:ascii="Times New Roman" w:eastAsia="Calibri" w:hAnsi="Times New Roman" w:cs="Times New Roman"/>
                <w:sz w:val="24"/>
                <w:szCs w:val="24"/>
                <w:lang w:eastAsia="ru-RU"/>
              </w:rPr>
              <w:t>0</w:t>
            </w:r>
          </w:p>
        </w:tc>
      </w:tr>
    </w:tbl>
    <w:p w:rsidR="001D7581" w:rsidRDefault="001D7581" w:rsidP="00621D3F">
      <w:pPr>
        <w:spacing w:after="0" w:line="360" w:lineRule="auto"/>
        <w:ind w:firstLine="709"/>
        <w:jc w:val="both"/>
        <w:rPr>
          <w:rFonts w:ascii="Times New Roman" w:hAnsi="Times New Roman"/>
          <w:sz w:val="24"/>
          <w:szCs w:val="24"/>
        </w:rPr>
      </w:pPr>
    </w:p>
    <w:p w:rsidR="00621D3F" w:rsidRDefault="001D7581" w:rsidP="00621D3F">
      <w:pPr>
        <w:spacing w:after="0" w:line="360" w:lineRule="auto"/>
        <w:ind w:firstLine="709"/>
        <w:jc w:val="both"/>
        <w:rPr>
          <w:rFonts w:ascii="Times New Roman" w:eastAsia="Times New Roman" w:hAnsi="Times New Roman" w:cs="Times New Roman"/>
          <w:sz w:val="28"/>
          <w:szCs w:val="28"/>
          <w:lang w:eastAsia="ru-RU"/>
        </w:rPr>
      </w:pPr>
      <w:proofErr w:type="gramStart"/>
      <w:r w:rsidRPr="00171F30">
        <w:rPr>
          <w:rFonts w:ascii="Times New Roman" w:hAnsi="Times New Roman"/>
          <w:sz w:val="28"/>
          <w:szCs w:val="28"/>
        </w:rPr>
        <w:lastRenderedPageBreak/>
        <w:t>Среди выпускников текущего года, обучающихся по программам СОО</w:t>
      </w:r>
      <w:r w:rsidR="00171F30">
        <w:rPr>
          <w:rFonts w:ascii="Times New Roman" w:hAnsi="Times New Roman"/>
          <w:sz w:val="28"/>
          <w:szCs w:val="28"/>
        </w:rPr>
        <w:t xml:space="preserve"> (514 чел.)</w:t>
      </w:r>
      <w:r w:rsidRPr="00171F30">
        <w:rPr>
          <w:rFonts w:ascii="Times New Roman" w:hAnsi="Times New Roman"/>
          <w:sz w:val="28"/>
          <w:szCs w:val="28"/>
        </w:rPr>
        <w:t xml:space="preserve">, </w:t>
      </w:r>
      <w:r w:rsidRPr="00171F30">
        <w:rPr>
          <w:rFonts w:ascii="Times New Roman" w:eastAsia="Times New Roman" w:hAnsi="Times New Roman" w:cs="Times New Roman"/>
          <w:sz w:val="28"/>
          <w:szCs w:val="28"/>
          <w:lang w:eastAsia="ru-RU"/>
        </w:rPr>
        <w:t xml:space="preserve"> </w:t>
      </w:r>
      <w:r w:rsidR="00171F30" w:rsidRPr="00171F30">
        <w:rPr>
          <w:rFonts w:ascii="Times New Roman" w:eastAsia="Times New Roman" w:hAnsi="Times New Roman" w:cs="Times New Roman"/>
          <w:sz w:val="28"/>
          <w:szCs w:val="28"/>
          <w:lang w:eastAsia="ru-RU"/>
        </w:rPr>
        <w:t>доля участ</w:t>
      </w:r>
      <w:r w:rsidR="00171F30">
        <w:rPr>
          <w:rFonts w:ascii="Times New Roman" w:eastAsia="Times New Roman" w:hAnsi="Times New Roman" w:cs="Times New Roman"/>
          <w:sz w:val="28"/>
          <w:szCs w:val="28"/>
          <w:lang w:eastAsia="ru-RU"/>
        </w:rPr>
        <w:t>ников, получивших балл от минимального до 60, составляет почти 42% (214 чел); среди выпускников СПО – 60% (3 чел).</w:t>
      </w:r>
      <w:proofErr w:type="gramEnd"/>
      <w:r w:rsidR="00171F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621D3F" w:rsidRPr="00621D3F">
        <w:rPr>
          <w:rFonts w:ascii="Times New Roman" w:eastAsia="Times New Roman" w:hAnsi="Times New Roman" w:cs="Times New Roman"/>
          <w:sz w:val="28"/>
          <w:szCs w:val="28"/>
          <w:lang w:eastAsia="ru-RU"/>
        </w:rPr>
        <w:t>евысок балл выпускников,</w:t>
      </w:r>
      <w:r w:rsidR="00621D3F" w:rsidRPr="00621D3F">
        <w:rPr>
          <w:rFonts w:ascii="Times New Roman" w:eastAsia="Times New Roman" w:hAnsi="Times New Roman" w:cs="Times New Roman"/>
          <w:color w:val="000000"/>
          <w:sz w:val="28"/>
          <w:szCs w:val="28"/>
          <w:lang w:eastAsia="ru-RU"/>
        </w:rPr>
        <w:t xml:space="preserve"> получивших от 80 до 100 тестовых баллов, еще много обучающихся получают от минимального балла до 60 баллов, что свидетельствует о проблеме в преподавании литературы. </w:t>
      </w:r>
      <w:r w:rsidR="00171F30">
        <w:rPr>
          <w:rFonts w:ascii="Times New Roman" w:eastAsia="Times New Roman" w:hAnsi="Times New Roman" w:cs="Times New Roman"/>
          <w:color w:val="000000"/>
          <w:sz w:val="28"/>
          <w:szCs w:val="28"/>
          <w:lang w:eastAsia="ru-RU"/>
        </w:rPr>
        <w:t>С</w:t>
      </w:r>
      <w:r w:rsidR="00621D3F" w:rsidRPr="00621D3F">
        <w:rPr>
          <w:rFonts w:ascii="Times New Roman" w:eastAsia="Times New Roman" w:hAnsi="Times New Roman" w:cs="Times New Roman"/>
          <w:sz w:val="28"/>
          <w:szCs w:val="28"/>
          <w:lang w:eastAsia="ru-RU"/>
        </w:rPr>
        <w:t xml:space="preserve"> 2018 года выделена отдельная группа участников с особыми возможностями здоровья (ОВЗ), которые сдают ЕГЭ по литературе не в форме ГВЭ, а ЕГЭ, но с соблюдением особых условий экзамена. </w:t>
      </w:r>
      <w:r w:rsidR="00171F30">
        <w:rPr>
          <w:rFonts w:ascii="Times New Roman" w:eastAsia="Times New Roman" w:hAnsi="Times New Roman" w:cs="Times New Roman"/>
          <w:sz w:val="28"/>
          <w:szCs w:val="28"/>
          <w:lang w:eastAsia="ru-RU"/>
        </w:rPr>
        <w:t>В целом эти учащиеся показывают неплохие результаты.</w:t>
      </w:r>
    </w:p>
    <w:p w:rsidR="00171F30" w:rsidRPr="00621D3F" w:rsidRDefault="00171F30" w:rsidP="00621D3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этом году наблюдается существенный рост обучающихся, набравших от 81 до 100 % результатов экзамена. Это почти 13% выпускников, что составляет 74 человека.</w:t>
      </w:r>
    </w:p>
    <w:p w:rsidR="00621D3F" w:rsidRPr="00621D3F" w:rsidRDefault="00621D3F" w:rsidP="00621D3F">
      <w:pPr>
        <w:spacing w:after="0" w:line="360" w:lineRule="auto"/>
        <w:ind w:firstLine="709"/>
        <w:jc w:val="both"/>
        <w:rPr>
          <w:rFonts w:ascii="Times New Roman" w:eastAsia="Times New Roman" w:hAnsi="Times New Roman" w:cs="Times New Roman"/>
          <w:color w:val="000000"/>
          <w:sz w:val="28"/>
          <w:szCs w:val="28"/>
          <w:lang w:eastAsia="ru-RU"/>
        </w:rPr>
      </w:pPr>
      <w:r w:rsidRPr="00621D3F">
        <w:rPr>
          <w:rFonts w:ascii="Times New Roman" w:eastAsia="Times New Roman" w:hAnsi="Times New Roman" w:cs="Times New Roman"/>
          <w:color w:val="000000"/>
          <w:sz w:val="28"/>
          <w:szCs w:val="28"/>
          <w:lang w:eastAsia="ru-RU"/>
        </w:rPr>
        <w:t>В течение нескольких лет наблюдается тревожная ситуация с</w:t>
      </w:r>
      <w:r w:rsidRPr="00621D3F">
        <w:rPr>
          <w:rFonts w:ascii="Times New Roman" w:eastAsia="Calibri" w:hAnsi="Times New Roman" w:cs="Times New Roman"/>
          <w:sz w:val="28"/>
          <w:szCs w:val="28"/>
          <w:lang w:eastAsia="ru-RU"/>
        </w:rPr>
        <w:t xml:space="preserve"> достижением планируемых результатов по литературе в некоторых муниципальных районах и отдельных образовательных организациях. </w:t>
      </w:r>
      <w:r w:rsidRPr="00621D3F">
        <w:rPr>
          <w:rFonts w:ascii="Times New Roman" w:eastAsia="Times New Roman" w:hAnsi="Times New Roman" w:cs="Times New Roman"/>
          <w:color w:val="000000"/>
          <w:sz w:val="28"/>
          <w:szCs w:val="28"/>
          <w:lang w:eastAsia="ru-RU"/>
        </w:rPr>
        <w:t xml:space="preserve"> </w:t>
      </w:r>
      <w:r w:rsidR="008C0016">
        <w:rPr>
          <w:rFonts w:ascii="Times New Roman" w:eastAsia="Times New Roman" w:hAnsi="Times New Roman" w:cs="Times New Roman"/>
          <w:color w:val="000000"/>
          <w:sz w:val="28"/>
          <w:szCs w:val="28"/>
          <w:lang w:eastAsia="ru-RU"/>
        </w:rPr>
        <w:t>Из этого следует,</w:t>
      </w:r>
      <w:r w:rsidRPr="00621D3F">
        <w:rPr>
          <w:rFonts w:ascii="Times New Roman" w:eastAsia="Times New Roman" w:hAnsi="Times New Roman" w:cs="Times New Roman"/>
          <w:color w:val="000000"/>
          <w:sz w:val="28"/>
          <w:szCs w:val="28"/>
          <w:lang w:eastAsia="ru-RU"/>
        </w:rPr>
        <w:t xml:space="preserve"> что  учителям  необходимо рекомендовать повышение предметной и методической квалификации, обновить содержание и методику преподавания литературы через практическое очное обучение на курсах.</w:t>
      </w:r>
    </w:p>
    <w:p w:rsidR="00621D3F" w:rsidRPr="00621D3F" w:rsidRDefault="00621D3F" w:rsidP="00621D3F">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Times New Roman" w:hAnsi="Times New Roman" w:cs="Times New Roman"/>
          <w:color w:val="000000"/>
          <w:sz w:val="28"/>
          <w:szCs w:val="28"/>
          <w:lang w:eastAsia="ru-RU"/>
        </w:rPr>
        <w:t xml:space="preserve"> Кроме того, </w:t>
      </w:r>
      <w:r w:rsidRPr="00621D3F">
        <w:rPr>
          <w:rFonts w:ascii="Times New Roman" w:eastAsia="Calibri" w:hAnsi="Times New Roman" w:cs="Times New Roman"/>
          <w:sz w:val="28"/>
          <w:szCs w:val="28"/>
          <w:lang w:eastAsia="ru-RU"/>
        </w:rPr>
        <w:t xml:space="preserve">статистические данные отчетов по результатам ЕГЭ по литературе свидетельствуют о недостаточной учебно-методической и организационно-методической работе в образовательных организациях, допустивших к участию в экзамене учащихся, не знающих правила сдачи  ЕГЭ по литературе. Вызывает удивление тот факт, что в некоторых образовательных организациях есть высокий процент  учащихся, не преодолевших минимальный «порог» и  в то же время есть участники, сдавшие экзамен на 80 – 100 баллов. Вероятно, надо </w:t>
      </w:r>
      <w:r w:rsidR="008C0016">
        <w:rPr>
          <w:rFonts w:ascii="Times New Roman" w:eastAsia="Calibri" w:hAnsi="Times New Roman" w:cs="Times New Roman"/>
          <w:sz w:val="28"/>
          <w:szCs w:val="28"/>
          <w:lang w:eastAsia="ru-RU"/>
        </w:rPr>
        <w:t>провести</w:t>
      </w:r>
      <w:r w:rsidRPr="00621D3F">
        <w:rPr>
          <w:rFonts w:ascii="Times New Roman" w:eastAsia="Calibri" w:hAnsi="Times New Roman" w:cs="Times New Roman"/>
          <w:sz w:val="28"/>
          <w:szCs w:val="28"/>
          <w:lang w:eastAsia="ru-RU"/>
        </w:rPr>
        <w:t xml:space="preserve"> методический мониторинг и наметить пути выхода из сложившейся ситуации, оказать </w:t>
      </w:r>
      <w:r w:rsidRPr="00621D3F">
        <w:rPr>
          <w:rFonts w:ascii="Times New Roman" w:eastAsia="Calibri" w:hAnsi="Times New Roman" w:cs="Times New Roman"/>
          <w:sz w:val="28"/>
          <w:szCs w:val="28"/>
          <w:lang w:eastAsia="ru-RU"/>
        </w:rPr>
        <w:lastRenderedPageBreak/>
        <w:t xml:space="preserve">предметную </w:t>
      </w:r>
      <w:r w:rsidR="008C0016">
        <w:rPr>
          <w:rFonts w:ascii="Times New Roman" w:eastAsia="Calibri" w:hAnsi="Times New Roman" w:cs="Times New Roman"/>
          <w:sz w:val="28"/>
          <w:szCs w:val="28"/>
          <w:lang w:eastAsia="ru-RU"/>
        </w:rPr>
        <w:t xml:space="preserve">адресную </w:t>
      </w:r>
      <w:r w:rsidRPr="00621D3F">
        <w:rPr>
          <w:rFonts w:ascii="Times New Roman" w:eastAsia="Calibri" w:hAnsi="Times New Roman" w:cs="Times New Roman"/>
          <w:sz w:val="28"/>
          <w:szCs w:val="28"/>
          <w:lang w:eastAsia="ru-RU"/>
        </w:rPr>
        <w:t>помощь учителям, учащиеся которых показали низкий балл освоения литературы.</w:t>
      </w:r>
    </w:p>
    <w:p w:rsidR="00621D3F" w:rsidRPr="00621D3F" w:rsidRDefault="00621D3F" w:rsidP="00621D3F">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xml:space="preserve"> </w:t>
      </w:r>
      <w:proofErr w:type="gramStart"/>
      <w:r w:rsidRPr="00621D3F">
        <w:rPr>
          <w:rFonts w:ascii="Times New Roman" w:eastAsia="Calibri" w:hAnsi="Times New Roman" w:cs="Times New Roman"/>
          <w:sz w:val="28"/>
          <w:szCs w:val="28"/>
          <w:lang w:eastAsia="ru-RU"/>
        </w:rPr>
        <w:t>В каждом конкретном случае необходимо разбираться индивидуально: начинать следует с изучения реальной ситуации с преподаванием литературы; выяснить  наличие квалифицированных, знающих учителей этого предмета, соблюдение условий реализации ФГОС ООО и СОО в школах данных городов и районов и т.д.;  направить учителей русского языка и литературы на программы повышения квалификации по предмету;</w:t>
      </w:r>
      <w:proofErr w:type="gramEnd"/>
      <w:r w:rsidRPr="00621D3F">
        <w:rPr>
          <w:rFonts w:ascii="Times New Roman" w:eastAsia="Calibri" w:hAnsi="Times New Roman" w:cs="Times New Roman"/>
          <w:sz w:val="28"/>
          <w:szCs w:val="28"/>
          <w:lang w:eastAsia="ru-RU"/>
        </w:rPr>
        <w:t xml:space="preserve">  школьным и муниципальным методическим объединениям этих территорий совместно с ПК ИРО разработать планы мероприятий (семинары, открытые уроки, мастер-классы, круглые столы и т.д.), точечно направленные на детальное изучение технологий подготовки выпускников к итоговой аттестации литературе).</w:t>
      </w:r>
    </w:p>
    <w:p w:rsidR="00621D3F" w:rsidRDefault="00621D3F" w:rsidP="00621D3F">
      <w:pPr>
        <w:spacing w:after="0" w:line="360" w:lineRule="auto"/>
        <w:ind w:firstLine="709"/>
        <w:jc w:val="both"/>
        <w:rPr>
          <w:rFonts w:ascii="Times New Roman" w:eastAsia="Calibri" w:hAnsi="Times New Roman" w:cs="Times New Roman"/>
          <w:sz w:val="28"/>
          <w:szCs w:val="28"/>
          <w:lang w:eastAsia="ru-RU"/>
        </w:rPr>
      </w:pPr>
      <w:proofErr w:type="gramStart"/>
      <w:r w:rsidRPr="00621D3F">
        <w:rPr>
          <w:rFonts w:ascii="Times New Roman" w:eastAsia="Calibri" w:hAnsi="Times New Roman" w:cs="Times New Roman"/>
          <w:sz w:val="28"/>
          <w:szCs w:val="28"/>
          <w:lang w:eastAsia="ru-RU"/>
        </w:rPr>
        <w:t xml:space="preserve">Большую помощь в повышении качества подготовки обучающихся могут оказать учителя-наставники, </w:t>
      </w:r>
      <w:proofErr w:type="spellStart"/>
      <w:r w:rsidRPr="00621D3F">
        <w:rPr>
          <w:rFonts w:ascii="Times New Roman" w:eastAsia="Calibri" w:hAnsi="Times New Roman" w:cs="Times New Roman"/>
          <w:sz w:val="28"/>
          <w:szCs w:val="28"/>
          <w:lang w:eastAsia="ru-RU"/>
        </w:rPr>
        <w:t>тьюторы</w:t>
      </w:r>
      <w:proofErr w:type="spellEnd"/>
      <w:r w:rsidRPr="00621D3F">
        <w:rPr>
          <w:rFonts w:ascii="Times New Roman" w:eastAsia="Calibri" w:hAnsi="Times New Roman" w:cs="Times New Roman"/>
          <w:sz w:val="28"/>
          <w:szCs w:val="28"/>
          <w:lang w:eastAsia="ru-RU"/>
        </w:rPr>
        <w:t xml:space="preserve">,  эксперты предметной комиссии ЕГЭ по литературе, учителя высшей и первой профессиональной категорий, активно участвующие  в различного рода семинарах, </w:t>
      </w:r>
      <w:proofErr w:type="spellStart"/>
      <w:r w:rsidRPr="00621D3F">
        <w:rPr>
          <w:rFonts w:ascii="Times New Roman" w:eastAsia="Calibri" w:hAnsi="Times New Roman" w:cs="Times New Roman"/>
          <w:sz w:val="28"/>
          <w:szCs w:val="28"/>
          <w:lang w:eastAsia="ru-RU"/>
        </w:rPr>
        <w:t>методобъединениях</w:t>
      </w:r>
      <w:proofErr w:type="spellEnd"/>
      <w:r w:rsidRPr="00621D3F">
        <w:rPr>
          <w:rFonts w:ascii="Times New Roman" w:eastAsia="Calibri" w:hAnsi="Times New Roman" w:cs="Times New Roman"/>
          <w:sz w:val="28"/>
          <w:szCs w:val="28"/>
          <w:lang w:eastAsia="ru-RU"/>
        </w:rPr>
        <w:t xml:space="preserve">   с целью трансляции педагогического опыта.</w:t>
      </w:r>
      <w:proofErr w:type="gramEnd"/>
    </w:p>
    <w:p w:rsidR="00E6047A" w:rsidRPr="00621D3F" w:rsidRDefault="00E6047A" w:rsidP="00621D3F">
      <w:pPr>
        <w:spacing w:after="0" w:line="360" w:lineRule="auto"/>
        <w:ind w:firstLine="709"/>
        <w:jc w:val="both"/>
        <w:rPr>
          <w:rFonts w:ascii="Times New Roman" w:eastAsia="Calibri" w:hAnsi="Times New Roman" w:cs="Times New Roman"/>
          <w:sz w:val="28"/>
          <w:szCs w:val="28"/>
          <w:lang w:eastAsia="ru-RU"/>
        </w:rPr>
      </w:pPr>
      <w:r w:rsidRPr="00E6047A">
        <w:rPr>
          <w:rFonts w:ascii="Times New Roman" w:hAnsi="Times New Roman" w:cs="Times New Roman"/>
          <w:color w:val="000000"/>
          <w:sz w:val="28"/>
          <w:szCs w:val="28"/>
        </w:rPr>
        <w:t xml:space="preserve">Подробно проанализированы причины успешности и </w:t>
      </w:r>
      <w:proofErr w:type="spellStart"/>
      <w:r w:rsidRPr="00E6047A">
        <w:rPr>
          <w:rFonts w:ascii="Times New Roman" w:hAnsi="Times New Roman" w:cs="Times New Roman"/>
          <w:color w:val="000000"/>
          <w:sz w:val="28"/>
          <w:szCs w:val="28"/>
        </w:rPr>
        <w:t>неуспешности</w:t>
      </w:r>
      <w:proofErr w:type="spellEnd"/>
      <w:r w:rsidRPr="00E6047A">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совместном </w:t>
      </w:r>
      <w:r w:rsidRPr="00E6047A">
        <w:rPr>
          <w:rFonts w:ascii="Times New Roman" w:hAnsi="Times New Roman" w:cs="Times New Roman"/>
          <w:color w:val="000000"/>
          <w:sz w:val="28"/>
          <w:szCs w:val="28"/>
        </w:rPr>
        <w:t xml:space="preserve">отчете председателя </w:t>
      </w:r>
      <w:r>
        <w:rPr>
          <w:rFonts w:ascii="Times New Roman" w:hAnsi="Times New Roman" w:cs="Times New Roman"/>
          <w:color w:val="000000"/>
          <w:sz w:val="28"/>
          <w:szCs w:val="28"/>
        </w:rPr>
        <w:t xml:space="preserve">и </w:t>
      </w:r>
      <w:proofErr w:type="spellStart"/>
      <w:r>
        <w:rPr>
          <w:rFonts w:ascii="Times New Roman" w:hAnsi="Times New Roman" w:cs="Times New Roman"/>
          <w:color w:val="000000"/>
          <w:sz w:val="28"/>
          <w:szCs w:val="28"/>
        </w:rPr>
        <w:t>зам</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редседателя</w:t>
      </w:r>
      <w:proofErr w:type="spellEnd"/>
      <w:r>
        <w:rPr>
          <w:rFonts w:ascii="Times New Roman" w:hAnsi="Times New Roman" w:cs="Times New Roman"/>
          <w:color w:val="000000"/>
          <w:sz w:val="28"/>
          <w:szCs w:val="28"/>
        </w:rPr>
        <w:t xml:space="preserve"> </w:t>
      </w:r>
      <w:r w:rsidRPr="00E6047A">
        <w:rPr>
          <w:rFonts w:ascii="Times New Roman" w:hAnsi="Times New Roman" w:cs="Times New Roman"/>
          <w:color w:val="000000"/>
          <w:sz w:val="28"/>
          <w:szCs w:val="28"/>
        </w:rPr>
        <w:t xml:space="preserve">ЕГЭ по литературе, размещенном на сайте ПК ИРО по ссылке: </w:t>
      </w:r>
      <w:hyperlink r:id="rId6" w:history="1">
        <w:r w:rsidRPr="00E6047A">
          <w:rPr>
            <w:rStyle w:val="a3"/>
            <w:rFonts w:ascii="Times New Roman" w:hAnsi="Times New Roman" w:cs="Times New Roman"/>
            <w:sz w:val="28"/>
            <w:szCs w:val="28"/>
          </w:rPr>
          <w:t>https://pkiro.ru/wp-content/uploads/2021/10/statistiko-analitiecheskij-otchet-po-gia-po-programmam-srednego-obshhego-obrazovaniya-v-pk-v-2021-godu.pdf</w:t>
        </w:r>
      </w:hyperlink>
      <w:r w:rsidRPr="00E6047A">
        <w:rPr>
          <w:rFonts w:ascii="Times New Roman" w:hAnsi="Times New Roman" w:cs="Times New Roman"/>
          <w:color w:val="000000"/>
          <w:sz w:val="28"/>
          <w:szCs w:val="28"/>
        </w:rPr>
        <w:t xml:space="preserve"> , с.340-387</w:t>
      </w:r>
      <w:r>
        <w:rPr>
          <w:rFonts w:ascii="Times New Roman" w:hAnsi="Times New Roman" w:cs="Times New Roman"/>
          <w:color w:val="000000"/>
          <w:sz w:val="28"/>
          <w:szCs w:val="28"/>
        </w:rPr>
        <w:t>.</w:t>
      </w:r>
    </w:p>
    <w:p w:rsidR="00964E36" w:rsidRDefault="00964E36" w:rsidP="00621D3F">
      <w:pPr>
        <w:spacing w:after="0" w:line="360" w:lineRule="auto"/>
        <w:ind w:firstLine="709"/>
        <w:contextualSpacing/>
        <w:jc w:val="both"/>
        <w:rPr>
          <w:rFonts w:ascii="Times New Roman" w:eastAsia="Calibri" w:hAnsi="Times New Roman" w:cs="Times New Roman"/>
          <w:sz w:val="28"/>
          <w:szCs w:val="28"/>
          <w:lang w:eastAsia="ru-RU"/>
        </w:rPr>
      </w:pPr>
      <w:r w:rsidRPr="00964E36">
        <w:rPr>
          <w:rFonts w:ascii="Times New Roman" w:eastAsia="Calibri" w:hAnsi="Times New Roman" w:cs="Times New Roman"/>
          <w:b/>
          <w:sz w:val="28"/>
          <w:szCs w:val="28"/>
          <w:lang w:eastAsia="ru-RU"/>
        </w:rPr>
        <w:t>Изменения КИМ ЕГЭ 2022 года</w:t>
      </w:r>
      <w:r>
        <w:rPr>
          <w:rFonts w:ascii="Times New Roman" w:eastAsia="Calibri" w:hAnsi="Times New Roman" w:cs="Times New Roman"/>
          <w:sz w:val="28"/>
          <w:szCs w:val="28"/>
          <w:lang w:eastAsia="ru-RU"/>
        </w:rPr>
        <w:t xml:space="preserve">. </w:t>
      </w:r>
    </w:p>
    <w:p w:rsidR="00E6047A" w:rsidRDefault="00964E36" w:rsidP="00621D3F">
      <w:pPr>
        <w:spacing w:after="0" w:line="360" w:lineRule="auto"/>
        <w:ind w:firstLine="709"/>
        <w:contextualSpacing/>
        <w:jc w:val="both"/>
        <w:rPr>
          <w:rFonts w:ascii="Times New Roman" w:eastAsia="Calibri" w:hAnsi="Times New Roman" w:cs="Times New Roman"/>
          <w:sz w:val="28"/>
          <w:szCs w:val="28"/>
          <w:lang w:eastAsia="ru-RU"/>
        </w:rPr>
      </w:pPr>
      <w:r w:rsidRPr="00964E36">
        <w:rPr>
          <w:rFonts w:ascii="Times New Roman" w:eastAsia="Calibri" w:hAnsi="Times New Roman" w:cs="Times New Roman"/>
          <w:sz w:val="28"/>
          <w:szCs w:val="28"/>
          <w:lang w:eastAsia="ru-RU"/>
        </w:rPr>
        <w:t xml:space="preserve"> </w:t>
      </w:r>
      <w:r w:rsidR="00415BF9">
        <w:rPr>
          <w:rFonts w:ascii="Times New Roman" w:eastAsia="Calibri" w:hAnsi="Times New Roman" w:cs="Times New Roman"/>
          <w:sz w:val="28"/>
          <w:szCs w:val="28"/>
          <w:lang w:eastAsia="ru-RU"/>
        </w:rPr>
        <w:t>В 2022 году происходит переход на новую модель ЕГЭ по литературе. Изменения КИМ ЕГЭ 2022 года</w:t>
      </w:r>
      <w:r>
        <w:rPr>
          <w:rFonts w:ascii="Times New Roman" w:eastAsia="Calibri" w:hAnsi="Times New Roman" w:cs="Times New Roman"/>
          <w:sz w:val="28"/>
          <w:szCs w:val="28"/>
          <w:lang w:eastAsia="ru-RU"/>
        </w:rPr>
        <w:t xml:space="preserve"> представляются </w:t>
      </w:r>
      <w:r w:rsidR="008C0016">
        <w:rPr>
          <w:rFonts w:ascii="Times New Roman" w:eastAsia="Calibri" w:hAnsi="Times New Roman" w:cs="Times New Roman"/>
          <w:sz w:val="28"/>
          <w:szCs w:val="28"/>
          <w:lang w:eastAsia="ru-RU"/>
        </w:rPr>
        <w:t xml:space="preserve">значимыми и </w:t>
      </w:r>
      <w:r>
        <w:rPr>
          <w:rFonts w:ascii="Times New Roman" w:eastAsia="Calibri" w:hAnsi="Times New Roman" w:cs="Times New Roman"/>
          <w:sz w:val="28"/>
          <w:szCs w:val="28"/>
          <w:lang w:eastAsia="ru-RU"/>
        </w:rPr>
        <w:t>существенными</w:t>
      </w:r>
      <w:r w:rsidR="00415BF9">
        <w:rPr>
          <w:rFonts w:ascii="Times New Roman" w:eastAsia="Calibri" w:hAnsi="Times New Roman" w:cs="Times New Roman"/>
          <w:sz w:val="28"/>
          <w:szCs w:val="28"/>
          <w:lang w:eastAsia="ru-RU"/>
        </w:rPr>
        <w:t>.</w:t>
      </w:r>
    </w:p>
    <w:p w:rsidR="00415BF9" w:rsidRPr="00415BF9" w:rsidRDefault="00415BF9" w:rsidP="00415BF9">
      <w:pPr>
        <w:spacing w:after="0" w:line="360" w:lineRule="auto"/>
        <w:jc w:val="both"/>
        <w:rPr>
          <w:rFonts w:ascii="Times New Roman" w:hAnsi="Times New Roman" w:cs="Times New Roman"/>
          <w:sz w:val="28"/>
          <w:szCs w:val="28"/>
        </w:rPr>
      </w:pPr>
      <w:r w:rsidRPr="00415BF9">
        <w:rPr>
          <w:rFonts w:ascii="Times New Roman" w:eastAsia="+mn-ea" w:hAnsi="Times New Roman" w:cs="Times New Roman"/>
          <w:color w:val="000000"/>
          <w:kern w:val="24"/>
          <w:sz w:val="28"/>
          <w:szCs w:val="28"/>
        </w:rPr>
        <w:t xml:space="preserve">1. </w:t>
      </w:r>
      <w:r w:rsidRPr="00415BF9">
        <w:rPr>
          <w:rFonts w:ascii="Times New Roman" w:eastAsia="+mn-ea" w:hAnsi="Times New Roman" w:cs="Times New Roman"/>
          <w:b/>
          <w:bCs/>
          <w:color w:val="000000"/>
          <w:kern w:val="24"/>
          <w:sz w:val="28"/>
          <w:szCs w:val="28"/>
        </w:rPr>
        <w:t>Обогащён литературный материал</w:t>
      </w:r>
      <w:r w:rsidRPr="00415BF9">
        <w:rPr>
          <w:rFonts w:ascii="Times New Roman" w:eastAsia="+mn-ea" w:hAnsi="Times New Roman" w:cs="Times New Roman"/>
          <w:color w:val="000000"/>
          <w:kern w:val="24"/>
          <w:sz w:val="28"/>
          <w:szCs w:val="28"/>
        </w:rPr>
        <w:t xml:space="preserve">: </w:t>
      </w:r>
    </w:p>
    <w:p w:rsidR="00415BF9" w:rsidRPr="00415BF9" w:rsidRDefault="00415BF9" w:rsidP="008C0016">
      <w:pPr>
        <w:pStyle w:val="a5"/>
        <w:spacing w:before="0" w:beforeAutospacing="0" w:after="0" w:afterAutospacing="0" w:line="360" w:lineRule="auto"/>
        <w:jc w:val="both"/>
        <w:rPr>
          <w:sz w:val="28"/>
          <w:szCs w:val="28"/>
        </w:rPr>
      </w:pPr>
      <w:r w:rsidRPr="00415BF9">
        <w:rPr>
          <w:rFonts w:eastAsia="+mn-ea"/>
          <w:color w:val="000000"/>
          <w:kern w:val="24"/>
          <w:sz w:val="28"/>
          <w:szCs w:val="28"/>
        </w:rPr>
        <w:lastRenderedPageBreak/>
        <w:t xml:space="preserve">−шире представлена поэзия второй половины ХIХ – </w:t>
      </w:r>
      <w:r w:rsidR="008C0016">
        <w:rPr>
          <w:rFonts w:eastAsia="+mn-ea"/>
          <w:color w:val="000000"/>
          <w:kern w:val="24"/>
          <w:sz w:val="28"/>
          <w:szCs w:val="28"/>
        </w:rPr>
        <w:t xml:space="preserve">начала </w:t>
      </w:r>
      <w:r w:rsidRPr="00415BF9">
        <w:rPr>
          <w:rFonts w:eastAsia="+mn-ea"/>
          <w:color w:val="000000"/>
          <w:kern w:val="24"/>
          <w:sz w:val="28"/>
          <w:szCs w:val="28"/>
        </w:rPr>
        <w:t xml:space="preserve">ХХ </w:t>
      </w:r>
      <w:r w:rsidR="008C0016">
        <w:rPr>
          <w:rFonts w:eastAsia="+mn-ea"/>
          <w:color w:val="000000"/>
          <w:kern w:val="24"/>
          <w:sz w:val="28"/>
          <w:szCs w:val="28"/>
        </w:rPr>
        <w:t>в</w:t>
      </w:r>
      <w:r w:rsidRPr="00415BF9">
        <w:rPr>
          <w:rFonts w:eastAsia="+mn-ea"/>
          <w:color w:val="000000"/>
          <w:kern w:val="24"/>
          <w:sz w:val="28"/>
          <w:szCs w:val="28"/>
        </w:rPr>
        <w:t xml:space="preserve">в., отечественная литература ХХI </w:t>
      </w:r>
      <w:proofErr w:type="gramStart"/>
      <w:r w:rsidRPr="00415BF9">
        <w:rPr>
          <w:rFonts w:eastAsia="+mn-ea"/>
          <w:color w:val="000000"/>
          <w:kern w:val="24"/>
          <w:sz w:val="28"/>
          <w:szCs w:val="28"/>
        </w:rPr>
        <w:t>в</w:t>
      </w:r>
      <w:proofErr w:type="gramEnd"/>
      <w:r w:rsidRPr="00415BF9">
        <w:rPr>
          <w:rFonts w:eastAsia="+mn-ea"/>
          <w:color w:val="000000"/>
          <w:kern w:val="24"/>
          <w:sz w:val="28"/>
          <w:szCs w:val="28"/>
        </w:rPr>
        <w:t xml:space="preserve">.; </w:t>
      </w:r>
    </w:p>
    <w:p w:rsidR="00415BF9" w:rsidRPr="00415BF9" w:rsidRDefault="00415BF9" w:rsidP="008C0016">
      <w:pPr>
        <w:pStyle w:val="a5"/>
        <w:spacing w:before="0" w:beforeAutospacing="0" w:after="0" w:afterAutospacing="0" w:line="360" w:lineRule="auto"/>
        <w:jc w:val="both"/>
        <w:rPr>
          <w:sz w:val="28"/>
          <w:szCs w:val="28"/>
        </w:rPr>
      </w:pPr>
      <w:r w:rsidRPr="00415BF9">
        <w:rPr>
          <w:rFonts w:eastAsia="+mn-ea"/>
          <w:color w:val="000000"/>
          <w:kern w:val="24"/>
          <w:sz w:val="28"/>
          <w:szCs w:val="28"/>
        </w:rPr>
        <w:t>−</w:t>
      </w:r>
      <w:r w:rsidRPr="00415BF9">
        <w:rPr>
          <w:rFonts w:eastAsia="+mn-ea"/>
          <w:b/>
          <w:bCs/>
          <w:color w:val="000000"/>
          <w:kern w:val="24"/>
          <w:sz w:val="28"/>
          <w:szCs w:val="28"/>
        </w:rPr>
        <w:t>включена зарубежная литература</w:t>
      </w:r>
      <w:r w:rsidRPr="00415BF9">
        <w:rPr>
          <w:rFonts w:eastAsia="+mn-ea"/>
          <w:color w:val="000000"/>
          <w:kern w:val="24"/>
          <w:sz w:val="28"/>
          <w:szCs w:val="28"/>
        </w:rPr>
        <w:t xml:space="preserve">: − в заданиях 7–11 произведения зарубежной лирики могут привлекаться в качестве опорного текста для формулирования заданий разных видов с кратким и развёрнутым ответами; </w:t>
      </w:r>
    </w:p>
    <w:p w:rsidR="00415BF9" w:rsidRPr="00415BF9" w:rsidRDefault="00415BF9" w:rsidP="008C0016">
      <w:pPr>
        <w:pStyle w:val="a5"/>
        <w:spacing w:before="0" w:beforeAutospacing="0" w:after="0" w:afterAutospacing="0" w:line="360" w:lineRule="auto"/>
        <w:jc w:val="both"/>
        <w:rPr>
          <w:sz w:val="28"/>
          <w:szCs w:val="28"/>
        </w:rPr>
      </w:pPr>
      <w:r w:rsidRPr="00415BF9">
        <w:rPr>
          <w:rFonts w:eastAsia="+mn-ea"/>
          <w:color w:val="000000"/>
          <w:kern w:val="24"/>
          <w:sz w:val="28"/>
          <w:szCs w:val="28"/>
        </w:rPr>
        <w:t xml:space="preserve">−в ряде случаев при выполнении заданий 6 и 11 допускается </w:t>
      </w:r>
      <w:r w:rsidRPr="00415BF9">
        <w:rPr>
          <w:rFonts w:eastAsia="+mn-ea"/>
          <w:b/>
          <w:bCs/>
          <w:color w:val="000000"/>
          <w:kern w:val="24"/>
          <w:sz w:val="28"/>
          <w:szCs w:val="28"/>
        </w:rPr>
        <w:t xml:space="preserve">выбор примера </w:t>
      </w:r>
      <w:r w:rsidRPr="00415BF9">
        <w:rPr>
          <w:rFonts w:eastAsia="+mn-ea"/>
          <w:color w:val="000000"/>
          <w:kern w:val="24"/>
          <w:sz w:val="28"/>
          <w:szCs w:val="28"/>
        </w:rPr>
        <w:t xml:space="preserve">для контекстного сопоставления не только из отечественной, но и из </w:t>
      </w:r>
      <w:r w:rsidRPr="00415BF9">
        <w:rPr>
          <w:rFonts w:eastAsia="+mn-ea"/>
          <w:b/>
          <w:bCs/>
          <w:color w:val="000000"/>
          <w:kern w:val="24"/>
          <w:sz w:val="28"/>
          <w:szCs w:val="28"/>
        </w:rPr>
        <w:t>зарубежной</w:t>
      </w:r>
      <w:r w:rsidRPr="00415BF9">
        <w:rPr>
          <w:rFonts w:eastAsia="+mn-ea"/>
          <w:color w:val="000000"/>
          <w:kern w:val="24"/>
          <w:sz w:val="28"/>
          <w:szCs w:val="28"/>
        </w:rPr>
        <w:t xml:space="preserve"> литературы; </w:t>
      </w:r>
    </w:p>
    <w:p w:rsidR="00415BF9" w:rsidRDefault="00415BF9" w:rsidP="008C0016">
      <w:pPr>
        <w:pStyle w:val="a5"/>
        <w:spacing w:before="0" w:beforeAutospacing="0" w:after="0" w:afterAutospacing="0" w:line="360" w:lineRule="auto"/>
        <w:jc w:val="both"/>
        <w:rPr>
          <w:rFonts w:eastAsia="+mn-ea"/>
          <w:color w:val="000000"/>
          <w:kern w:val="24"/>
          <w:sz w:val="28"/>
          <w:szCs w:val="28"/>
        </w:rPr>
      </w:pPr>
      <w:r w:rsidRPr="00415BF9">
        <w:rPr>
          <w:rFonts w:eastAsia="+mn-ea"/>
          <w:color w:val="000000"/>
          <w:kern w:val="24"/>
          <w:sz w:val="28"/>
          <w:szCs w:val="28"/>
        </w:rPr>
        <w:t xml:space="preserve">− в некоторых формулировках тем сочинений части 2 предусмотрена возможность обращения к произведению отечественной или </w:t>
      </w:r>
      <w:r w:rsidRPr="00415BF9">
        <w:rPr>
          <w:rFonts w:eastAsia="+mn-ea"/>
          <w:b/>
          <w:bCs/>
          <w:color w:val="000000"/>
          <w:kern w:val="24"/>
          <w:sz w:val="28"/>
          <w:szCs w:val="28"/>
        </w:rPr>
        <w:t xml:space="preserve">зарубежной </w:t>
      </w:r>
      <w:r w:rsidRPr="00415BF9">
        <w:rPr>
          <w:rFonts w:eastAsia="+mn-ea"/>
          <w:color w:val="000000"/>
          <w:kern w:val="24"/>
          <w:sz w:val="28"/>
          <w:szCs w:val="28"/>
        </w:rPr>
        <w:t xml:space="preserve">литературы (по выбору участника). </w:t>
      </w:r>
    </w:p>
    <w:p w:rsidR="002B264B" w:rsidRDefault="00415BF9" w:rsidP="00964E36">
      <w:pPr>
        <w:spacing w:after="0" w:line="360" w:lineRule="auto"/>
        <w:ind w:firstLine="547"/>
        <w:jc w:val="both"/>
        <w:rPr>
          <w:rFonts w:ascii="Times New Roman" w:eastAsia="+mn-ea" w:hAnsi="Times New Roman" w:cs="Times New Roman"/>
          <w:color w:val="000000"/>
          <w:kern w:val="24"/>
          <w:sz w:val="28"/>
          <w:szCs w:val="28"/>
        </w:rPr>
      </w:pPr>
      <w:r w:rsidRPr="00415BF9">
        <w:rPr>
          <w:rFonts w:ascii="Times New Roman" w:eastAsia="+mn-ea" w:hAnsi="Times New Roman" w:cs="Times New Roman"/>
          <w:color w:val="000000"/>
          <w:kern w:val="24"/>
          <w:sz w:val="28"/>
          <w:szCs w:val="28"/>
        </w:rPr>
        <w:t xml:space="preserve">2. Количество заданий </w:t>
      </w:r>
      <w:r w:rsidRPr="00415BF9">
        <w:rPr>
          <w:rFonts w:ascii="Times New Roman" w:eastAsia="+mn-ea" w:hAnsi="Times New Roman" w:cs="Times New Roman"/>
          <w:b/>
          <w:bCs/>
          <w:color w:val="000000"/>
          <w:kern w:val="24"/>
          <w:sz w:val="28"/>
          <w:szCs w:val="28"/>
        </w:rPr>
        <w:t xml:space="preserve">базового уровня </w:t>
      </w:r>
      <w:r w:rsidRPr="00415BF9">
        <w:rPr>
          <w:rFonts w:ascii="Times New Roman" w:eastAsia="+mn-ea" w:hAnsi="Times New Roman" w:cs="Times New Roman"/>
          <w:color w:val="000000"/>
          <w:kern w:val="24"/>
          <w:sz w:val="28"/>
          <w:szCs w:val="28"/>
        </w:rPr>
        <w:t xml:space="preserve">сложности (с кратким ответом) </w:t>
      </w:r>
      <w:r w:rsidRPr="00415BF9">
        <w:rPr>
          <w:rFonts w:ascii="Times New Roman" w:eastAsia="+mn-ea" w:hAnsi="Times New Roman" w:cs="Times New Roman"/>
          <w:b/>
          <w:bCs/>
          <w:color w:val="000000"/>
          <w:kern w:val="24"/>
          <w:sz w:val="28"/>
          <w:szCs w:val="28"/>
        </w:rPr>
        <w:t>сокращено</w:t>
      </w:r>
      <w:r w:rsidRPr="00415BF9">
        <w:rPr>
          <w:rFonts w:ascii="Times New Roman" w:eastAsia="+mn-ea" w:hAnsi="Times New Roman" w:cs="Times New Roman"/>
          <w:color w:val="000000"/>
          <w:kern w:val="24"/>
          <w:sz w:val="28"/>
          <w:szCs w:val="28"/>
        </w:rPr>
        <w:t xml:space="preserve"> с 12 до 7, в результате чего изменилась нумерация заданий. </w:t>
      </w:r>
    </w:p>
    <w:p w:rsidR="002B264B" w:rsidRPr="002B264B" w:rsidRDefault="002B264B" w:rsidP="00964E36">
      <w:pPr>
        <w:spacing w:after="0" w:line="360" w:lineRule="auto"/>
        <w:ind w:firstLine="547"/>
        <w:jc w:val="both"/>
        <w:rPr>
          <w:sz w:val="64"/>
        </w:rPr>
      </w:pPr>
      <w:r w:rsidRPr="002B264B">
        <w:rPr>
          <w:rFonts w:ascii="Times New Roman" w:eastAsia="+mn-ea" w:hAnsi="Times New Roman" w:cs="Times New Roman"/>
          <w:color w:val="000000"/>
          <w:kern w:val="24"/>
          <w:sz w:val="28"/>
          <w:szCs w:val="28"/>
        </w:rPr>
        <w:t>3.</w:t>
      </w:r>
      <w:r w:rsidRPr="002B264B">
        <w:rPr>
          <w:rFonts w:ascii="Times New Roman" w:eastAsia="+mn-ea" w:hAnsi="Times New Roman" w:cs="Times New Roman"/>
          <w:b/>
          <w:bCs/>
          <w:color w:val="000000"/>
          <w:kern w:val="24"/>
          <w:sz w:val="28"/>
          <w:szCs w:val="28"/>
        </w:rPr>
        <w:t>Увеличено</w:t>
      </w:r>
      <w:r w:rsidRPr="002B264B">
        <w:rPr>
          <w:rFonts w:ascii="Times New Roman" w:eastAsia="+mn-ea" w:hAnsi="Times New Roman" w:cs="Times New Roman"/>
          <w:color w:val="000000"/>
          <w:kern w:val="24"/>
          <w:sz w:val="28"/>
          <w:szCs w:val="28"/>
        </w:rPr>
        <w:t xml:space="preserve"> количество заданий на выбор в части 1 (5.1/5.2, 10.1/10.2) и в части 2 (добавлена пятая тема сочинения с опорой на «диалог искусств»).</w:t>
      </w:r>
      <w:r w:rsidRPr="002B264B">
        <w:rPr>
          <w:rFonts w:ascii="Calibri" w:eastAsia="+mn-ea" w:hAnsi="Calibri" w:cs="+mn-cs"/>
          <w:color w:val="000000"/>
          <w:kern w:val="24"/>
          <w:sz w:val="64"/>
          <w:szCs w:val="64"/>
        </w:rPr>
        <w:t xml:space="preserve"> </w:t>
      </w:r>
    </w:p>
    <w:p w:rsidR="00415BF9" w:rsidRDefault="002B264B" w:rsidP="00964E36">
      <w:pPr>
        <w:spacing w:after="0" w:line="360" w:lineRule="auto"/>
        <w:ind w:firstLine="547"/>
        <w:jc w:val="both"/>
        <w:rPr>
          <w:rFonts w:ascii="Times New Roman" w:eastAsia="+mn-ea" w:hAnsi="Times New Roman" w:cs="Times New Roman"/>
          <w:color w:val="000000"/>
          <w:kern w:val="24"/>
          <w:sz w:val="28"/>
          <w:szCs w:val="28"/>
        </w:rPr>
      </w:pPr>
      <w:r>
        <w:rPr>
          <w:rFonts w:ascii="Times New Roman" w:eastAsia="+mn-ea" w:hAnsi="Times New Roman" w:cs="Times New Roman"/>
          <w:color w:val="000000"/>
          <w:kern w:val="24"/>
          <w:sz w:val="28"/>
          <w:szCs w:val="28"/>
        </w:rPr>
        <w:t>4.</w:t>
      </w:r>
      <w:r w:rsidR="00415BF9" w:rsidRPr="002B264B">
        <w:rPr>
          <w:rFonts w:ascii="Times New Roman" w:eastAsia="+mn-ea" w:hAnsi="Times New Roman" w:cs="Times New Roman"/>
          <w:color w:val="000000"/>
          <w:kern w:val="24"/>
          <w:sz w:val="28"/>
          <w:szCs w:val="28"/>
        </w:rPr>
        <w:t xml:space="preserve"> </w:t>
      </w:r>
      <w:r w:rsidRPr="002B264B">
        <w:rPr>
          <w:rFonts w:ascii="Times New Roman" w:eastAsia="+mn-ea" w:hAnsi="Times New Roman" w:cs="Times New Roman"/>
          <w:color w:val="000000"/>
          <w:kern w:val="24"/>
          <w:sz w:val="28"/>
          <w:szCs w:val="28"/>
        </w:rPr>
        <w:t xml:space="preserve">Изменены требования к выполнению заданий 6 (ранее – 9) и 11 (ранее – 16): требуется подобрать не два, а </w:t>
      </w:r>
      <w:r w:rsidRPr="002B264B">
        <w:rPr>
          <w:rFonts w:ascii="Times New Roman" w:eastAsia="+mn-ea" w:hAnsi="Times New Roman" w:cs="Times New Roman"/>
          <w:b/>
          <w:bCs/>
          <w:color w:val="000000"/>
          <w:kern w:val="24"/>
          <w:sz w:val="28"/>
          <w:szCs w:val="28"/>
        </w:rPr>
        <w:t xml:space="preserve">одно произведение для сопоставления </w:t>
      </w:r>
      <w:r w:rsidRPr="002B264B">
        <w:rPr>
          <w:rFonts w:ascii="Times New Roman" w:eastAsia="+mn-ea" w:hAnsi="Times New Roman" w:cs="Times New Roman"/>
          <w:color w:val="000000"/>
          <w:kern w:val="24"/>
          <w:sz w:val="28"/>
          <w:szCs w:val="28"/>
        </w:rPr>
        <w:t>с предложенным текстом; уточнены критерии оценивания данных заданий</w:t>
      </w:r>
      <w:r>
        <w:rPr>
          <w:rFonts w:ascii="Times New Roman" w:eastAsia="+mn-ea" w:hAnsi="Times New Roman" w:cs="Times New Roman"/>
          <w:color w:val="000000"/>
          <w:kern w:val="24"/>
          <w:sz w:val="28"/>
          <w:szCs w:val="28"/>
        </w:rPr>
        <w:t>.</w:t>
      </w:r>
    </w:p>
    <w:p w:rsidR="002B264B" w:rsidRPr="002B264B" w:rsidRDefault="002B264B" w:rsidP="00934D42">
      <w:pPr>
        <w:pStyle w:val="a4"/>
        <w:numPr>
          <w:ilvl w:val="0"/>
          <w:numId w:val="9"/>
        </w:numPr>
        <w:spacing w:line="360" w:lineRule="auto"/>
        <w:ind w:left="0" w:firstLine="720"/>
        <w:jc w:val="both"/>
        <w:rPr>
          <w:sz w:val="28"/>
          <w:szCs w:val="28"/>
        </w:rPr>
      </w:pPr>
      <w:r w:rsidRPr="002B264B">
        <w:rPr>
          <w:rFonts w:eastAsia="+mn-ea"/>
          <w:color w:val="000000"/>
          <w:kern w:val="24"/>
          <w:sz w:val="28"/>
          <w:szCs w:val="28"/>
        </w:rPr>
        <w:t xml:space="preserve">Повышены </w:t>
      </w:r>
      <w:r w:rsidRPr="002B264B">
        <w:rPr>
          <w:rFonts w:eastAsia="+mn-ea"/>
          <w:b/>
          <w:bCs/>
          <w:color w:val="000000"/>
          <w:kern w:val="24"/>
          <w:sz w:val="28"/>
          <w:szCs w:val="28"/>
        </w:rPr>
        <w:t xml:space="preserve">требования к объёму </w:t>
      </w:r>
      <w:r w:rsidRPr="002B264B">
        <w:rPr>
          <w:rFonts w:eastAsia="+mn-ea"/>
          <w:color w:val="000000"/>
          <w:kern w:val="24"/>
          <w:sz w:val="28"/>
          <w:szCs w:val="28"/>
        </w:rPr>
        <w:t>сочинения (минимальное количество слов – 200).</w:t>
      </w:r>
    </w:p>
    <w:p w:rsidR="002B264B" w:rsidRDefault="002B264B" w:rsidP="00934D42">
      <w:pPr>
        <w:pStyle w:val="a4"/>
        <w:numPr>
          <w:ilvl w:val="0"/>
          <w:numId w:val="9"/>
        </w:numPr>
        <w:spacing w:line="360" w:lineRule="auto"/>
        <w:ind w:left="0" w:firstLine="720"/>
        <w:jc w:val="both"/>
        <w:rPr>
          <w:sz w:val="28"/>
          <w:szCs w:val="28"/>
        </w:rPr>
      </w:pPr>
      <w:r w:rsidRPr="002B264B">
        <w:rPr>
          <w:sz w:val="28"/>
          <w:szCs w:val="28"/>
        </w:rPr>
        <w:t>Повышены требования к объёму сочинения (минимальное количество слов – 200).</w:t>
      </w:r>
    </w:p>
    <w:p w:rsidR="002B264B" w:rsidRPr="002B264B" w:rsidRDefault="002B264B" w:rsidP="00934D42">
      <w:pPr>
        <w:pStyle w:val="a4"/>
        <w:numPr>
          <w:ilvl w:val="0"/>
          <w:numId w:val="9"/>
        </w:numPr>
        <w:spacing w:line="360" w:lineRule="auto"/>
        <w:ind w:left="0" w:firstLine="720"/>
        <w:jc w:val="both"/>
        <w:rPr>
          <w:sz w:val="28"/>
          <w:szCs w:val="28"/>
        </w:rPr>
      </w:pPr>
      <w:r w:rsidRPr="002B264B">
        <w:rPr>
          <w:rFonts w:eastAsiaTheme="minorEastAsia"/>
          <w:b/>
          <w:bCs/>
          <w:color w:val="000000" w:themeColor="text1"/>
          <w:kern w:val="24"/>
          <w:sz w:val="28"/>
          <w:szCs w:val="28"/>
        </w:rPr>
        <w:t xml:space="preserve">Увеличен </w:t>
      </w:r>
      <w:r w:rsidRPr="002B264B">
        <w:rPr>
          <w:rFonts w:eastAsiaTheme="minorEastAsia"/>
          <w:color w:val="000000" w:themeColor="text1"/>
          <w:kern w:val="24"/>
          <w:sz w:val="28"/>
          <w:szCs w:val="28"/>
        </w:rPr>
        <w:t xml:space="preserve">с 2 до 3 баллов максимальный </w:t>
      </w:r>
      <w:r w:rsidRPr="002B264B">
        <w:rPr>
          <w:rFonts w:eastAsiaTheme="minorEastAsia"/>
          <w:b/>
          <w:bCs/>
          <w:color w:val="000000" w:themeColor="text1"/>
          <w:kern w:val="24"/>
          <w:sz w:val="28"/>
          <w:szCs w:val="28"/>
        </w:rPr>
        <w:t>балл</w:t>
      </w:r>
      <w:r w:rsidRPr="002B264B">
        <w:rPr>
          <w:rFonts w:eastAsiaTheme="minorEastAsia"/>
          <w:color w:val="000000" w:themeColor="text1"/>
          <w:kern w:val="24"/>
          <w:sz w:val="28"/>
          <w:szCs w:val="28"/>
        </w:rPr>
        <w:t xml:space="preserve"> оценивания сочинения (12.1–12.5) по </w:t>
      </w:r>
      <w:r w:rsidRPr="002B264B">
        <w:rPr>
          <w:rFonts w:eastAsiaTheme="minorEastAsia"/>
          <w:b/>
          <w:bCs/>
          <w:color w:val="000000" w:themeColor="text1"/>
          <w:kern w:val="24"/>
          <w:sz w:val="28"/>
          <w:szCs w:val="28"/>
        </w:rPr>
        <w:t>критерию 3</w:t>
      </w:r>
      <w:r w:rsidRPr="002B264B">
        <w:rPr>
          <w:rFonts w:eastAsiaTheme="minorEastAsia"/>
          <w:color w:val="000000" w:themeColor="text1"/>
          <w:kern w:val="24"/>
          <w:sz w:val="28"/>
          <w:szCs w:val="28"/>
        </w:rPr>
        <w:t xml:space="preserve"> «Опора на теоретико-литературные понятия».</w:t>
      </w:r>
    </w:p>
    <w:p w:rsidR="00964E36" w:rsidRPr="00964E36" w:rsidRDefault="002B264B" w:rsidP="00934D42">
      <w:pPr>
        <w:pStyle w:val="a4"/>
        <w:numPr>
          <w:ilvl w:val="0"/>
          <w:numId w:val="9"/>
        </w:numPr>
        <w:spacing w:line="360" w:lineRule="auto"/>
        <w:ind w:left="0" w:firstLine="720"/>
        <w:jc w:val="both"/>
        <w:rPr>
          <w:sz w:val="28"/>
          <w:szCs w:val="28"/>
        </w:rPr>
      </w:pPr>
      <w:r w:rsidRPr="002B264B">
        <w:rPr>
          <w:rFonts w:eastAsiaTheme="minorEastAsia"/>
          <w:b/>
          <w:bCs/>
          <w:color w:val="000000" w:themeColor="text1"/>
          <w:kern w:val="24"/>
          <w:sz w:val="28"/>
          <w:szCs w:val="28"/>
        </w:rPr>
        <w:t xml:space="preserve">Введены критерии оценивания </w:t>
      </w:r>
      <w:r w:rsidRPr="00964E36">
        <w:rPr>
          <w:rFonts w:eastAsiaTheme="minorEastAsia"/>
          <w:bCs/>
          <w:color w:val="000000" w:themeColor="text1"/>
          <w:kern w:val="24"/>
          <w:sz w:val="28"/>
          <w:szCs w:val="28"/>
        </w:rPr>
        <w:t>грамотности</w:t>
      </w:r>
      <w:r w:rsidR="00964E36" w:rsidRPr="00964E36">
        <w:rPr>
          <w:rFonts w:eastAsiaTheme="minorEastAsia"/>
          <w:bCs/>
          <w:color w:val="000000" w:themeColor="text1"/>
          <w:kern w:val="24"/>
          <w:sz w:val="28"/>
          <w:szCs w:val="28"/>
        </w:rPr>
        <w:t xml:space="preserve"> по орфографии, пунктуации и грамматике. Обсуждается максимальный балл данного изменения.</w:t>
      </w:r>
    </w:p>
    <w:p w:rsidR="00964E36" w:rsidRPr="00964E36" w:rsidRDefault="00964E36" w:rsidP="00934D42">
      <w:pPr>
        <w:pStyle w:val="a4"/>
        <w:numPr>
          <w:ilvl w:val="0"/>
          <w:numId w:val="9"/>
        </w:numPr>
        <w:spacing w:line="360" w:lineRule="auto"/>
        <w:ind w:left="0" w:firstLine="720"/>
        <w:jc w:val="both"/>
        <w:rPr>
          <w:sz w:val="28"/>
          <w:szCs w:val="28"/>
        </w:rPr>
      </w:pPr>
      <w:r w:rsidRPr="00964E36">
        <w:rPr>
          <w:rFonts w:eastAsiaTheme="minorEastAsia"/>
          <w:color w:val="000000" w:themeColor="text1"/>
          <w:kern w:val="24"/>
          <w:sz w:val="28"/>
          <w:szCs w:val="28"/>
        </w:rPr>
        <w:lastRenderedPageBreak/>
        <w:t xml:space="preserve">Изменён </w:t>
      </w:r>
      <w:r w:rsidRPr="00964E36">
        <w:rPr>
          <w:rFonts w:eastAsiaTheme="minorEastAsia"/>
          <w:b/>
          <w:bCs/>
          <w:color w:val="000000" w:themeColor="text1"/>
          <w:kern w:val="24"/>
          <w:sz w:val="28"/>
          <w:szCs w:val="28"/>
        </w:rPr>
        <w:t xml:space="preserve">максимальный первичный балл </w:t>
      </w:r>
      <w:r w:rsidRPr="00964E36">
        <w:rPr>
          <w:rFonts w:eastAsiaTheme="minorEastAsia"/>
          <w:color w:val="000000" w:themeColor="text1"/>
          <w:kern w:val="24"/>
          <w:sz w:val="28"/>
          <w:szCs w:val="28"/>
        </w:rPr>
        <w:t xml:space="preserve">за выполнение всей экзаменационной работы – 55 (в 2021 г. – 58 баллов). </w:t>
      </w:r>
      <w:r>
        <w:rPr>
          <w:rFonts w:eastAsiaTheme="minorEastAsia"/>
          <w:color w:val="000000" w:themeColor="text1"/>
          <w:kern w:val="24"/>
          <w:sz w:val="28"/>
          <w:szCs w:val="28"/>
        </w:rPr>
        <w:t>В связи с обсуждением весового коэффициента балла по оценке грамотности общий балл уточняется.</w:t>
      </w:r>
    </w:p>
    <w:p w:rsidR="00964E36" w:rsidRDefault="00964E36" w:rsidP="00415BF9">
      <w:pPr>
        <w:spacing w:after="0" w:line="360" w:lineRule="auto"/>
        <w:jc w:val="both"/>
        <w:rPr>
          <w:rFonts w:ascii="Times New Roman" w:eastAsia="+mn-ea" w:hAnsi="Times New Roman" w:cs="Times New Roman"/>
          <w:b/>
          <w:color w:val="000000"/>
          <w:kern w:val="24"/>
          <w:sz w:val="28"/>
          <w:szCs w:val="28"/>
        </w:rPr>
      </w:pPr>
      <w:r w:rsidRPr="00621D3F">
        <w:rPr>
          <w:rFonts w:ascii="Times New Roman" w:eastAsia="Calibri" w:hAnsi="Times New Roman" w:cs="Times New Roman"/>
          <w:b/>
          <w:sz w:val="28"/>
          <w:szCs w:val="28"/>
          <w:lang w:eastAsia="ru-RU"/>
        </w:rPr>
        <w:t>Методические рекомендации</w:t>
      </w:r>
      <w:r w:rsidRPr="00621D3F">
        <w:rPr>
          <w:rFonts w:ascii="Times New Roman" w:eastAsia="Calibri" w:hAnsi="Times New Roman" w:cs="Times New Roman"/>
          <w:sz w:val="28"/>
          <w:szCs w:val="28"/>
          <w:lang w:eastAsia="ru-RU"/>
        </w:rPr>
        <w:t xml:space="preserve">. </w:t>
      </w:r>
    </w:p>
    <w:p w:rsidR="00415BF9" w:rsidRDefault="00964E36" w:rsidP="00964E36">
      <w:pPr>
        <w:spacing w:after="0" w:line="360" w:lineRule="auto"/>
        <w:ind w:firstLine="708"/>
        <w:jc w:val="both"/>
        <w:rPr>
          <w:rFonts w:ascii="Times New Roman" w:eastAsia="+mn-ea" w:hAnsi="Times New Roman" w:cs="Times New Roman"/>
          <w:color w:val="000000"/>
          <w:kern w:val="24"/>
          <w:sz w:val="28"/>
          <w:szCs w:val="28"/>
        </w:rPr>
      </w:pPr>
      <w:r w:rsidRPr="00964E36">
        <w:rPr>
          <w:rFonts w:ascii="Times New Roman" w:eastAsia="+mn-ea" w:hAnsi="Times New Roman" w:cs="Times New Roman"/>
          <w:color w:val="000000"/>
          <w:kern w:val="24"/>
          <w:sz w:val="28"/>
          <w:szCs w:val="28"/>
        </w:rPr>
        <w:t>В период подготовки</w:t>
      </w:r>
      <w:r>
        <w:rPr>
          <w:rFonts w:ascii="Times New Roman" w:eastAsia="+mn-ea" w:hAnsi="Times New Roman" w:cs="Times New Roman"/>
          <w:b/>
          <w:color w:val="000000"/>
          <w:kern w:val="24"/>
          <w:sz w:val="28"/>
          <w:szCs w:val="28"/>
        </w:rPr>
        <w:t xml:space="preserve"> </w:t>
      </w:r>
      <w:r>
        <w:rPr>
          <w:rFonts w:ascii="Times New Roman" w:eastAsia="+mn-ea" w:hAnsi="Times New Roman" w:cs="Times New Roman"/>
          <w:color w:val="000000"/>
          <w:kern w:val="24"/>
          <w:sz w:val="28"/>
          <w:szCs w:val="28"/>
        </w:rPr>
        <w:t xml:space="preserve"> учащихся к сдаче ЕГЭ по литературе н</w:t>
      </w:r>
      <w:r w:rsidR="00415BF9">
        <w:rPr>
          <w:rFonts w:ascii="Times New Roman" w:eastAsia="+mn-ea" w:hAnsi="Times New Roman" w:cs="Times New Roman"/>
          <w:color w:val="000000"/>
          <w:kern w:val="24"/>
          <w:sz w:val="28"/>
          <w:szCs w:val="28"/>
        </w:rPr>
        <w:t>еобходимо актуализировать работу по изучению произведений зарубежной литературы, включенны</w:t>
      </w:r>
      <w:r>
        <w:rPr>
          <w:rFonts w:ascii="Times New Roman" w:eastAsia="+mn-ea" w:hAnsi="Times New Roman" w:cs="Times New Roman"/>
          <w:color w:val="000000"/>
          <w:kern w:val="24"/>
          <w:sz w:val="28"/>
          <w:szCs w:val="28"/>
        </w:rPr>
        <w:t>х</w:t>
      </w:r>
      <w:r w:rsidR="00415BF9">
        <w:rPr>
          <w:rFonts w:ascii="Times New Roman" w:eastAsia="+mn-ea" w:hAnsi="Times New Roman" w:cs="Times New Roman"/>
          <w:color w:val="000000"/>
          <w:kern w:val="24"/>
          <w:sz w:val="28"/>
          <w:szCs w:val="28"/>
        </w:rPr>
        <w:t xml:space="preserve"> в списки</w:t>
      </w:r>
      <w:proofErr w:type="gramStart"/>
      <w:r w:rsidR="00415BF9">
        <w:rPr>
          <w:rFonts w:ascii="Times New Roman" w:eastAsia="+mn-ea" w:hAnsi="Times New Roman" w:cs="Times New Roman"/>
          <w:color w:val="000000"/>
          <w:kern w:val="24"/>
          <w:sz w:val="28"/>
          <w:szCs w:val="28"/>
        </w:rPr>
        <w:t xml:space="preserve"> А</w:t>
      </w:r>
      <w:proofErr w:type="gramEnd"/>
      <w:r w:rsidR="00415BF9">
        <w:rPr>
          <w:rFonts w:ascii="Times New Roman" w:eastAsia="+mn-ea" w:hAnsi="Times New Roman" w:cs="Times New Roman"/>
          <w:color w:val="000000"/>
          <w:kern w:val="24"/>
          <w:sz w:val="28"/>
          <w:szCs w:val="28"/>
        </w:rPr>
        <w:t xml:space="preserve">, В, С Кодификатора проверяемых </w:t>
      </w:r>
      <w:r w:rsidR="002B264B">
        <w:rPr>
          <w:rFonts w:ascii="Times New Roman" w:eastAsia="+mn-ea" w:hAnsi="Times New Roman" w:cs="Times New Roman"/>
          <w:color w:val="000000"/>
          <w:kern w:val="24"/>
          <w:sz w:val="28"/>
          <w:szCs w:val="28"/>
        </w:rPr>
        <w:t xml:space="preserve">требований к результатам освоения образовательной программы СОО и </w:t>
      </w:r>
      <w:r w:rsidR="00415BF9">
        <w:rPr>
          <w:rFonts w:ascii="Times New Roman" w:eastAsia="+mn-ea" w:hAnsi="Times New Roman" w:cs="Times New Roman"/>
          <w:color w:val="000000"/>
          <w:kern w:val="24"/>
          <w:sz w:val="28"/>
          <w:szCs w:val="28"/>
        </w:rPr>
        <w:t>элементов содержания</w:t>
      </w:r>
      <w:r w:rsidR="002B264B">
        <w:rPr>
          <w:rFonts w:ascii="Times New Roman" w:eastAsia="+mn-ea" w:hAnsi="Times New Roman" w:cs="Times New Roman"/>
          <w:color w:val="000000"/>
          <w:kern w:val="24"/>
          <w:sz w:val="28"/>
          <w:szCs w:val="28"/>
        </w:rPr>
        <w:t xml:space="preserve"> для проведения ЕГЭ по литературе, подготовленных ФИПИ и размещенных на сайте в качестве проекта для обсуждения (См.</w:t>
      </w:r>
      <w:r w:rsidR="00934D42">
        <w:rPr>
          <w:rFonts w:ascii="Times New Roman" w:eastAsia="+mn-ea" w:hAnsi="Times New Roman" w:cs="Times New Roman"/>
          <w:color w:val="000000"/>
          <w:kern w:val="24"/>
          <w:sz w:val="28"/>
          <w:szCs w:val="28"/>
        </w:rPr>
        <w:t xml:space="preserve"> </w:t>
      </w:r>
      <w:r w:rsidR="002B264B">
        <w:rPr>
          <w:rFonts w:ascii="Times New Roman" w:eastAsia="+mn-ea" w:hAnsi="Times New Roman" w:cs="Times New Roman"/>
          <w:color w:val="000000"/>
          <w:kern w:val="24"/>
          <w:sz w:val="28"/>
          <w:szCs w:val="28"/>
        </w:rPr>
        <w:t>Кодификатор, с. 25-26).</w:t>
      </w:r>
    </w:p>
    <w:p w:rsidR="00964E36" w:rsidRDefault="00964E36" w:rsidP="00964E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этого рекомендуется обратиться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roofErr w:type="gramStart"/>
      <w:r w:rsidR="00186EB1">
        <w:rPr>
          <w:rFonts w:ascii="Times New Roman" w:hAnsi="Times New Roman" w:cs="Times New Roman"/>
          <w:sz w:val="28"/>
          <w:szCs w:val="28"/>
        </w:rPr>
        <w:t>рекомендованным</w:t>
      </w:r>
      <w:proofErr w:type="gramEnd"/>
      <w:r w:rsidR="00186EB1">
        <w:rPr>
          <w:rFonts w:ascii="Times New Roman" w:hAnsi="Times New Roman" w:cs="Times New Roman"/>
          <w:sz w:val="28"/>
          <w:szCs w:val="28"/>
        </w:rPr>
        <w:t xml:space="preserve"> Федеральным перечнем учебников УМК, традиционным</w:t>
      </w:r>
      <w:r>
        <w:rPr>
          <w:rFonts w:ascii="Times New Roman" w:hAnsi="Times New Roman" w:cs="Times New Roman"/>
          <w:sz w:val="28"/>
          <w:szCs w:val="28"/>
        </w:rPr>
        <w:t xml:space="preserve"> для литературного образования, которые строятся на диалоге культур (русской и зарубежной). Это УМК </w:t>
      </w:r>
      <w:r w:rsidR="00186EB1">
        <w:rPr>
          <w:rFonts w:ascii="Times New Roman" w:hAnsi="Times New Roman" w:cs="Times New Roman"/>
          <w:sz w:val="28"/>
          <w:szCs w:val="28"/>
        </w:rPr>
        <w:t>(</w:t>
      </w:r>
      <w:r w:rsidR="00934D42">
        <w:rPr>
          <w:rFonts w:ascii="Times New Roman" w:hAnsi="Times New Roman" w:cs="Times New Roman"/>
          <w:sz w:val="28"/>
          <w:szCs w:val="28"/>
        </w:rPr>
        <w:t xml:space="preserve">здесь приводятся </w:t>
      </w:r>
      <w:r w:rsidR="00186EB1">
        <w:rPr>
          <w:rFonts w:ascii="Times New Roman" w:hAnsi="Times New Roman" w:cs="Times New Roman"/>
          <w:sz w:val="28"/>
          <w:szCs w:val="28"/>
        </w:rPr>
        <w:t>по первому имени руководителя авторского коллектива)</w:t>
      </w:r>
      <w:r w:rsidR="00934D42">
        <w:rPr>
          <w:rFonts w:ascii="Times New Roman" w:hAnsi="Times New Roman" w:cs="Times New Roman"/>
          <w:sz w:val="28"/>
          <w:szCs w:val="28"/>
        </w:rPr>
        <w:t>:</w:t>
      </w:r>
      <w:r w:rsidR="00186EB1">
        <w:rPr>
          <w:rFonts w:ascii="Times New Roman" w:hAnsi="Times New Roman" w:cs="Times New Roman"/>
          <w:sz w:val="28"/>
          <w:szCs w:val="28"/>
        </w:rPr>
        <w:t xml:space="preserve"> М.Б </w:t>
      </w:r>
      <w:proofErr w:type="spellStart"/>
      <w:r>
        <w:rPr>
          <w:rFonts w:ascii="Times New Roman" w:hAnsi="Times New Roman" w:cs="Times New Roman"/>
          <w:sz w:val="28"/>
          <w:szCs w:val="28"/>
        </w:rPr>
        <w:t>Ладыгин</w:t>
      </w:r>
      <w:r w:rsidR="00186EB1">
        <w:rPr>
          <w:rFonts w:ascii="Times New Roman" w:hAnsi="Times New Roman" w:cs="Times New Roman"/>
          <w:sz w:val="28"/>
          <w:szCs w:val="28"/>
        </w:rPr>
        <w:t>а</w:t>
      </w:r>
      <w:proofErr w:type="spellEnd"/>
      <w:r w:rsidR="00186EB1">
        <w:rPr>
          <w:rFonts w:ascii="Times New Roman" w:hAnsi="Times New Roman" w:cs="Times New Roman"/>
          <w:sz w:val="28"/>
          <w:szCs w:val="28"/>
        </w:rPr>
        <w:t>;</w:t>
      </w:r>
      <w:r>
        <w:rPr>
          <w:rFonts w:ascii="Times New Roman" w:hAnsi="Times New Roman" w:cs="Times New Roman"/>
          <w:sz w:val="28"/>
          <w:szCs w:val="28"/>
        </w:rPr>
        <w:t xml:space="preserve"> </w:t>
      </w:r>
      <w:r w:rsidR="00186EB1">
        <w:rPr>
          <w:rFonts w:ascii="Times New Roman" w:hAnsi="Times New Roman" w:cs="Times New Roman"/>
          <w:sz w:val="28"/>
          <w:szCs w:val="28"/>
        </w:rPr>
        <w:t xml:space="preserve">В.Г. </w:t>
      </w:r>
      <w:proofErr w:type="spellStart"/>
      <w:r>
        <w:rPr>
          <w:rFonts w:ascii="Times New Roman" w:hAnsi="Times New Roman" w:cs="Times New Roman"/>
          <w:sz w:val="28"/>
          <w:szCs w:val="28"/>
        </w:rPr>
        <w:t>Маранцмана</w:t>
      </w:r>
      <w:proofErr w:type="spellEnd"/>
      <w:r>
        <w:rPr>
          <w:rFonts w:ascii="Times New Roman" w:hAnsi="Times New Roman" w:cs="Times New Roman"/>
          <w:sz w:val="28"/>
          <w:szCs w:val="28"/>
        </w:rPr>
        <w:t>,</w:t>
      </w:r>
      <w:r w:rsidR="00186EB1">
        <w:rPr>
          <w:rFonts w:ascii="Times New Roman" w:hAnsi="Times New Roman" w:cs="Times New Roman"/>
          <w:sz w:val="28"/>
          <w:szCs w:val="28"/>
        </w:rPr>
        <w:t xml:space="preserve"> Б.В. Ланина; Г.В</w:t>
      </w:r>
      <w:r w:rsidR="002A022E">
        <w:rPr>
          <w:rFonts w:ascii="Times New Roman" w:hAnsi="Times New Roman" w:cs="Times New Roman"/>
          <w:sz w:val="28"/>
          <w:szCs w:val="28"/>
        </w:rPr>
        <w:t xml:space="preserve">. </w:t>
      </w:r>
      <w:r w:rsidR="00186EB1">
        <w:rPr>
          <w:rFonts w:ascii="Times New Roman" w:hAnsi="Times New Roman" w:cs="Times New Roman"/>
          <w:sz w:val="28"/>
          <w:szCs w:val="28"/>
        </w:rPr>
        <w:t>Москвина; Г.И. Беленького, Г.Н.</w:t>
      </w:r>
      <w:r w:rsidR="002A022E">
        <w:rPr>
          <w:rFonts w:ascii="Times New Roman" w:hAnsi="Times New Roman" w:cs="Times New Roman"/>
          <w:sz w:val="28"/>
          <w:szCs w:val="28"/>
        </w:rPr>
        <w:t xml:space="preserve"> </w:t>
      </w:r>
      <w:r w:rsidR="00186EB1">
        <w:rPr>
          <w:rFonts w:ascii="Times New Roman" w:hAnsi="Times New Roman" w:cs="Times New Roman"/>
          <w:sz w:val="28"/>
          <w:szCs w:val="28"/>
        </w:rPr>
        <w:t xml:space="preserve">Ионина, И.Н. Сухих и др. </w:t>
      </w:r>
      <w:r w:rsidR="00934D42">
        <w:rPr>
          <w:rFonts w:ascii="Times New Roman" w:hAnsi="Times New Roman" w:cs="Times New Roman"/>
          <w:sz w:val="28"/>
          <w:szCs w:val="28"/>
        </w:rPr>
        <w:t>Т</w:t>
      </w:r>
      <w:r w:rsidR="00186EB1">
        <w:rPr>
          <w:rFonts w:ascii="Times New Roman" w:hAnsi="Times New Roman" w:cs="Times New Roman"/>
          <w:sz w:val="28"/>
          <w:szCs w:val="28"/>
        </w:rPr>
        <w:t>акже рекоменду</w:t>
      </w:r>
      <w:r w:rsidR="00934D42">
        <w:rPr>
          <w:rFonts w:ascii="Times New Roman" w:hAnsi="Times New Roman" w:cs="Times New Roman"/>
          <w:sz w:val="28"/>
          <w:szCs w:val="28"/>
        </w:rPr>
        <w:t>ем</w:t>
      </w:r>
      <w:r w:rsidR="00186EB1">
        <w:rPr>
          <w:rFonts w:ascii="Times New Roman" w:hAnsi="Times New Roman" w:cs="Times New Roman"/>
          <w:sz w:val="28"/>
          <w:szCs w:val="28"/>
        </w:rPr>
        <w:t xml:space="preserve"> актуализировать в учительском сознании методики анализа произведения зарубежной литературы, представленные в учебно-методических пособиях, например: К.М.</w:t>
      </w:r>
      <w:r w:rsidR="002A022E">
        <w:rPr>
          <w:rFonts w:ascii="Times New Roman" w:hAnsi="Times New Roman" w:cs="Times New Roman"/>
          <w:sz w:val="28"/>
          <w:szCs w:val="28"/>
        </w:rPr>
        <w:t xml:space="preserve"> </w:t>
      </w:r>
      <w:r w:rsidR="00186EB1">
        <w:rPr>
          <w:rFonts w:ascii="Times New Roman" w:hAnsi="Times New Roman" w:cs="Times New Roman"/>
          <w:sz w:val="28"/>
          <w:szCs w:val="28"/>
        </w:rPr>
        <w:t>Нартов «Взаимосвязи отечественной и зарубежной литературы в школьном курсе»</w:t>
      </w:r>
      <w:r w:rsidR="00C236D0">
        <w:rPr>
          <w:rFonts w:ascii="Times New Roman" w:hAnsi="Times New Roman" w:cs="Times New Roman"/>
          <w:sz w:val="28"/>
          <w:szCs w:val="28"/>
        </w:rPr>
        <w:t>. – М.: Просвещение, 1986. – 191 с.;</w:t>
      </w:r>
    </w:p>
    <w:p w:rsidR="002A022E" w:rsidRDefault="00C236D0" w:rsidP="00964E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Практические занятия по зарубежной литературе</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од ред. Н.П.</w:t>
      </w:r>
      <w:r w:rsidR="002A022E">
        <w:rPr>
          <w:rFonts w:ascii="Times New Roman" w:hAnsi="Times New Roman" w:cs="Times New Roman"/>
          <w:sz w:val="28"/>
          <w:szCs w:val="28"/>
        </w:rPr>
        <w:t xml:space="preserve"> </w:t>
      </w:r>
      <w:proofErr w:type="spellStart"/>
      <w:r w:rsidR="002A022E">
        <w:rPr>
          <w:rFonts w:ascii="Times New Roman" w:hAnsi="Times New Roman" w:cs="Times New Roman"/>
          <w:sz w:val="28"/>
          <w:szCs w:val="28"/>
        </w:rPr>
        <w:t>Михальской</w:t>
      </w:r>
      <w:proofErr w:type="spellEnd"/>
      <w:r w:rsidR="002A022E">
        <w:rPr>
          <w:rFonts w:ascii="Times New Roman" w:hAnsi="Times New Roman" w:cs="Times New Roman"/>
          <w:sz w:val="28"/>
          <w:szCs w:val="28"/>
        </w:rPr>
        <w:t xml:space="preserve"> и Б.И. </w:t>
      </w:r>
      <w:proofErr w:type="spellStart"/>
      <w:r w:rsidR="002A022E">
        <w:rPr>
          <w:rFonts w:ascii="Times New Roman" w:hAnsi="Times New Roman" w:cs="Times New Roman"/>
          <w:sz w:val="28"/>
          <w:szCs w:val="28"/>
        </w:rPr>
        <w:t>Пуришева</w:t>
      </w:r>
      <w:proofErr w:type="spellEnd"/>
      <w:r w:rsidR="002A022E">
        <w:rPr>
          <w:rFonts w:ascii="Times New Roman" w:hAnsi="Times New Roman" w:cs="Times New Roman"/>
          <w:sz w:val="28"/>
          <w:szCs w:val="28"/>
        </w:rPr>
        <w:t xml:space="preserve">. – </w:t>
      </w:r>
      <w:r>
        <w:rPr>
          <w:rFonts w:ascii="Times New Roman" w:hAnsi="Times New Roman" w:cs="Times New Roman"/>
          <w:sz w:val="28"/>
          <w:szCs w:val="28"/>
        </w:rPr>
        <w:t>М.</w:t>
      </w:r>
      <w:proofErr w:type="gramStart"/>
      <w:r w:rsidR="002A022E">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Просвещение, 1981. – 224 с.; </w:t>
      </w:r>
    </w:p>
    <w:p w:rsidR="00C236D0" w:rsidRPr="00415BF9" w:rsidRDefault="00C236D0" w:rsidP="00964E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И.О. Шайтанов, О.В. Афанасьева. Зарубежная литература: Средние века. Эпоха Возрождения</w:t>
      </w:r>
      <w:r w:rsidR="002A022E">
        <w:rPr>
          <w:rFonts w:ascii="Times New Roman" w:hAnsi="Times New Roman" w:cs="Times New Roman"/>
          <w:sz w:val="28"/>
          <w:szCs w:val="28"/>
        </w:rPr>
        <w:t>: 10-11 классы: Методические советы. – М.: Просвещение. 1999. – 175 с.</w:t>
      </w:r>
      <w:r w:rsidR="00934D42">
        <w:rPr>
          <w:rFonts w:ascii="Times New Roman" w:hAnsi="Times New Roman" w:cs="Times New Roman"/>
          <w:sz w:val="28"/>
          <w:szCs w:val="28"/>
        </w:rPr>
        <w:t>, и</w:t>
      </w:r>
      <w:r w:rsidR="002A022E">
        <w:rPr>
          <w:rFonts w:ascii="Times New Roman" w:hAnsi="Times New Roman" w:cs="Times New Roman"/>
          <w:sz w:val="28"/>
          <w:szCs w:val="28"/>
        </w:rPr>
        <w:t xml:space="preserve"> другие.</w:t>
      </w:r>
      <w:r w:rsidR="002A022E" w:rsidRPr="002A022E">
        <w:rPr>
          <w:rFonts w:ascii="Times New Roman" w:hAnsi="Times New Roman" w:cs="Times New Roman"/>
          <w:sz w:val="28"/>
          <w:szCs w:val="28"/>
        </w:rPr>
        <w:t xml:space="preserve"> </w:t>
      </w:r>
      <w:r w:rsidR="002A022E">
        <w:rPr>
          <w:rFonts w:ascii="Times New Roman" w:hAnsi="Times New Roman" w:cs="Times New Roman"/>
          <w:sz w:val="28"/>
          <w:szCs w:val="28"/>
        </w:rPr>
        <w:t xml:space="preserve"> Возможность пользоваться разными методическими пособиями связана с тем, что все произведения зарубежной литературы включены в список</w:t>
      </w:r>
      <w:proofErr w:type="gramStart"/>
      <w:r w:rsidR="002A022E">
        <w:rPr>
          <w:rFonts w:ascii="Times New Roman" w:hAnsi="Times New Roman" w:cs="Times New Roman"/>
          <w:sz w:val="28"/>
          <w:szCs w:val="28"/>
        </w:rPr>
        <w:t xml:space="preserve"> С</w:t>
      </w:r>
      <w:proofErr w:type="gramEnd"/>
      <w:r w:rsidR="002A022E">
        <w:rPr>
          <w:rFonts w:ascii="Times New Roman" w:hAnsi="Times New Roman" w:cs="Times New Roman"/>
          <w:sz w:val="28"/>
          <w:szCs w:val="28"/>
        </w:rPr>
        <w:t>, который предполагает их выбор составителем рабочей программы по литературе.</w:t>
      </w:r>
    </w:p>
    <w:p w:rsidR="00415BF9" w:rsidRPr="00934D42" w:rsidRDefault="00415BF9" w:rsidP="00415BF9">
      <w:pPr>
        <w:pStyle w:val="a4"/>
        <w:spacing w:line="360" w:lineRule="auto"/>
        <w:ind w:left="714"/>
        <w:jc w:val="both"/>
        <w:rPr>
          <w:sz w:val="64"/>
          <w:u w:val="single"/>
        </w:rPr>
      </w:pPr>
      <w:r w:rsidRPr="00934D42">
        <w:rPr>
          <w:sz w:val="28"/>
          <w:szCs w:val="28"/>
          <w:u w:val="single"/>
        </w:rPr>
        <w:lastRenderedPageBreak/>
        <w:t>Структура КИМ ЕГЭ 2022 года</w:t>
      </w:r>
      <w:r w:rsidR="00934D42" w:rsidRPr="00934D42">
        <w:rPr>
          <w:sz w:val="28"/>
          <w:szCs w:val="28"/>
          <w:u w:val="single"/>
        </w:rPr>
        <w:t>.</w:t>
      </w:r>
      <w:r w:rsidRPr="00934D42">
        <w:rPr>
          <w:rFonts w:eastAsia="+mn-ea" w:cs="+mn-cs"/>
          <w:color w:val="000000"/>
          <w:kern w:val="24"/>
          <w:sz w:val="64"/>
          <w:szCs w:val="64"/>
          <w:u w:val="single"/>
        </w:rPr>
        <w:t xml:space="preserve"> </w:t>
      </w:r>
    </w:p>
    <w:p w:rsidR="00415BF9" w:rsidRPr="00415BF9" w:rsidRDefault="00415BF9" w:rsidP="00415BF9">
      <w:pPr>
        <w:spacing w:after="0" w:line="360" w:lineRule="auto"/>
        <w:ind w:firstLine="709"/>
        <w:jc w:val="both"/>
        <w:rPr>
          <w:rFonts w:ascii="Times New Roman" w:eastAsia="+mn-ea" w:hAnsi="Times New Roman" w:cs="Times New Roman"/>
          <w:color w:val="000000"/>
          <w:kern w:val="24"/>
          <w:sz w:val="28"/>
          <w:szCs w:val="28"/>
        </w:rPr>
      </w:pPr>
      <w:r w:rsidRPr="00415BF9">
        <w:rPr>
          <w:rFonts w:ascii="Times New Roman" w:eastAsia="+mn-ea" w:hAnsi="Times New Roman" w:cs="Times New Roman"/>
          <w:color w:val="000000"/>
          <w:kern w:val="24"/>
          <w:sz w:val="28"/>
          <w:szCs w:val="28"/>
        </w:rPr>
        <w:t>Экзаменационная работа по литературе состоит из двух частей (участник должен выполнить 12 заданий). Часть 1 включает в себя два комплекса заданий (1–11).</w:t>
      </w:r>
    </w:p>
    <w:p w:rsidR="00415BF9" w:rsidRPr="00415BF9" w:rsidRDefault="00415BF9" w:rsidP="00415BF9">
      <w:pPr>
        <w:spacing w:after="0" w:line="360" w:lineRule="auto"/>
        <w:ind w:firstLine="709"/>
        <w:jc w:val="both"/>
        <w:rPr>
          <w:rFonts w:ascii="Times New Roman" w:hAnsi="Times New Roman" w:cs="Times New Roman"/>
          <w:sz w:val="28"/>
          <w:szCs w:val="28"/>
        </w:rPr>
      </w:pPr>
      <w:r w:rsidRPr="00415BF9">
        <w:rPr>
          <w:rFonts w:ascii="Times New Roman" w:eastAsia="+mn-ea" w:hAnsi="Times New Roman" w:cs="Times New Roman"/>
          <w:color w:val="000000"/>
          <w:kern w:val="24"/>
          <w:sz w:val="28"/>
          <w:szCs w:val="28"/>
        </w:rPr>
        <w:t xml:space="preserve">Второй комплекс заданий (7–11) относится к анализу стихотворения, басни, баллады, лирической поэмы. Задания 7–9 требуют краткого ответа. Задания 10.1/10.2 (необходимо выполнить ОДНО из них) и задание 11 требуют развёрнутого ответа в объёме 5–10 предложений.  </w:t>
      </w:r>
    </w:p>
    <w:p w:rsidR="00621D3F" w:rsidRPr="00621D3F" w:rsidRDefault="00415BF9" w:rsidP="00934D42">
      <w:pPr>
        <w:spacing w:after="0" w:line="360" w:lineRule="auto"/>
        <w:ind w:firstLine="709"/>
        <w:jc w:val="both"/>
        <w:rPr>
          <w:rFonts w:ascii="Times New Roman" w:eastAsia="Calibri" w:hAnsi="Times New Roman" w:cs="Times New Roman"/>
          <w:sz w:val="28"/>
          <w:szCs w:val="28"/>
          <w:lang w:eastAsia="ru-RU"/>
        </w:rPr>
      </w:pPr>
      <w:r w:rsidRPr="00415BF9">
        <w:rPr>
          <w:rFonts w:ascii="Calibri" w:eastAsia="+mn-ea" w:hAnsi="Calibri" w:cs="+mn-cs"/>
          <w:color w:val="000000"/>
          <w:kern w:val="24"/>
          <w:sz w:val="64"/>
          <w:szCs w:val="64"/>
        </w:rPr>
        <w:t xml:space="preserve"> </w:t>
      </w:r>
      <w:r>
        <w:rPr>
          <w:rFonts w:ascii="Times New Roman" w:eastAsia="Calibri" w:hAnsi="Times New Roman" w:cs="Times New Roman"/>
          <w:sz w:val="28"/>
          <w:szCs w:val="28"/>
          <w:lang w:eastAsia="ru-RU"/>
        </w:rPr>
        <w:t xml:space="preserve"> </w:t>
      </w:r>
      <w:r w:rsidR="002B264B">
        <w:rPr>
          <w:rFonts w:ascii="Times New Roman" w:eastAsia="Calibri" w:hAnsi="Times New Roman" w:cs="Times New Roman"/>
          <w:sz w:val="28"/>
          <w:szCs w:val="28"/>
          <w:lang w:eastAsia="ru-RU"/>
        </w:rPr>
        <w:t xml:space="preserve"> </w:t>
      </w:r>
      <w:r w:rsidR="00621D3F" w:rsidRPr="00621D3F">
        <w:rPr>
          <w:rFonts w:ascii="Times New Roman" w:eastAsia="Calibri" w:hAnsi="Times New Roman" w:cs="Times New Roman"/>
          <w:sz w:val="28"/>
          <w:szCs w:val="28"/>
          <w:lang w:eastAsia="ru-RU"/>
        </w:rPr>
        <w:t>На протяжении пяти лет КИМ ЕГЭ по литературе существенно не менялся. Несмотря на смену модели сдачи ЕГЭ в 2021-2022 году, концептуальные составляющие остаются прежними.</w:t>
      </w:r>
    </w:p>
    <w:p w:rsidR="00E6047A" w:rsidRDefault="00621D3F" w:rsidP="00934D42">
      <w:pPr>
        <w:spacing w:after="0" w:line="360" w:lineRule="auto"/>
        <w:ind w:firstLine="709"/>
        <w:contextualSpacing/>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xml:space="preserve">Принципы отбора содержания и разработки структуры КИМ ЕГЭ по литературе соответствуют цели получения объективных и достоверных сведений о готовности выпускника к продолжению образовании    на гуманитарных специальностях в организациях среднего и высшего профессионального образования. В каждый вариант КИМ включаются различные как по форме предъявления, так и по уровню сложности задания, выполнение которых выявляет уровень усвоения участниками ЕГЭ основных элементов содержания различных разделов курса, степень </w:t>
      </w:r>
      <w:proofErr w:type="spellStart"/>
      <w:r w:rsidRPr="00621D3F">
        <w:rPr>
          <w:rFonts w:ascii="Times New Roman" w:eastAsia="Calibri" w:hAnsi="Times New Roman" w:cs="Times New Roman"/>
          <w:sz w:val="28"/>
          <w:szCs w:val="28"/>
          <w:lang w:eastAsia="ru-RU"/>
        </w:rPr>
        <w:t>сформированности</w:t>
      </w:r>
      <w:proofErr w:type="spellEnd"/>
      <w:r w:rsidRPr="00621D3F">
        <w:rPr>
          <w:rFonts w:ascii="Times New Roman" w:eastAsia="Calibri" w:hAnsi="Times New Roman" w:cs="Times New Roman"/>
          <w:sz w:val="28"/>
          <w:szCs w:val="28"/>
          <w:lang w:eastAsia="ru-RU"/>
        </w:rPr>
        <w:t xml:space="preserve"> предметных компетенций и </w:t>
      </w:r>
      <w:proofErr w:type="spellStart"/>
      <w:r w:rsidRPr="00621D3F">
        <w:rPr>
          <w:rFonts w:ascii="Times New Roman" w:eastAsia="Calibri" w:hAnsi="Times New Roman" w:cs="Times New Roman"/>
          <w:sz w:val="28"/>
          <w:szCs w:val="28"/>
          <w:lang w:eastAsia="ru-RU"/>
        </w:rPr>
        <w:t>метапредметных</w:t>
      </w:r>
      <w:proofErr w:type="spellEnd"/>
      <w:r w:rsidRPr="00621D3F">
        <w:rPr>
          <w:rFonts w:ascii="Times New Roman" w:eastAsia="Calibri" w:hAnsi="Times New Roman" w:cs="Times New Roman"/>
          <w:sz w:val="28"/>
          <w:szCs w:val="28"/>
          <w:lang w:eastAsia="ru-RU"/>
        </w:rPr>
        <w:t xml:space="preserve"> навыков. Содержание и структура экзаменационной работы дают возможность проверить знание выпускниками содержательной стороны курса (истории и теории литературы), а также необходимый комплекс умений по предмету, тщательно прописанный в п. 5 </w:t>
      </w:r>
      <w:proofErr w:type="gramStart"/>
      <w:r w:rsidRPr="00621D3F">
        <w:rPr>
          <w:rFonts w:ascii="Times New Roman" w:eastAsia="Calibri" w:hAnsi="Times New Roman" w:cs="Times New Roman"/>
          <w:sz w:val="28"/>
          <w:szCs w:val="28"/>
          <w:lang w:eastAsia="ru-RU"/>
        </w:rPr>
        <w:t>Кодификатора</w:t>
      </w:r>
      <w:proofErr w:type="gramEnd"/>
      <w:r w:rsidRPr="00621D3F">
        <w:rPr>
          <w:rFonts w:ascii="Times New Roman" w:eastAsia="Calibri" w:hAnsi="Times New Roman" w:cs="Times New Roman"/>
          <w:sz w:val="28"/>
          <w:szCs w:val="28"/>
          <w:lang w:eastAsia="ru-RU"/>
        </w:rPr>
        <w:t xml:space="preserve">  Таким образом, при сдаче ЕГЭ по литературе от экзаменуемого требуется активизация наиболее значимых для предмета </w:t>
      </w:r>
      <w:r w:rsidRPr="00621D3F">
        <w:rPr>
          <w:rFonts w:ascii="Times New Roman" w:eastAsia="Calibri" w:hAnsi="Times New Roman" w:cs="Times New Roman"/>
          <w:b/>
          <w:i/>
          <w:sz w:val="28"/>
          <w:szCs w:val="28"/>
          <w:lang w:eastAsia="ru-RU"/>
        </w:rPr>
        <w:t>видов учебной деятельности</w:t>
      </w:r>
      <w:r w:rsidRPr="00621D3F">
        <w:rPr>
          <w:rFonts w:ascii="Times New Roman" w:eastAsia="Calibri" w:hAnsi="Times New Roman" w:cs="Times New Roman"/>
          <w:sz w:val="28"/>
          <w:szCs w:val="28"/>
          <w:lang w:eastAsia="ru-RU"/>
        </w:rPr>
        <w:t xml:space="preserve">: </w:t>
      </w:r>
    </w:p>
    <w:p w:rsidR="00E6047A" w:rsidRDefault="00621D3F" w:rsidP="00934D42">
      <w:pPr>
        <w:spacing w:after="0" w:line="360" w:lineRule="auto"/>
        <w:ind w:firstLine="709"/>
        <w:contextualSpacing/>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аналитического осмысления художественного текста,</w:t>
      </w:r>
    </w:p>
    <w:p w:rsidR="00E6047A" w:rsidRDefault="00621D3F" w:rsidP="00934D42">
      <w:pPr>
        <w:spacing w:after="0" w:line="360" w:lineRule="auto"/>
        <w:ind w:firstLine="709"/>
        <w:contextualSpacing/>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xml:space="preserve"> интерпретации, </w:t>
      </w:r>
    </w:p>
    <w:p w:rsidR="00E6047A" w:rsidRDefault="00621D3F" w:rsidP="00934D42">
      <w:pPr>
        <w:spacing w:after="0" w:line="360" w:lineRule="auto"/>
        <w:ind w:firstLine="709"/>
        <w:contextualSpacing/>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поиска оснований для сопоставления литературных явлений и фактов,</w:t>
      </w:r>
    </w:p>
    <w:p w:rsidR="00621D3F" w:rsidRPr="00621D3F" w:rsidRDefault="00621D3F" w:rsidP="00934D42">
      <w:pPr>
        <w:spacing w:after="0" w:line="360" w:lineRule="auto"/>
        <w:ind w:firstLine="709"/>
        <w:contextualSpacing/>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lastRenderedPageBreak/>
        <w:t xml:space="preserve"> написания аргументированного ответа на проблемный вопрос.</w:t>
      </w:r>
    </w:p>
    <w:p w:rsidR="00621D3F" w:rsidRPr="00621D3F" w:rsidRDefault="00621D3F" w:rsidP="00934D42">
      <w:pPr>
        <w:spacing w:after="0" w:line="360" w:lineRule="auto"/>
        <w:ind w:firstLine="709"/>
        <w:contextualSpacing/>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Каждый вариант КИМ состоит из двух частей, в которых принята сквозная нумерация заданий. Перспективная модель КИМ включает в себя 12 заданий, различающихся формой и уровнем сложности. В части 1 предлагается выполнение заданий, содержащих вопросы к анализу литературных произведений. Проверяется умение участника экзамена определять основные элементы содержания и художественной структуры изученных произведений (тематика и проблематика, герои и события, художественные приёмы, различные виды тропов и т.п.), а также рассматривать конкретные литературные произведения во взаимосвязи с материалом курса.</w:t>
      </w:r>
    </w:p>
    <w:p w:rsidR="00621D3F" w:rsidRPr="00621D3F" w:rsidRDefault="004326F7" w:rsidP="00934D42">
      <w:pPr>
        <w:spacing w:after="0" w:line="36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621D3F" w:rsidRPr="00621D3F">
        <w:rPr>
          <w:rFonts w:ascii="Times New Roman" w:eastAsia="Calibri" w:hAnsi="Times New Roman" w:cs="Times New Roman"/>
          <w:sz w:val="28"/>
          <w:szCs w:val="28"/>
          <w:lang w:eastAsia="ru-RU"/>
        </w:rPr>
        <w:t xml:space="preserve">Часть </w:t>
      </w:r>
      <w:r w:rsidR="00621D3F" w:rsidRPr="00621D3F">
        <w:rPr>
          <w:rFonts w:ascii="Times New Roman" w:eastAsia="Calibri" w:hAnsi="Times New Roman" w:cs="Times New Roman"/>
          <w:sz w:val="28"/>
          <w:szCs w:val="28"/>
          <w:lang w:val="en-US" w:eastAsia="ru-RU"/>
        </w:rPr>
        <w:t>II</w:t>
      </w:r>
      <w:r w:rsidR="00621D3F" w:rsidRPr="00621D3F">
        <w:rPr>
          <w:rFonts w:ascii="Times New Roman" w:eastAsia="Calibri" w:hAnsi="Times New Roman" w:cs="Times New Roman"/>
          <w:sz w:val="28"/>
          <w:szCs w:val="28"/>
          <w:lang w:eastAsia="ru-RU"/>
        </w:rPr>
        <w:t xml:space="preserve"> работы включает в себя </w:t>
      </w:r>
      <w:r>
        <w:rPr>
          <w:rFonts w:ascii="Times New Roman" w:eastAsia="Calibri" w:hAnsi="Times New Roman" w:cs="Times New Roman"/>
          <w:sz w:val="28"/>
          <w:szCs w:val="28"/>
          <w:lang w:eastAsia="ru-RU"/>
        </w:rPr>
        <w:t>пять</w:t>
      </w:r>
      <w:r w:rsidR="00621D3F" w:rsidRPr="00621D3F">
        <w:rPr>
          <w:rFonts w:ascii="Times New Roman" w:eastAsia="Calibri" w:hAnsi="Times New Roman" w:cs="Times New Roman"/>
          <w:sz w:val="28"/>
          <w:szCs w:val="28"/>
          <w:lang w:eastAsia="ru-RU"/>
        </w:rPr>
        <w:t xml:space="preserve"> тем для написания полноформатного </w:t>
      </w:r>
      <w:proofErr w:type="gramStart"/>
      <w:r w:rsidR="00621D3F" w:rsidRPr="00621D3F">
        <w:rPr>
          <w:rFonts w:ascii="Times New Roman" w:eastAsia="Calibri" w:hAnsi="Times New Roman" w:cs="Times New Roman"/>
          <w:sz w:val="28"/>
          <w:szCs w:val="28"/>
          <w:lang w:eastAsia="ru-RU"/>
        </w:rPr>
        <w:t>сочинения</w:t>
      </w:r>
      <w:proofErr w:type="gramEnd"/>
      <w:r w:rsidR="00621D3F" w:rsidRPr="00621D3F">
        <w:rPr>
          <w:rFonts w:ascii="Times New Roman" w:eastAsia="Calibri" w:hAnsi="Times New Roman" w:cs="Times New Roman"/>
          <w:sz w:val="28"/>
          <w:szCs w:val="28"/>
          <w:lang w:eastAsia="ru-RU"/>
        </w:rPr>
        <w:t xml:space="preserve"> по выбору экзаменуемого (объём не меньше 250 слов; при объеме  меньше 200 слов выставляется 0 баллов) по произведениям одного из этапов историко-литературного процесса: 12.1 – по произведениям древнерусской литературы, или </w:t>
      </w:r>
      <w:r w:rsidR="00621D3F" w:rsidRPr="00621D3F">
        <w:rPr>
          <w:rFonts w:ascii="Times New Roman" w:eastAsia="Calibri" w:hAnsi="Times New Roman" w:cs="Times New Roman"/>
          <w:sz w:val="28"/>
          <w:szCs w:val="28"/>
          <w:lang w:val="en-US" w:eastAsia="ru-RU"/>
        </w:rPr>
        <w:t>XVIII</w:t>
      </w:r>
      <w:r w:rsidR="00621D3F" w:rsidRPr="00621D3F">
        <w:rPr>
          <w:rFonts w:ascii="Times New Roman" w:eastAsia="Calibri" w:hAnsi="Times New Roman" w:cs="Times New Roman"/>
          <w:sz w:val="28"/>
          <w:szCs w:val="28"/>
          <w:lang w:eastAsia="ru-RU"/>
        </w:rPr>
        <w:t xml:space="preserve"> века, или классики первой половины </w:t>
      </w:r>
      <w:r w:rsidR="00621D3F" w:rsidRPr="00621D3F">
        <w:rPr>
          <w:rFonts w:ascii="Times New Roman" w:eastAsia="Calibri" w:hAnsi="Times New Roman" w:cs="Times New Roman"/>
          <w:sz w:val="28"/>
          <w:szCs w:val="28"/>
          <w:lang w:val="en-US" w:eastAsia="ru-RU"/>
        </w:rPr>
        <w:t>XIX</w:t>
      </w:r>
      <w:r w:rsidR="00621D3F" w:rsidRPr="00621D3F">
        <w:rPr>
          <w:rFonts w:ascii="Times New Roman" w:eastAsia="Calibri" w:hAnsi="Times New Roman" w:cs="Times New Roman"/>
          <w:sz w:val="28"/>
          <w:szCs w:val="28"/>
          <w:lang w:eastAsia="ru-RU"/>
        </w:rPr>
        <w:t xml:space="preserve"> века; 12.2 – по произведениям русской литературы второй половины </w:t>
      </w:r>
      <w:r w:rsidR="00621D3F" w:rsidRPr="00621D3F">
        <w:rPr>
          <w:rFonts w:ascii="Times New Roman" w:eastAsia="Calibri" w:hAnsi="Times New Roman" w:cs="Times New Roman"/>
          <w:sz w:val="28"/>
          <w:szCs w:val="28"/>
          <w:lang w:val="en-US" w:eastAsia="ru-RU"/>
        </w:rPr>
        <w:t>XIX</w:t>
      </w:r>
      <w:r w:rsidR="00621D3F" w:rsidRPr="00621D3F">
        <w:rPr>
          <w:rFonts w:ascii="Times New Roman" w:eastAsia="Calibri" w:hAnsi="Times New Roman" w:cs="Times New Roman"/>
          <w:sz w:val="28"/>
          <w:szCs w:val="28"/>
          <w:lang w:eastAsia="ru-RU"/>
        </w:rPr>
        <w:t xml:space="preserve"> века, 12.3 – по произведениям </w:t>
      </w:r>
      <w:r w:rsidR="00621D3F" w:rsidRPr="00621D3F">
        <w:rPr>
          <w:rFonts w:ascii="Times New Roman" w:eastAsia="Calibri" w:hAnsi="Times New Roman" w:cs="Times New Roman"/>
          <w:sz w:val="28"/>
          <w:szCs w:val="28"/>
          <w:lang w:val="en-US" w:eastAsia="ru-RU"/>
        </w:rPr>
        <w:t>XX</w:t>
      </w:r>
      <w:r w:rsidR="00621D3F" w:rsidRPr="00621D3F">
        <w:rPr>
          <w:rFonts w:ascii="Times New Roman" w:eastAsia="Calibri" w:hAnsi="Times New Roman" w:cs="Times New Roman"/>
          <w:sz w:val="28"/>
          <w:szCs w:val="28"/>
          <w:lang w:eastAsia="ru-RU"/>
        </w:rPr>
        <w:t xml:space="preserve"> века, 12.4 – по произведениям второй половины ХХ – начала Х</w:t>
      </w:r>
      <w:r w:rsidR="00621D3F" w:rsidRPr="00621D3F">
        <w:rPr>
          <w:rFonts w:ascii="Times New Roman" w:eastAsia="Calibri" w:hAnsi="Times New Roman" w:cs="Times New Roman"/>
          <w:sz w:val="28"/>
          <w:szCs w:val="28"/>
          <w:lang w:val="en-US" w:eastAsia="ru-RU"/>
        </w:rPr>
        <w:t>XI</w:t>
      </w:r>
      <w:r w:rsidR="00621D3F" w:rsidRPr="00621D3F">
        <w:rPr>
          <w:rFonts w:ascii="Times New Roman" w:eastAsia="Calibri" w:hAnsi="Times New Roman" w:cs="Times New Roman"/>
          <w:sz w:val="28"/>
          <w:szCs w:val="28"/>
          <w:lang w:eastAsia="ru-RU"/>
        </w:rPr>
        <w:t xml:space="preserve"> в.</w:t>
      </w:r>
      <w:proofErr w:type="gramStart"/>
      <w:r w:rsidR="00621D3F" w:rsidRPr="00621D3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w:t>
      </w:r>
      <w:proofErr w:type="gramEnd"/>
      <w:r>
        <w:rPr>
          <w:rFonts w:ascii="Times New Roman" w:eastAsia="Calibri" w:hAnsi="Times New Roman" w:cs="Times New Roman"/>
          <w:sz w:val="28"/>
          <w:szCs w:val="28"/>
          <w:lang w:eastAsia="ru-RU"/>
        </w:rPr>
        <w:t xml:space="preserve"> 12.5 – тема с опорой на «диалог искусств».</w:t>
      </w:r>
    </w:p>
    <w:p w:rsidR="00621D3F" w:rsidRPr="00621D3F" w:rsidRDefault="00621D3F" w:rsidP="00934D42">
      <w:pPr>
        <w:spacing w:after="0" w:line="360" w:lineRule="auto"/>
        <w:ind w:firstLine="709"/>
        <w:contextualSpacing/>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xml:space="preserve">Самое главное </w:t>
      </w:r>
      <w:r w:rsidRPr="00621D3F">
        <w:rPr>
          <w:rFonts w:ascii="Times New Roman" w:eastAsia="Calibri" w:hAnsi="Times New Roman" w:cs="Times New Roman"/>
          <w:b/>
          <w:sz w:val="28"/>
          <w:szCs w:val="28"/>
          <w:lang w:eastAsia="ru-RU"/>
        </w:rPr>
        <w:t xml:space="preserve">отличие КИМ 2022 от </w:t>
      </w:r>
      <w:proofErr w:type="gramStart"/>
      <w:r w:rsidRPr="00621D3F">
        <w:rPr>
          <w:rFonts w:ascii="Times New Roman" w:eastAsia="Calibri" w:hAnsi="Times New Roman" w:cs="Times New Roman"/>
          <w:b/>
          <w:sz w:val="28"/>
          <w:szCs w:val="28"/>
          <w:lang w:eastAsia="ru-RU"/>
        </w:rPr>
        <w:t>предыдущих</w:t>
      </w:r>
      <w:proofErr w:type="gramEnd"/>
      <w:r w:rsidRPr="00621D3F">
        <w:rPr>
          <w:rFonts w:ascii="Times New Roman" w:eastAsia="Calibri" w:hAnsi="Times New Roman" w:cs="Times New Roman"/>
          <w:sz w:val="28"/>
          <w:szCs w:val="28"/>
          <w:lang w:eastAsia="ru-RU"/>
        </w:rPr>
        <w:t xml:space="preserve"> состоит в том, что введены критерии для оценивания грамотности (орфографии, пунктуации, грамматики): ГК1-ГК3. Суммарный балл по грамотности составляет </w:t>
      </w:r>
      <w:r w:rsidR="004326F7">
        <w:rPr>
          <w:rFonts w:ascii="Times New Roman" w:eastAsia="Calibri" w:hAnsi="Times New Roman" w:cs="Times New Roman"/>
          <w:sz w:val="28"/>
          <w:szCs w:val="28"/>
          <w:lang w:eastAsia="ru-RU"/>
        </w:rPr>
        <w:t>3</w:t>
      </w:r>
      <w:r w:rsidRPr="00621D3F">
        <w:rPr>
          <w:rFonts w:ascii="Times New Roman" w:eastAsia="Calibri" w:hAnsi="Times New Roman" w:cs="Times New Roman"/>
          <w:sz w:val="28"/>
          <w:szCs w:val="28"/>
          <w:lang w:eastAsia="ru-RU"/>
        </w:rPr>
        <w:t xml:space="preserve"> </w:t>
      </w:r>
      <w:proofErr w:type="gramStart"/>
      <w:r w:rsidRPr="00621D3F">
        <w:rPr>
          <w:rFonts w:ascii="Times New Roman" w:eastAsia="Calibri" w:hAnsi="Times New Roman" w:cs="Times New Roman"/>
          <w:sz w:val="28"/>
          <w:szCs w:val="28"/>
          <w:lang w:eastAsia="ru-RU"/>
        </w:rPr>
        <w:t>первичных</w:t>
      </w:r>
      <w:proofErr w:type="gramEnd"/>
      <w:r w:rsidRPr="00621D3F">
        <w:rPr>
          <w:rFonts w:ascii="Times New Roman" w:eastAsia="Calibri" w:hAnsi="Times New Roman" w:cs="Times New Roman"/>
          <w:sz w:val="28"/>
          <w:szCs w:val="28"/>
          <w:lang w:eastAsia="ru-RU"/>
        </w:rPr>
        <w:t xml:space="preserve"> балл</w:t>
      </w:r>
      <w:r w:rsidR="004326F7">
        <w:rPr>
          <w:rFonts w:ascii="Times New Roman" w:eastAsia="Calibri" w:hAnsi="Times New Roman" w:cs="Times New Roman"/>
          <w:sz w:val="28"/>
          <w:szCs w:val="28"/>
          <w:lang w:eastAsia="ru-RU"/>
        </w:rPr>
        <w:t>а</w:t>
      </w:r>
      <w:r w:rsidRPr="00621D3F">
        <w:rPr>
          <w:rFonts w:ascii="Times New Roman" w:eastAsia="Calibri" w:hAnsi="Times New Roman" w:cs="Times New Roman"/>
          <w:sz w:val="28"/>
          <w:szCs w:val="28"/>
          <w:lang w:eastAsia="ru-RU"/>
        </w:rPr>
        <w:t>.</w:t>
      </w:r>
      <w:r w:rsidR="004326F7">
        <w:rPr>
          <w:rFonts w:ascii="Times New Roman" w:eastAsia="Calibri" w:hAnsi="Times New Roman" w:cs="Times New Roman"/>
          <w:sz w:val="28"/>
          <w:szCs w:val="28"/>
          <w:lang w:eastAsia="ru-RU"/>
        </w:rPr>
        <w:t xml:space="preserve"> Однако полная проверка коснется только «большого» сочинения части 2: 12.1- 12.5.</w:t>
      </w:r>
    </w:p>
    <w:p w:rsidR="00621D3F" w:rsidRPr="00621D3F" w:rsidRDefault="00621D3F" w:rsidP="00934D42">
      <w:pPr>
        <w:spacing w:after="0" w:line="360" w:lineRule="auto"/>
        <w:ind w:firstLine="709"/>
        <w:contextualSpacing/>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xml:space="preserve">Экзаменационная работа по литературе требует владения следующими </w:t>
      </w:r>
      <w:r w:rsidRPr="00621D3F">
        <w:rPr>
          <w:rFonts w:ascii="Times New Roman" w:eastAsia="Calibri" w:hAnsi="Times New Roman" w:cs="Times New Roman"/>
          <w:b/>
          <w:sz w:val="28"/>
          <w:szCs w:val="28"/>
          <w:lang w:eastAsia="ru-RU"/>
        </w:rPr>
        <w:t>видами предметной деятельности</w:t>
      </w:r>
      <w:r w:rsidRPr="00621D3F">
        <w:rPr>
          <w:rFonts w:ascii="Times New Roman" w:eastAsia="Calibri" w:hAnsi="Times New Roman" w:cs="Times New Roman"/>
          <w:sz w:val="28"/>
          <w:szCs w:val="28"/>
          <w:lang w:eastAsia="ru-RU"/>
        </w:rPr>
        <w:t>, обозначенными в Спецификации:</w:t>
      </w:r>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Осознанное, творческое чтение художественных произведений разных жанров (все виды заданий);</w:t>
      </w:r>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Различные виды пересказа (12.1 – 12.</w:t>
      </w:r>
      <w:r w:rsidR="004326F7">
        <w:rPr>
          <w:rFonts w:ascii="Times New Roman" w:eastAsia="Calibri" w:hAnsi="Times New Roman" w:cs="Times New Roman"/>
          <w:sz w:val="28"/>
          <w:szCs w:val="28"/>
          <w:lang w:eastAsia="ru-RU"/>
        </w:rPr>
        <w:t>5</w:t>
      </w:r>
      <w:r w:rsidRPr="00621D3F">
        <w:rPr>
          <w:rFonts w:ascii="Times New Roman" w:eastAsia="Calibri" w:hAnsi="Times New Roman" w:cs="Times New Roman"/>
          <w:sz w:val="28"/>
          <w:szCs w:val="28"/>
          <w:lang w:eastAsia="ru-RU"/>
        </w:rPr>
        <w:t>);</w:t>
      </w:r>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lastRenderedPageBreak/>
        <w:t>- Определение принадлежности литературного произведения к тому или иному роду и жанру (1 – 4, 7 – 9);</w:t>
      </w:r>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Анализ текста, выявляющий авторский замысел и различные средства его воплощения; определение мотивов поступков героев и сущности конфликта (все типы заданий);</w:t>
      </w:r>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Письменные интерпретации художественных произведений (5.1/5.2, 6, 10.1/10.2, 11, 12.1 – 12</w:t>
      </w:r>
      <w:r w:rsidR="004326F7">
        <w:rPr>
          <w:rFonts w:ascii="Times New Roman" w:eastAsia="Calibri" w:hAnsi="Times New Roman" w:cs="Times New Roman"/>
          <w:sz w:val="28"/>
          <w:szCs w:val="28"/>
          <w:lang w:eastAsia="ru-RU"/>
        </w:rPr>
        <w:t>.5</w:t>
      </w:r>
      <w:r w:rsidRPr="00621D3F">
        <w:rPr>
          <w:rFonts w:ascii="Times New Roman" w:eastAsia="Calibri" w:hAnsi="Times New Roman" w:cs="Times New Roman"/>
          <w:sz w:val="28"/>
          <w:szCs w:val="28"/>
          <w:lang w:eastAsia="ru-RU"/>
        </w:rPr>
        <w:t>);</w:t>
      </w:r>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Выявление языковых средств художественной образности и определения их роли в раскрытии идейно-тематического содержания произведения (все типы заданий);</w:t>
      </w:r>
    </w:p>
    <w:p w:rsid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Самостоятельный поиск ответа на вопрос, комментирование художественного текста (5, 6, 10, 11, 12);</w:t>
      </w:r>
    </w:p>
    <w:p w:rsidR="004326F7" w:rsidRPr="00621D3F" w:rsidRDefault="004326F7" w:rsidP="00934D42">
      <w:pPr>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Написание развернутых ответов, в </w:t>
      </w:r>
      <w:proofErr w:type="spellStart"/>
      <w:r>
        <w:rPr>
          <w:rFonts w:ascii="Times New Roman" w:eastAsia="Calibri" w:hAnsi="Times New Roman" w:cs="Times New Roman"/>
          <w:sz w:val="28"/>
          <w:szCs w:val="28"/>
          <w:lang w:eastAsia="ru-RU"/>
        </w:rPr>
        <w:t>т.ч</w:t>
      </w:r>
      <w:proofErr w:type="spellEnd"/>
      <w:r>
        <w:rPr>
          <w:rFonts w:ascii="Times New Roman" w:eastAsia="Calibri" w:hAnsi="Times New Roman" w:cs="Times New Roman"/>
          <w:sz w:val="28"/>
          <w:szCs w:val="28"/>
          <w:lang w:eastAsia="ru-RU"/>
        </w:rPr>
        <w:t>. в жанре сочинения, на основе литературных произведений (12.1 – 12.5);</w:t>
      </w:r>
    </w:p>
    <w:p w:rsid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Сравнение, сопоставление, классификация, ранжирование объектов по одному или нескольким предложенным основаниям, критериям; самостоятельное определение оснований для сопоставления и аргументация позиций сопоставления (6, 11).</w:t>
      </w:r>
    </w:p>
    <w:p w:rsidR="004326F7" w:rsidRPr="00621D3F" w:rsidRDefault="004326F7" w:rsidP="00934D42">
      <w:pPr>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КИМ ЕГЭ дают возможность проверить знание экзаменуемыми содержательной стороны курса (истории и теории литературы), а также </w:t>
      </w:r>
      <w:proofErr w:type="spellStart"/>
      <w:r>
        <w:rPr>
          <w:rFonts w:ascii="Times New Roman" w:eastAsia="Calibri" w:hAnsi="Times New Roman" w:cs="Times New Roman"/>
          <w:sz w:val="28"/>
          <w:szCs w:val="28"/>
          <w:lang w:eastAsia="ru-RU"/>
        </w:rPr>
        <w:t>сформированность</w:t>
      </w:r>
      <w:proofErr w:type="spellEnd"/>
      <w:r>
        <w:rPr>
          <w:rFonts w:ascii="Times New Roman" w:eastAsia="Calibri" w:hAnsi="Times New Roman" w:cs="Times New Roman"/>
          <w:sz w:val="28"/>
          <w:szCs w:val="28"/>
          <w:lang w:eastAsia="ru-RU"/>
        </w:rPr>
        <w:t xml:space="preserve"> комплекса </w:t>
      </w:r>
      <w:r w:rsidR="00060C2B">
        <w:rPr>
          <w:rFonts w:ascii="Times New Roman" w:eastAsia="Calibri" w:hAnsi="Times New Roman" w:cs="Times New Roman"/>
          <w:sz w:val="28"/>
          <w:szCs w:val="28"/>
          <w:lang w:eastAsia="ru-RU"/>
        </w:rPr>
        <w:t xml:space="preserve">предметных </w:t>
      </w:r>
      <w:r>
        <w:rPr>
          <w:rFonts w:ascii="Times New Roman" w:eastAsia="Calibri" w:hAnsi="Times New Roman" w:cs="Times New Roman"/>
          <w:sz w:val="28"/>
          <w:szCs w:val="28"/>
          <w:lang w:eastAsia="ru-RU"/>
        </w:rPr>
        <w:t>умений, связанн</w:t>
      </w:r>
      <w:r w:rsidR="00060C2B">
        <w:rPr>
          <w:rFonts w:ascii="Times New Roman" w:eastAsia="Calibri" w:hAnsi="Times New Roman" w:cs="Times New Roman"/>
          <w:sz w:val="28"/>
          <w:szCs w:val="28"/>
          <w:lang w:eastAsia="ru-RU"/>
        </w:rPr>
        <w:t>ых</w:t>
      </w:r>
      <w:r>
        <w:rPr>
          <w:rFonts w:ascii="Times New Roman" w:eastAsia="Calibri" w:hAnsi="Times New Roman" w:cs="Times New Roman"/>
          <w:sz w:val="28"/>
          <w:szCs w:val="28"/>
          <w:lang w:eastAsia="ru-RU"/>
        </w:rPr>
        <w:t xml:space="preserve"> с </w:t>
      </w:r>
      <w:r w:rsidR="00060C2B">
        <w:rPr>
          <w:rFonts w:ascii="Times New Roman" w:eastAsia="Calibri" w:hAnsi="Times New Roman" w:cs="Times New Roman"/>
          <w:sz w:val="28"/>
          <w:szCs w:val="28"/>
          <w:lang w:eastAsia="ru-RU"/>
        </w:rPr>
        <w:t xml:space="preserve">восприятием и </w:t>
      </w:r>
      <w:r>
        <w:rPr>
          <w:rFonts w:ascii="Times New Roman" w:eastAsia="Calibri" w:hAnsi="Times New Roman" w:cs="Times New Roman"/>
          <w:sz w:val="28"/>
          <w:szCs w:val="28"/>
          <w:lang w:eastAsia="ru-RU"/>
        </w:rPr>
        <w:t>анализом</w:t>
      </w:r>
      <w:r w:rsidR="00060C2B">
        <w:rPr>
          <w:rFonts w:ascii="Times New Roman" w:eastAsia="Calibri" w:hAnsi="Times New Roman" w:cs="Times New Roman"/>
          <w:sz w:val="28"/>
          <w:szCs w:val="28"/>
          <w:lang w:eastAsia="ru-RU"/>
        </w:rPr>
        <w:t xml:space="preserve"> художественного произведения в его жанрово-родовой специфике.</w:t>
      </w:r>
    </w:p>
    <w:p w:rsidR="00621D3F" w:rsidRPr="00621D3F" w:rsidRDefault="00621D3F" w:rsidP="00934D42">
      <w:pPr>
        <w:spacing w:after="0" w:line="360" w:lineRule="auto"/>
        <w:ind w:firstLine="709"/>
        <w:jc w:val="both"/>
        <w:rPr>
          <w:rFonts w:ascii="Times New Roman" w:eastAsia="Calibri" w:hAnsi="Times New Roman" w:cs="Times New Roman"/>
          <w:bCs/>
          <w:iCs/>
          <w:color w:val="000000"/>
          <w:sz w:val="28"/>
          <w:szCs w:val="28"/>
          <w:highlight w:val="yellow"/>
          <w:lang w:eastAsia="ru-RU"/>
        </w:rPr>
      </w:pPr>
      <w:r w:rsidRPr="00621D3F">
        <w:rPr>
          <w:rFonts w:ascii="Times New Roman" w:eastAsia="Calibri" w:hAnsi="Times New Roman" w:cs="Times New Roman"/>
          <w:bCs/>
          <w:iCs/>
          <w:color w:val="000000"/>
          <w:sz w:val="28"/>
          <w:szCs w:val="28"/>
          <w:lang w:eastAsia="ru-RU"/>
        </w:rPr>
        <w:t xml:space="preserve">При подготовке учащихся к написанию «большого» сочинения учителям необходимо ориентировать учащихся на понимание «сквозных» тем русской литературы и концептуальных смыслов изучаемых художественных произведений.  </w:t>
      </w:r>
      <w:r w:rsidR="00060C2B">
        <w:rPr>
          <w:rFonts w:ascii="Times New Roman" w:eastAsia="Calibri" w:hAnsi="Times New Roman" w:cs="Times New Roman"/>
          <w:bCs/>
          <w:iCs/>
          <w:color w:val="000000"/>
          <w:sz w:val="28"/>
          <w:szCs w:val="28"/>
          <w:lang w:eastAsia="ru-RU"/>
        </w:rPr>
        <w:t xml:space="preserve"> </w:t>
      </w:r>
      <w:r w:rsidR="00934D42">
        <w:rPr>
          <w:rFonts w:ascii="Times New Roman" w:eastAsia="Calibri" w:hAnsi="Times New Roman" w:cs="Times New Roman"/>
          <w:bCs/>
          <w:iCs/>
          <w:color w:val="000000"/>
          <w:sz w:val="28"/>
          <w:szCs w:val="28"/>
          <w:lang w:eastAsia="ru-RU"/>
        </w:rPr>
        <w:t>О</w:t>
      </w:r>
      <w:r w:rsidR="00060C2B">
        <w:rPr>
          <w:rFonts w:ascii="Times New Roman" w:eastAsia="Calibri" w:hAnsi="Times New Roman" w:cs="Times New Roman"/>
          <w:bCs/>
          <w:iCs/>
          <w:color w:val="000000"/>
          <w:sz w:val="28"/>
          <w:szCs w:val="28"/>
          <w:lang w:eastAsia="ru-RU"/>
        </w:rPr>
        <w:t xml:space="preserve">собого внимания требует подготовка к написанию 12.5 – сочинения, ориентированного на взаимосвязь видов искусства (литература и живопись, литература и театр, литература и музыка </w:t>
      </w:r>
      <w:r w:rsidR="00060C2B">
        <w:rPr>
          <w:rFonts w:ascii="Times New Roman" w:eastAsia="Calibri" w:hAnsi="Times New Roman" w:cs="Times New Roman"/>
          <w:bCs/>
          <w:iCs/>
          <w:color w:val="000000"/>
          <w:sz w:val="28"/>
          <w:szCs w:val="28"/>
          <w:lang w:eastAsia="ru-RU"/>
        </w:rPr>
        <w:lastRenderedPageBreak/>
        <w:t xml:space="preserve">и т.п.). При изучении художественных произведений этот материал не всегда оказывался востребованным, хотя в КМК он представлен, а также размещен в пособиях типа «Читаем. Думаем. </w:t>
      </w:r>
      <w:proofErr w:type="gramStart"/>
      <w:r w:rsidR="00060C2B">
        <w:rPr>
          <w:rFonts w:ascii="Times New Roman" w:eastAsia="Calibri" w:hAnsi="Times New Roman" w:cs="Times New Roman"/>
          <w:bCs/>
          <w:iCs/>
          <w:color w:val="000000"/>
          <w:sz w:val="28"/>
          <w:szCs w:val="28"/>
          <w:lang w:eastAsia="ru-RU"/>
        </w:rPr>
        <w:t>Спорим» для организации учебных диалогов, для методической помощи учителям (В.Я. Коровина, В.П. Журавлев.</w:t>
      </w:r>
      <w:proofErr w:type="gramEnd"/>
      <w:r w:rsidR="00060C2B">
        <w:rPr>
          <w:rFonts w:ascii="Times New Roman" w:eastAsia="Calibri" w:hAnsi="Times New Roman" w:cs="Times New Roman"/>
          <w:bCs/>
          <w:iCs/>
          <w:color w:val="000000"/>
          <w:sz w:val="28"/>
          <w:szCs w:val="28"/>
          <w:lang w:eastAsia="ru-RU"/>
        </w:rPr>
        <w:t xml:space="preserve"> В.И. Коровин. Дидактические материалы по литературе</w:t>
      </w:r>
      <w:r w:rsidR="00C567FC">
        <w:rPr>
          <w:rFonts w:ascii="Times New Roman" w:eastAsia="Calibri" w:hAnsi="Times New Roman" w:cs="Times New Roman"/>
          <w:bCs/>
          <w:iCs/>
          <w:color w:val="000000"/>
          <w:sz w:val="28"/>
          <w:szCs w:val="28"/>
          <w:lang w:eastAsia="ru-RU"/>
        </w:rPr>
        <w:t xml:space="preserve">. – </w:t>
      </w:r>
      <w:proofErr w:type="gramStart"/>
      <w:r w:rsidR="00C567FC">
        <w:rPr>
          <w:rFonts w:ascii="Times New Roman" w:eastAsia="Calibri" w:hAnsi="Times New Roman" w:cs="Times New Roman"/>
          <w:bCs/>
          <w:iCs/>
          <w:color w:val="000000"/>
          <w:sz w:val="28"/>
          <w:szCs w:val="28"/>
          <w:lang w:eastAsia="ru-RU"/>
        </w:rPr>
        <w:t>М.: Просвещение. 2009 и др.)</w:t>
      </w:r>
      <w:r w:rsidR="00934D42">
        <w:rPr>
          <w:rFonts w:ascii="Times New Roman" w:eastAsia="Calibri" w:hAnsi="Times New Roman" w:cs="Times New Roman"/>
          <w:bCs/>
          <w:iCs/>
          <w:color w:val="000000"/>
          <w:sz w:val="28"/>
          <w:szCs w:val="28"/>
          <w:lang w:eastAsia="ru-RU"/>
        </w:rPr>
        <w:t>.</w:t>
      </w:r>
      <w:proofErr w:type="gramEnd"/>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color w:val="000000"/>
          <w:sz w:val="28"/>
          <w:szCs w:val="28"/>
          <w:lang w:eastAsia="ru-RU" w:bidi="en-US"/>
        </w:rPr>
        <w:t xml:space="preserve">Каждая формулировка задания повышенного (6,11) или высокого (12) уровней сложностей связана с умением выявлять эстетическую художественную самобытность не только отдельного произведения, но и творчества писателя в целом, концепцию автора. Обращаем внимание на то, что с каждым годом формулировки заданий усложняются в сторону внимания к глубине эстетического </w:t>
      </w:r>
      <w:proofErr w:type="gramStart"/>
      <w:r w:rsidRPr="00621D3F">
        <w:rPr>
          <w:rFonts w:ascii="Times New Roman" w:eastAsia="Calibri" w:hAnsi="Times New Roman" w:cs="Times New Roman"/>
          <w:color w:val="000000"/>
          <w:sz w:val="28"/>
          <w:szCs w:val="28"/>
          <w:lang w:eastAsia="ru-RU" w:bidi="en-US"/>
        </w:rPr>
        <w:t>содержания</w:t>
      </w:r>
      <w:proofErr w:type="gramEnd"/>
      <w:r w:rsidRPr="00621D3F">
        <w:rPr>
          <w:rFonts w:ascii="Times New Roman" w:eastAsia="Calibri" w:hAnsi="Times New Roman" w:cs="Times New Roman"/>
          <w:color w:val="000000"/>
          <w:sz w:val="28"/>
          <w:szCs w:val="28"/>
          <w:lang w:eastAsia="ru-RU" w:bidi="en-US"/>
        </w:rPr>
        <w:t xml:space="preserve"> как отдельных произведений, так и творчества писателей в целом</w:t>
      </w:r>
      <w:r w:rsidRPr="00621D3F">
        <w:rPr>
          <w:rFonts w:ascii="Times New Roman" w:eastAsia="Calibri" w:hAnsi="Times New Roman" w:cs="Times New Roman"/>
          <w:b/>
          <w:color w:val="000000"/>
          <w:sz w:val="28"/>
          <w:szCs w:val="28"/>
          <w:lang w:eastAsia="ru-RU" w:bidi="en-US"/>
        </w:rPr>
        <w:t>.</w:t>
      </w:r>
      <w:r w:rsidRPr="00621D3F">
        <w:rPr>
          <w:rFonts w:ascii="Times New Roman" w:eastAsia="Calibri" w:hAnsi="Times New Roman" w:cs="Times New Roman"/>
          <w:color w:val="000000"/>
          <w:sz w:val="28"/>
          <w:szCs w:val="28"/>
          <w:lang w:eastAsia="ru-RU" w:bidi="en-US"/>
        </w:rPr>
        <w:t xml:space="preserve"> Эта тенденция требует отработки базового навыка чтения формулировок по опорным («ключевым») словам, чтобы избежать оценивания нул</w:t>
      </w:r>
      <w:r w:rsidR="00934D42">
        <w:rPr>
          <w:rFonts w:ascii="Times New Roman" w:eastAsia="Calibri" w:hAnsi="Times New Roman" w:cs="Times New Roman"/>
          <w:color w:val="000000"/>
          <w:sz w:val="28"/>
          <w:szCs w:val="28"/>
          <w:lang w:eastAsia="ru-RU" w:bidi="en-US"/>
        </w:rPr>
        <w:t>евым</w:t>
      </w:r>
      <w:r w:rsidRPr="00621D3F">
        <w:rPr>
          <w:rFonts w:ascii="Times New Roman" w:eastAsia="Calibri" w:hAnsi="Times New Roman" w:cs="Times New Roman"/>
          <w:color w:val="000000"/>
          <w:sz w:val="28"/>
          <w:szCs w:val="28"/>
          <w:lang w:eastAsia="ru-RU" w:bidi="en-US"/>
        </w:rPr>
        <w:t xml:space="preserve"> балло</w:t>
      </w:r>
      <w:r w:rsidR="00934D42">
        <w:rPr>
          <w:rFonts w:ascii="Times New Roman" w:eastAsia="Calibri" w:hAnsi="Times New Roman" w:cs="Times New Roman"/>
          <w:color w:val="000000"/>
          <w:sz w:val="28"/>
          <w:szCs w:val="28"/>
          <w:lang w:eastAsia="ru-RU" w:bidi="en-US"/>
        </w:rPr>
        <w:t>м</w:t>
      </w:r>
      <w:r w:rsidRPr="00621D3F">
        <w:rPr>
          <w:rFonts w:ascii="Times New Roman" w:eastAsia="Calibri" w:hAnsi="Times New Roman" w:cs="Times New Roman"/>
          <w:color w:val="000000"/>
          <w:sz w:val="28"/>
          <w:szCs w:val="28"/>
          <w:lang w:eastAsia="ru-RU" w:bidi="en-US"/>
        </w:rPr>
        <w:t xml:space="preserve"> по первому критерию. Предусмотреть все возможные формулировки тем невозможно. Надо при изучении творчества писателя исходить из его индивидуально-авторской позиции. </w:t>
      </w:r>
      <w:proofErr w:type="gramStart"/>
      <w:r w:rsidRPr="00621D3F">
        <w:rPr>
          <w:rFonts w:ascii="Times New Roman" w:eastAsia="Calibri" w:hAnsi="Times New Roman" w:cs="Times New Roman"/>
          <w:color w:val="000000"/>
          <w:sz w:val="28"/>
          <w:szCs w:val="28"/>
          <w:lang w:eastAsia="ru-RU" w:bidi="en-US"/>
        </w:rPr>
        <w:t>Писать о русских писателях «по канону», по «шаблону», по «клише» невозможно!</w:t>
      </w:r>
      <w:proofErr w:type="gramEnd"/>
      <w:r w:rsidRPr="00621D3F">
        <w:rPr>
          <w:rFonts w:ascii="Times New Roman" w:eastAsia="Calibri" w:hAnsi="Times New Roman" w:cs="Times New Roman"/>
          <w:color w:val="000000"/>
          <w:sz w:val="28"/>
          <w:szCs w:val="28"/>
          <w:lang w:eastAsia="ru-RU" w:bidi="en-US"/>
        </w:rPr>
        <w:t xml:space="preserve"> Каждый писатель требует понимания только ему свойственной индивидуальности, его «поэтической дерзости», его самобытного видения мира. Целью обучения литературе и должно стать осознанное понимание различных авторских «миров», чтобы «удваивать» личные представления о мире, о человеке, о жизни. Эта особенность обозначена в перечне проверяемых элементов содержания термином «стиль». Литература призвана помогать </w:t>
      </w:r>
      <w:proofErr w:type="gramStart"/>
      <w:r w:rsidRPr="00621D3F">
        <w:rPr>
          <w:rFonts w:ascii="Times New Roman" w:eastAsia="Calibri" w:hAnsi="Times New Roman" w:cs="Times New Roman"/>
          <w:color w:val="000000"/>
          <w:sz w:val="28"/>
          <w:szCs w:val="28"/>
          <w:lang w:eastAsia="ru-RU" w:bidi="en-US"/>
        </w:rPr>
        <w:t>обучающимся</w:t>
      </w:r>
      <w:proofErr w:type="gramEnd"/>
      <w:r w:rsidRPr="00621D3F">
        <w:rPr>
          <w:rFonts w:ascii="Times New Roman" w:eastAsia="Calibri" w:hAnsi="Times New Roman" w:cs="Times New Roman"/>
          <w:color w:val="000000"/>
          <w:sz w:val="28"/>
          <w:szCs w:val="28"/>
          <w:lang w:eastAsia="ru-RU" w:bidi="en-US"/>
        </w:rPr>
        <w:t xml:space="preserve"> формировать гражданскую позицию, собственное видение мира и человека, учить дискутировать, отстаивать собственное суждение, анализировать сложности конкретно-</w:t>
      </w:r>
      <w:r w:rsidRPr="00621D3F">
        <w:rPr>
          <w:rFonts w:ascii="Times New Roman" w:eastAsia="Calibri" w:hAnsi="Times New Roman" w:cs="Times New Roman"/>
          <w:sz w:val="28"/>
          <w:szCs w:val="28"/>
          <w:lang w:eastAsia="ru-RU" w:bidi="en-US"/>
        </w:rPr>
        <w:t>исторических ситуаций, художественно воссозданных в произведениях.</w:t>
      </w:r>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lastRenderedPageBreak/>
        <w:t xml:space="preserve">Таким образом, </w:t>
      </w:r>
      <w:r w:rsidRPr="00621D3F">
        <w:rPr>
          <w:rFonts w:ascii="Times New Roman" w:eastAsia="Calibri" w:hAnsi="Times New Roman" w:cs="Times New Roman"/>
          <w:b/>
          <w:sz w:val="28"/>
          <w:szCs w:val="28"/>
          <w:lang w:eastAsia="ru-RU"/>
        </w:rPr>
        <w:t>перечень методических рекомендаций</w:t>
      </w:r>
      <w:r w:rsidRPr="00621D3F">
        <w:rPr>
          <w:rFonts w:ascii="Times New Roman" w:eastAsia="Calibri" w:hAnsi="Times New Roman" w:cs="Times New Roman"/>
          <w:sz w:val="28"/>
          <w:szCs w:val="28"/>
          <w:lang w:eastAsia="ru-RU"/>
        </w:rPr>
        <w:t xml:space="preserve"> при подготовке обучающихся к сдаче ЕГЭ может выглядеть так:</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1.</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Учить работать с ключевыми словами. В качестве тренировочного материала использовать задания из Открытого банка ФИПИ для текущей и промежуточной аттестации учащихся по литературе;</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2.</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Обращать внимание на типологию героев, таких, к примеру, как «</w:t>
      </w:r>
      <w:proofErr w:type="gramStart"/>
      <w:r w:rsidR="00621D3F" w:rsidRPr="00621D3F">
        <w:rPr>
          <w:rFonts w:ascii="Times New Roman" w:eastAsia="Calibri" w:hAnsi="Times New Roman" w:cs="Times New Roman"/>
          <w:bCs/>
          <w:iCs/>
          <w:color w:val="000000"/>
          <w:sz w:val="28"/>
          <w:szCs w:val="28"/>
        </w:rPr>
        <w:t>самодуры</w:t>
      </w:r>
      <w:proofErr w:type="gramEnd"/>
      <w:r w:rsidR="00621D3F" w:rsidRPr="00621D3F">
        <w:rPr>
          <w:rFonts w:ascii="Times New Roman" w:eastAsia="Calibri" w:hAnsi="Times New Roman" w:cs="Times New Roman"/>
          <w:bCs/>
          <w:iCs/>
          <w:color w:val="000000"/>
          <w:sz w:val="28"/>
          <w:szCs w:val="28"/>
        </w:rPr>
        <w:t>», «лишний человек», «маленький человек», «небокоптители», «подпольный человек» и пр. потому что учащиеся демонстрируют слабые знания по этому вопросу.</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Учить выстраивать путь ответа, формулировать ответ сначала устно, потом письменно. Задача регулятивного характера: учить контролировать себя, знать алгоритм выстраивания ответа</w:t>
      </w:r>
      <w:r w:rsidR="00934D42">
        <w:rPr>
          <w:rFonts w:ascii="Times New Roman" w:eastAsia="Calibri" w:hAnsi="Times New Roman" w:cs="Times New Roman"/>
          <w:bCs/>
          <w:iCs/>
          <w:color w:val="000000"/>
          <w:sz w:val="28"/>
          <w:szCs w:val="28"/>
        </w:rPr>
        <w:t>.</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4.</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Аргументировать ответ текстом. Учитель не должен принимать в качестве правильного ответ учащегося, составленный из «снятых» знаний. Учащийся должен показать навык работы с текстом</w:t>
      </w:r>
      <w:r w:rsidR="00934D42">
        <w:rPr>
          <w:rFonts w:ascii="Times New Roman" w:eastAsia="Calibri" w:hAnsi="Times New Roman" w:cs="Times New Roman"/>
          <w:bCs/>
          <w:iCs/>
          <w:color w:val="000000"/>
          <w:sz w:val="28"/>
          <w:szCs w:val="28"/>
        </w:rPr>
        <w:t>.</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5.</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 xml:space="preserve">Понимать авторскую позицию и видеть её реализацию в каждом фрагменте текста. </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6.</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Знакомить учащихся с форматом ЕГЭ по литературе, для этого использовать задания из Открытого банка ФИПИ для текущей, промежуточной аттестации учащихся по литературе</w:t>
      </w:r>
      <w:r w:rsidR="00934D42">
        <w:rPr>
          <w:rFonts w:ascii="Times New Roman" w:eastAsia="Calibri" w:hAnsi="Times New Roman" w:cs="Times New Roman"/>
          <w:bCs/>
          <w:iCs/>
          <w:color w:val="000000"/>
          <w:sz w:val="28"/>
          <w:szCs w:val="28"/>
        </w:rPr>
        <w:t>.</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7.</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Тщательно контролировать процесс чтения программных произведений, отрабатывать разнообразные методические приёмы при разборе произведений малых жанров и крупных эпических форм</w:t>
      </w:r>
      <w:r w:rsidR="00934D42">
        <w:rPr>
          <w:rFonts w:ascii="Times New Roman" w:eastAsia="Calibri" w:hAnsi="Times New Roman" w:cs="Times New Roman"/>
          <w:bCs/>
          <w:iCs/>
          <w:color w:val="000000"/>
          <w:sz w:val="28"/>
          <w:szCs w:val="28"/>
        </w:rPr>
        <w:t>.</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8.</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Особое внимание уделять на уроках типологии героев, потому что КИМЫ этого года еще раз показали незнание учащимися таких типов, как «</w:t>
      </w:r>
      <w:proofErr w:type="gramStart"/>
      <w:r w:rsidR="00621D3F" w:rsidRPr="00621D3F">
        <w:rPr>
          <w:rFonts w:ascii="Times New Roman" w:eastAsia="Calibri" w:hAnsi="Times New Roman" w:cs="Times New Roman"/>
          <w:bCs/>
          <w:iCs/>
          <w:color w:val="000000"/>
          <w:sz w:val="28"/>
          <w:szCs w:val="28"/>
        </w:rPr>
        <w:t>самодуры</w:t>
      </w:r>
      <w:proofErr w:type="gramEnd"/>
      <w:r w:rsidR="00621D3F" w:rsidRPr="00621D3F">
        <w:rPr>
          <w:rFonts w:ascii="Times New Roman" w:eastAsia="Calibri" w:hAnsi="Times New Roman" w:cs="Times New Roman"/>
          <w:bCs/>
          <w:iCs/>
          <w:color w:val="000000"/>
          <w:sz w:val="28"/>
          <w:szCs w:val="28"/>
        </w:rPr>
        <w:t xml:space="preserve">», «маленький человек», «герои босяки», «герои двойники» и др.  </w:t>
      </w:r>
    </w:p>
    <w:p w:rsidR="00621D3F" w:rsidRPr="00621D3F" w:rsidRDefault="00C567FC" w:rsidP="00934D42">
      <w:pPr>
        <w:spacing w:after="0" w:line="360" w:lineRule="auto"/>
        <w:ind w:firstLine="709"/>
        <w:contextualSpacing/>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9.</w:t>
      </w:r>
      <w:r w:rsidR="00934D42">
        <w:rPr>
          <w:rFonts w:ascii="Times New Roman" w:eastAsia="Calibri" w:hAnsi="Times New Roman" w:cs="Times New Roman"/>
          <w:bCs/>
          <w:iCs/>
          <w:color w:val="000000"/>
          <w:sz w:val="28"/>
          <w:szCs w:val="28"/>
        </w:rPr>
        <w:t xml:space="preserve"> </w:t>
      </w:r>
      <w:r w:rsidR="00621D3F" w:rsidRPr="00621D3F">
        <w:rPr>
          <w:rFonts w:ascii="Times New Roman" w:eastAsia="Calibri" w:hAnsi="Times New Roman" w:cs="Times New Roman"/>
          <w:bCs/>
          <w:iCs/>
          <w:color w:val="000000"/>
          <w:sz w:val="28"/>
          <w:szCs w:val="28"/>
        </w:rPr>
        <w:t>Исторический конте</w:t>
      </w:r>
      <w:proofErr w:type="gramStart"/>
      <w:r w:rsidR="00621D3F" w:rsidRPr="00621D3F">
        <w:rPr>
          <w:rFonts w:ascii="Times New Roman" w:eastAsia="Calibri" w:hAnsi="Times New Roman" w:cs="Times New Roman"/>
          <w:bCs/>
          <w:iCs/>
          <w:color w:val="000000"/>
          <w:sz w:val="28"/>
          <w:szCs w:val="28"/>
        </w:rPr>
        <w:t>кст сл</w:t>
      </w:r>
      <w:proofErr w:type="gramEnd"/>
      <w:r w:rsidR="00621D3F" w:rsidRPr="00621D3F">
        <w:rPr>
          <w:rFonts w:ascii="Times New Roman" w:eastAsia="Calibri" w:hAnsi="Times New Roman" w:cs="Times New Roman"/>
          <w:bCs/>
          <w:iCs/>
          <w:color w:val="000000"/>
          <w:sz w:val="28"/>
          <w:szCs w:val="28"/>
        </w:rPr>
        <w:t xml:space="preserve">аб у многих учащихся, поскольку </w:t>
      </w:r>
      <w:proofErr w:type="spellStart"/>
      <w:r w:rsidR="00621D3F" w:rsidRPr="00621D3F">
        <w:rPr>
          <w:rFonts w:ascii="Times New Roman" w:eastAsia="Calibri" w:hAnsi="Times New Roman" w:cs="Times New Roman"/>
          <w:bCs/>
          <w:iCs/>
          <w:color w:val="000000"/>
          <w:sz w:val="28"/>
          <w:szCs w:val="28"/>
        </w:rPr>
        <w:t>межпредметного</w:t>
      </w:r>
      <w:proofErr w:type="spellEnd"/>
      <w:r w:rsidR="00621D3F" w:rsidRPr="00621D3F">
        <w:rPr>
          <w:rFonts w:ascii="Times New Roman" w:eastAsia="Calibri" w:hAnsi="Times New Roman" w:cs="Times New Roman"/>
          <w:bCs/>
          <w:iCs/>
          <w:color w:val="000000"/>
          <w:sz w:val="28"/>
          <w:szCs w:val="28"/>
        </w:rPr>
        <w:t xml:space="preserve"> согласования в преподавании литературы и истории нет: курс отечественной истории осваивают учащиеся в 9 классе, а времени двух </w:t>
      </w:r>
      <w:r w:rsidR="00621D3F" w:rsidRPr="00621D3F">
        <w:rPr>
          <w:rFonts w:ascii="Times New Roman" w:eastAsia="Calibri" w:hAnsi="Times New Roman" w:cs="Times New Roman"/>
          <w:bCs/>
          <w:iCs/>
          <w:color w:val="000000"/>
          <w:sz w:val="28"/>
          <w:szCs w:val="28"/>
        </w:rPr>
        <w:lastRenderedPageBreak/>
        <w:t>лет (10. 11 классов) недостаточно для историко-хронологического изучения отечественной истории от Древней Руси до наших дней.</w:t>
      </w:r>
    </w:p>
    <w:p w:rsidR="00621D3F" w:rsidRPr="00621D3F" w:rsidRDefault="00C567FC" w:rsidP="00934D42">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934D42">
        <w:rPr>
          <w:rFonts w:ascii="Times New Roman" w:eastAsia="Calibri" w:hAnsi="Times New Roman" w:cs="Times New Roman"/>
          <w:sz w:val="28"/>
          <w:szCs w:val="28"/>
        </w:rPr>
        <w:t xml:space="preserve"> </w:t>
      </w:r>
      <w:r w:rsidR="00621D3F" w:rsidRPr="00621D3F">
        <w:rPr>
          <w:rFonts w:ascii="Times New Roman" w:eastAsia="Calibri" w:hAnsi="Times New Roman" w:cs="Times New Roman"/>
          <w:sz w:val="28"/>
          <w:szCs w:val="28"/>
        </w:rPr>
        <w:t>Работа по формированию речевой грамотности становится одной из центральных задач современного обучения и воспитания.</w:t>
      </w:r>
    </w:p>
    <w:p w:rsidR="00621D3F" w:rsidRPr="00621D3F" w:rsidRDefault="00C567FC" w:rsidP="00934D42">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621D3F" w:rsidRPr="00621D3F">
        <w:rPr>
          <w:rFonts w:ascii="Times New Roman" w:eastAsia="Calibri" w:hAnsi="Times New Roman" w:cs="Times New Roman"/>
          <w:sz w:val="28"/>
          <w:szCs w:val="28"/>
        </w:rPr>
        <w:t xml:space="preserve"> Работать с учебной литературой, рекомендованной Федеральным перечнем учебников на 2021-2025 гг</w:t>
      </w:r>
      <w:r w:rsidR="00934D42">
        <w:rPr>
          <w:rFonts w:ascii="Times New Roman" w:eastAsia="Calibri" w:hAnsi="Times New Roman" w:cs="Times New Roman"/>
          <w:sz w:val="28"/>
          <w:szCs w:val="28"/>
        </w:rPr>
        <w:t>.</w:t>
      </w:r>
      <w:r w:rsidR="00621D3F" w:rsidRPr="00621D3F">
        <w:rPr>
          <w:rFonts w:ascii="Times New Roman" w:eastAsia="Calibri" w:hAnsi="Times New Roman" w:cs="Times New Roman"/>
          <w:sz w:val="28"/>
          <w:szCs w:val="28"/>
        </w:rPr>
        <w:t>:</w:t>
      </w:r>
    </w:p>
    <w:tbl>
      <w:tblPr>
        <w:tblStyle w:val="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21D3F" w:rsidRPr="00621D3F" w:rsidTr="00934D42">
        <w:trPr>
          <w:trHeight w:val="5257"/>
        </w:trPr>
        <w:tc>
          <w:tcPr>
            <w:tcW w:w="5000" w:type="pct"/>
          </w:tcPr>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iCs/>
                <w:sz w:val="28"/>
                <w:szCs w:val="28"/>
              </w:rPr>
              <w:t>Зинин С.А.</w:t>
            </w:r>
            <w:r w:rsidR="00934D42">
              <w:rPr>
                <w:rFonts w:ascii="Times New Roman" w:hAnsi="Times New Roman"/>
                <w:iCs/>
                <w:sz w:val="28"/>
                <w:szCs w:val="28"/>
              </w:rPr>
              <w:t xml:space="preserve">, </w:t>
            </w:r>
            <w:r w:rsidRPr="00621D3F">
              <w:rPr>
                <w:rFonts w:ascii="Times New Roman" w:hAnsi="Times New Roman"/>
                <w:iCs/>
                <w:sz w:val="28"/>
                <w:szCs w:val="28"/>
              </w:rPr>
              <w:t>Сахаров В.И. Русский язык и литература. Литература. В 2 ч. (Базовый уровень). 10 класс. – Русское слово, 2018.</w:t>
            </w:r>
          </w:p>
          <w:p w:rsidR="00621D3F" w:rsidRPr="00621D3F" w:rsidRDefault="00621D3F" w:rsidP="00934D42">
            <w:pPr>
              <w:spacing w:line="360" w:lineRule="auto"/>
              <w:ind w:firstLine="709"/>
              <w:jc w:val="both"/>
              <w:rPr>
                <w:rFonts w:ascii="Times New Roman" w:hAnsi="Times New Roman"/>
                <w:b/>
                <w:iCs/>
                <w:sz w:val="28"/>
                <w:szCs w:val="28"/>
              </w:rPr>
            </w:pPr>
            <w:r w:rsidRPr="00621D3F">
              <w:rPr>
                <w:rFonts w:ascii="Times New Roman" w:hAnsi="Times New Roman"/>
                <w:iCs/>
                <w:sz w:val="28"/>
                <w:szCs w:val="28"/>
              </w:rPr>
              <w:t xml:space="preserve">Зинин С.А., </w:t>
            </w:r>
            <w:proofErr w:type="spellStart"/>
            <w:r w:rsidRPr="00621D3F">
              <w:rPr>
                <w:rFonts w:ascii="Times New Roman" w:hAnsi="Times New Roman"/>
                <w:iCs/>
                <w:sz w:val="28"/>
                <w:szCs w:val="28"/>
              </w:rPr>
              <w:t>Чалмаев</w:t>
            </w:r>
            <w:proofErr w:type="spellEnd"/>
            <w:r w:rsidRPr="00621D3F">
              <w:rPr>
                <w:rFonts w:ascii="Times New Roman" w:hAnsi="Times New Roman"/>
                <w:i/>
                <w:sz w:val="28"/>
                <w:szCs w:val="28"/>
              </w:rPr>
              <w:t xml:space="preserve"> </w:t>
            </w:r>
            <w:r w:rsidRPr="00934D42">
              <w:rPr>
                <w:rFonts w:ascii="Times New Roman" w:hAnsi="Times New Roman"/>
                <w:sz w:val="28"/>
                <w:szCs w:val="28"/>
              </w:rPr>
              <w:t>С.А.</w:t>
            </w:r>
            <w:r w:rsidRPr="00621D3F">
              <w:rPr>
                <w:rFonts w:ascii="Times New Roman" w:hAnsi="Times New Roman"/>
                <w:iCs/>
                <w:sz w:val="28"/>
                <w:szCs w:val="28"/>
              </w:rPr>
              <w:t xml:space="preserve"> Русский язык и литература. Литература. В 2 ч. (Базовый уровень). 11 класс. – Русское слово, 2018.</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bCs/>
                <w:iCs/>
                <w:sz w:val="28"/>
                <w:szCs w:val="28"/>
              </w:rPr>
              <w:t>Архангельский А.Н., Д.</w:t>
            </w:r>
            <w:r w:rsidR="00934D42">
              <w:rPr>
                <w:rFonts w:ascii="Times New Roman" w:hAnsi="Times New Roman"/>
                <w:bCs/>
                <w:iCs/>
                <w:sz w:val="28"/>
                <w:szCs w:val="28"/>
              </w:rPr>
              <w:t xml:space="preserve"> </w:t>
            </w:r>
            <w:r w:rsidRPr="00621D3F">
              <w:rPr>
                <w:rFonts w:ascii="Times New Roman" w:hAnsi="Times New Roman"/>
                <w:bCs/>
                <w:iCs/>
                <w:sz w:val="28"/>
                <w:szCs w:val="28"/>
              </w:rPr>
              <w:t>Бак, М.</w:t>
            </w:r>
            <w:r w:rsidR="00934D42">
              <w:rPr>
                <w:rFonts w:ascii="Times New Roman" w:hAnsi="Times New Roman"/>
                <w:bCs/>
                <w:iCs/>
                <w:sz w:val="28"/>
                <w:szCs w:val="28"/>
              </w:rPr>
              <w:t xml:space="preserve"> </w:t>
            </w:r>
            <w:r w:rsidRPr="00621D3F">
              <w:rPr>
                <w:rFonts w:ascii="Times New Roman" w:hAnsi="Times New Roman"/>
                <w:bCs/>
                <w:iCs/>
                <w:sz w:val="28"/>
                <w:szCs w:val="28"/>
              </w:rPr>
              <w:t xml:space="preserve">Кучерская. </w:t>
            </w:r>
            <w:r w:rsidRPr="00621D3F">
              <w:rPr>
                <w:rFonts w:ascii="Times New Roman" w:hAnsi="Times New Roman"/>
                <w:iCs/>
                <w:sz w:val="28"/>
                <w:szCs w:val="28"/>
              </w:rPr>
              <w:t>Русский язык и литература. Литература. В 2 ч. (Углублённый уровень). 10 класс. – Просвещение, 2020.</w:t>
            </w:r>
          </w:p>
          <w:p w:rsidR="00621D3F" w:rsidRPr="00621D3F" w:rsidRDefault="00621D3F" w:rsidP="00934D42">
            <w:pPr>
              <w:spacing w:line="360" w:lineRule="auto"/>
              <w:ind w:firstLine="709"/>
              <w:jc w:val="both"/>
              <w:rPr>
                <w:rFonts w:ascii="Times New Roman" w:hAnsi="Times New Roman"/>
                <w:bCs/>
                <w:iCs/>
                <w:sz w:val="28"/>
                <w:szCs w:val="28"/>
              </w:rPr>
            </w:pPr>
            <w:r w:rsidRPr="00621D3F">
              <w:rPr>
                <w:rFonts w:ascii="Times New Roman" w:hAnsi="Times New Roman"/>
                <w:bCs/>
                <w:iCs/>
                <w:sz w:val="28"/>
                <w:szCs w:val="28"/>
              </w:rPr>
              <w:t>Архангельский А.Н., Д.</w:t>
            </w:r>
            <w:r w:rsidR="00934D42">
              <w:rPr>
                <w:rFonts w:ascii="Times New Roman" w:hAnsi="Times New Roman"/>
                <w:bCs/>
                <w:iCs/>
                <w:sz w:val="28"/>
                <w:szCs w:val="28"/>
              </w:rPr>
              <w:t xml:space="preserve"> </w:t>
            </w:r>
            <w:r w:rsidRPr="00621D3F">
              <w:rPr>
                <w:rFonts w:ascii="Times New Roman" w:hAnsi="Times New Roman"/>
                <w:bCs/>
                <w:iCs/>
                <w:sz w:val="28"/>
                <w:szCs w:val="28"/>
              </w:rPr>
              <w:t xml:space="preserve">Бак, </w:t>
            </w:r>
            <w:r w:rsidRPr="00621D3F">
              <w:rPr>
                <w:rFonts w:ascii="Times New Roman" w:hAnsi="Times New Roman"/>
                <w:iCs/>
                <w:sz w:val="28"/>
                <w:szCs w:val="28"/>
              </w:rPr>
              <w:t xml:space="preserve"> </w:t>
            </w:r>
            <w:proofErr w:type="spellStart"/>
            <w:r w:rsidRPr="00621D3F">
              <w:rPr>
                <w:rFonts w:ascii="Times New Roman" w:hAnsi="Times New Roman"/>
                <w:iCs/>
                <w:sz w:val="28"/>
                <w:szCs w:val="28"/>
              </w:rPr>
              <w:t>Агеносов</w:t>
            </w:r>
            <w:proofErr w:type="spellEnd"/>
            <w:r w:rsidRPr="00621D3F">
              <w:rPr>
                <w:rFonts w:ascii="Times New Roman" w:hAnsi="Times New Roman"/>
                <w:iCs/>
                <w:sz w:val="28"/>
                <w:szCs w:val="28"/>
              </w:rPr>
              <w:t xml:space="preserve"> В.В. и др. Русский язык и литература. Литература. В 2 ч. (Углублённый уровень). 11 класс. – Просвещение, 2020.</w:t>
            </w:r>
          </w:p>
          <w:p w:rsidR="00621D3F" w:rsidRPr="00621D3F" w:rsidRDefault="00621D3F" w:rsidP="00934D42">
            <w:pPr>
              <w:spacing w:line="360" w:lineRule="auto"/>
              <w:ind w:firstLine="709"/>
              <w:jc w:val="both"/>
              <w:rPr>
                <w:rFonts w:ascii="Times New Roman" w:hAnsi="Times New Roman"/>
                <w:bCs/>
                <w:iCs/>
                <w:sz w:val="28"/>
                <w:szCs w:val="28"/>
              </w:rPr>
            </w:pPr>
            <w:r w:rsidRPr="00621D3F">
              <w:rPr>
                <w:rFonts w:ascii="Times New Roman" w:hAnsi="Times New Roman"/>
                <w:bCs/>
                <w:iCs/>
                <w:sz w:val="28"/>
                <w:szCs w:val="28"/>
              </w:rPr>
              <w:t xml:space="preserve">Ланин Б.А., Устинова Л.Ю., </w:t>
            </w:r>
            <w:proofErr w:type="spellStart"/>
            <w:r w:rsidRPr="00621D3F">
              <w:rPr>
                <w:rFonts w:ascii="Times New Roman" w:hAnsi="Times New Roman"/>
                <w:bCs/>
                <w:iCs/>
                <w:sz w:val="28"/>
                <w:szCs w:val="28"/>
              </w:rPr>
              <w:t>Шамчикова</w:t>
            </w:r>
            <w:proofErr w:type="spellEnd"/>
            <w:r w:rsidRPr="00621D3F">
              <w:rPr>
                <w:rFonts w:ascii="Times New Roman" w:hAnsi="Times New Roman"/>
                <w:bCs/>
                <w:iCs/>
                <w:sz w:val="28"/>
                <w:szCs w:val="28"/>
              </w:rPr>
              <w:t xml:space="preserve"> В.М.</w:t>
            </w:r>
            <w:r w:rsidRPr="00621D3F">
              <w:rPr>
                <w:rFonts w:ascii="Times New Roman" w:hAnsi="Times New Roman"/>
                <w:iCs/>
                <w:sz w:val="28"/>
                <w:szCs w:val="28"/>
              </w:rPr>
              <w:t xml:space="preserve"> Русский язык и литература. Литература. В 2 ч. (углублённый уровень). 10 класс. – Просвещение, 2020.</w:t>
            </w:r>
            <w:r w:rsidRPr="00621D3F">
              <w:rPr>
                <w:rFonts w:ascii="Times New Roman" w:hAnsi="Times New Roman"/>
                <w:bCs/>
                <w:iCs/>
                <w:sz w:val="28"/>
                <w:szCs w:val="28"/>
              </w:rPr>
              <w:t xml:space="preserve"> </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bCs/>
                <w:iCs/>
                <w:sz w:val="28"/>
                <w:szCs w:val="28"/>
              </w:rPr>
              <w:t xml:space="preserve">Ланин Б.А., Устинова Л.Ю., </w:t>
            </w:r>
            <w:proofErr w:type="spellStart"/>
            <w:r w:rsidRPr="00621D3F">
              <w:rPr>
                <w:rFonts w:ascii="Times New Roman" w:hAnsi="Times New Roman"/>
                <w:bCs/>
                <w:iCs/>
                <w:sz w:val="28"/>
                <w:szCs w:val="28"/>
              </w:rPr>
              <w:t>Шамчикова</w:t>
            </w:r>
            <w:proofErr w:type="spellEnd"/>
            <w:r w:rsidRPr="00621D3F">
              <w:rPr>
                <w:rFonts w:ascii="Times New Roman" w:hAnsi="Times New Roman"/>
                <w:bCs/>
                <w:iCs/>
                <w:sz w:val="28"/>
                <w:szCs w:val="28"/>
              </w:rPr>
              <w:t xml:space="preserve"> В.М.</w:t>
            </w:r>
            <w:r w:rsidRPr="00621D3F">
              <w:rPr>
                <w:rFonts w:ascii="Times New Roman" w:hAnsi="Times New Roman"/>
                <w:iCs/>
                <w:sz w:val="28"/>
                <w:szCs w:val="28"/>
              </w:rPr>
              <w:t xml:space="preserve"> Русский язык и литература. Литература. В 2 ч. (углублённый уровень). 11 класс. –  Просвещение, 2020.</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iCs/>
                <w:sz w:val="28"/>
                <w:szCs w:val="28"/>
              </w:rPr>
              <w:t>Сухих И.Н. Литература: В 2 ч. 10 класс. – М. Просвещение, 2016</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iCs/>
                <w:sz w:val="28"/>
                <w:szCs w:val="28"/>
              </w:rPr>
              <w:t>Сухих И.Н. Литература: В 2 ч. 11 класс. – М. М. Просвещение, 2016</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iCs/>
                <w:sz w:val="28"/>
                <w:szCs w:val="28"/>
              </w:rPr>
              <w:t>Журавлёв В.П. Литература: 10 класс. – М.: Просвещение, 2016</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iCs/>
                <w:sz w:val="28"/>
                <w:szCs w:val="28"/>
              </w:rPr>
              <w:t>Журавлёв В.П. Литература: 11 класс. – М.: Просвещение, 2016</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iCs/>
                <w:sz w:val="28"/>
                <w:szCs w:val="28"/>
              </w:rPr>
              <w:t xml:space="preserve">Москвин Г.В., </w:t>
            </w:r>
            <w:proofErr w:type="spellStart"/>
            <w:r w:rsidRPr="00621D3F">
              <w:rPr>
                <w:rFonts w:ascii="Times New Roman" w:hAnsi="Times New Roman"/>
                <w:iCs/>
                <w:sz w:val="28"/>
                <w:szCs w:val="28"/>
              </w:rPr>
              <w:t>Пуряева</w:t>
            </w:r>
            <w:proofErr w:type="spellEnd"/>
            <w:r w:rsidRPr="00621D3F">
              <w:rPr>
                <w:rFonts w:ascii="Times New Roman" w:hAnsi="Times New Roman"/>
                <w:iCs/>
                <w:sz w:val="28"/>
                <w:szCs w:val="28"/>
              </w:rPr>
              <w:t xml:space="preserve"> Н.Н., Ерохина Е.Л. Русский язык и литература. Литература. В 2 ч. (Базовый и  углублённый уровень). 10,11 класс. –  Просвещение, 2020. </w:t>
            </w:r>
          </w:p>
          <w:p w:rsidR="00621D3F" w:rsidRPr="00621D3F" w:rsidRDefault="00621D3F" w:rsidP="00934D42">
            <w:pPr>
              <w:spacing w:line="360" w:lineRule="auto"/>
              <w:ind w:firstLine="709"/>
              <w:jc w:val="both"/>
              <w:rPr>
                <w:rFonts w:ascii="Times New Roman" w:hAnsi="Times New Roman"/>
                <w:iCs/>
                <w:sz w:val="28"/>
                <w:szCs w:val="28"/>
              </w:rPr>
            </w:pPr>
            <w:proofErr w:type="spellStart"/>
            <w:r w:rsidRPr="00621D3F">
              <w:rPr>
                <w:rFonts w:ascii="Times New Roman" w:hAnsi="Times New Roman"/>
                <w:iCs/>
                <w:sz w:val="28"/>
                <w:szCs w:val="28"/>
              </w:rPr>
              <w:t>Михальская</w:t>
            </w:r>
            <w:proofErr w:type="spellEnd"/>
            <w:r w:rsidRPr="00621D3F">
              <w:rPr>
                <w:rFonts w:ascii="Times New Roman" w:hAnsi="Times New Roman"/>
                <w:iCs/>
                <w:sz w:val="28"/>
                <w:szCs w:val="28"/>
              </w:rPr>
              <w:t xml:space="preserve"> А.К., Зайцева О.Н. Русский язык и литература. Литература. </w:t>
            </w:r>
            <w:r w:rsidRPr="00621D3F">
              <w:rPr>
                <w:rFonts w:ascii="Times New Roman" w:hAnsi="Times New Roman"/>
                <w:iCs/>
                <w:sz w:val="28"/>
                <w:szCs w:val="28"/>
              </w:rPr>
              <w:lastRenderedPageBreak/>
              <w:t>В 2 ч. (Базовый и  углублённый уровень). 10,11 класс. –  Просвещение, 2020.</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iCs/>
                <w:sz w:val="28"/>
                <w:szCs w:val="28"/>
              </w:rPr>
              <w:t>Голубков М.М.. Скороспелова Е.Б. Русский язык и литература. Литература. В 2 ч. (углублённый уровень). 10,11 класс –  Просвещение, 2020</w:t>
            </w:r>
          </w:p>
          <w:p w:rsidR="00621D3F" w:rsidRPr="00621D3F" w:rsidRDefault="00621D3F" w:rsidP="00934D42">
            <w:pPr>
              <w:spacing w:line="360" w:lineRule="auto"/>
              <w:ind w:firstLine="709"/>
              <w:jc w:val="both"/>
              <w:rPr>
                <w:rFonts w:ascii="Times New Roman" w:hAnsi="Times New Roman"/>
                <w:iCs/>
                <w:sz w:val="28"/>
                <w:szCs w:val="28"/>
              </w:rPr>
            </w:pPr>
            <w:r w:rsidRPr="00621D3F">
              <w:rPr>
                <w:rFonts w:ascii="Times New Roman" w:hAnsi="Times New Roman"/>
                <w:iCs/>
                <w:sz w:val="28"/>
                <w:szCs w:val="28"/>
              </w:rPr>
              <w:t xml:space="preserve">Ионин Г.Н., Скатов Н.Н., </w:t>
            </w:r>
            <w:proofErr w:type="spellStart"/>
            <w:r w:rsidRPr="00621D3F">
              <w:rPr>
                <w:rFonts w:ascii="Times New Roman" w:hAnsi="Times New Roman"/>
                <w:iCs/>
                <w:sz w:val="28"/>
                <w:szCs w:val="28"/>
              </w:rPr>
              <w:t>Браже</w:t>
            </w:r>
            <w:proofErr w:type="spellEnd"/>
            <w:r w:rsidRPr="00621D3F">
              <w:rPr>
                <w:rFonts w:ascii="Times New Roman" w:hAnsi="Times New Roman"/>
                <w:iCs/>
                <w:sz w:val="28"/>
                <w:szCs w:val="28"/>
              </w:rPr>
              <w:t xml:space="preserve"> Т.Г., Роговер Е.С. Русский язык и литература. Литература. В 2 ч. (Базовый и  углублённый уровень). 10,11 класс. –  Просвещение, 2020.</w:t>
            </w:r>
          </w:p>
          <w:p w:rsidR="00621D3F" w:rsidRPr="00621D3F" w:rsidRDefault="00621D3F" w:rsidP="00934D42">
            <w:pPr>
              <w:spacing w:line="360" w:lineRule="auto"/>
              <w:ind w:firstLine="709"/>
              <w:jc w:val="both"/>
              <w:rPr>
                <w:rFonts w:ascii="Times New Roman" w:hAnsi="Times New Roman"/>
                <w:b/>
                <w:iCs/>
                <w:sz w:val="28"/>
                <w:szCs w:val="28"/>
              </w:rPr>
            </w:pPr>
            <w:proofErr w:type="spellStart"/>
            <w:r w:rsidRPr="00621D3F">
              <w:rPr>
                <w:rFonts w:ascii="Times New Roman" w:hAnsi="Times New Roman"/>
                <w:iCs/>
                <w:sz w:val="28"/>
                <w:szCs w:val="28"/>
              </w:rPr>
              <w:t>Ядровская</w:t>
            </w:r>
            <w:proofErr w:type="spellEnd"/>
            <w:r w:rsidRPr="00621D3F">
              <w:rPr>
                <w:rFonts w:ascii="Times New Roman" w:hAnsi="Times New Roman"/>
                <w:iCs/>
                <w:sz w:val="28"/>
                <w:szCs w:val="28"/>
              </w:rPr>
              <w:t xml:space="preserve"> </w:t>
            </w:r>
            <w:proofErr w:type="spellStart"/>
            <w:r w:rsidRPr="00621D3F">
              <w:rPr>
                <w:rFonts w:ascii="Times New Roman" w:hAnsi="Times New Roman"/>
                <w:iCs/>
                <w:sz w:val="28"/>
                <w:szCs w:val="28"/>
              </w:rPr>
              <w:t>Е.Р.и</w:t>
            </w:r>
            <w:proofErr w:type="spellEnd"/>
            <w:r w:rsidRPr="00621D3F">
              <w:rPr>
                <w:rFonts w:ascii="Times New Roman" w:hAnsi="Times New Roman"/>
                <w:iCs/>
                <w:sz w:val="28"/>
                <w:szCs w:val="28"/>
              </w:rPr>
              <w:t xml:space="preserve"> др. Русский язык и литература. Литература. В 2 ч. (углублённый уровень). 10,11 класс. –  Мнемозина, 2020.</w:t>
            </w:r>
          </w:p>
        </w:tc>
      </w:tr>
      <w:tr w:rsidR="00621D3F" w:rsidRPr="005A00EF" w:rsidTr="00934D42">
        <w:trPr>
          <w:trHeight w:val="1090"/>
        </w:trPr>
        <w:tc>
          <w:tcPr>
            <w:tcW w:w="5000" w:type="pct"/>
            <w:vAlign w:val="bottom"/>
          </w:tcPr>
          <w:p w:rsidR="00621D3F" w:rsidRPr="005A00EF" w:rsidRDefault="00621D3F" w:rsidP="00934D42">
            <w:pPr>
              <w:spacing w:line="360" w:lineRule="auto"/>
              <w:ind w:firstLine="709"/>
              <w:rPr>
                <w:rFonts w:ascii="Times New Roman" w:eastAsia="Times New Roman" w:hAnsi="Times New Roman"/>
                <w:color w:val="000000"/>
                <w:sz w:val="28"/>
                <w:szCs w:val="28"/>
              </w:rPr>
            </w:pPr>
            <w:r w:rsidRPr="005A00EF">
              <w:rPr>
                <w:rFonts w:ascii="Times New Roman" w:eastAsia="Times New Roman" w:hAnsi="Times New Roman"/>
                <w:color w:val="000000"/>
                <w:sz w:val="28"/>
                <w:szCs w:val="28"/>
              </w:rPr>
              <w:lastRenderedPageBreak/>
              <w:t xml:space="preserve">В процессе подготовки к ЕГЭ можно обращаться к следующим пособиям: </w:t>
            </w:r>
          </w:p>
          <w:p w:rsidR="00621D3F" w:rsidRPr="005A00EF" w:rsidRDefault="00621D3F" w:rsidP="005A00EF">
            <w:pPr>
              <w:numPr>
                <w:ilvl w:val="0"/>
                <w:numId w:val="2"/>
              </w:numPr>
              <w:tabs>
                <w:tab w:val="left" w:pos="993"/>
              </w:tabs>
              <w:spacing w:line="360" w:lineRule="auto"/>
              <w:ind w:left="0" w:firstLine="709"/>
              <w:contextualSpacing/>
              <w:jc w:val="both"/>
              <w:rPr>
                <w:rFonts w:ascii="Times New Roman" w:eastAsia="Times New Roman" w:hAnsi="Times New Roman"/>
                <w:color w:val="000000"/>
                <w:sz w:val="28"/>
                <w:szCs w:val="28"/>
              </w:rPr>
            </w:pPr>
            <w:r w:rsidRPr="005A00EF">
              <w:rPr>
                <w:rFonts w:ascii="Times New Roman" w:eastAsia="Times New Roman" w:hAnsi="Times New Roman"/>
                <w:color w:val="000000"/>
                <w:sz w:val="28"/>
                <w:szCs w:val="28"/>
              </w:rPr>
              <w:t>Е.Л. Ерохина. ЕГЭ. Литература – М.: Интеллект-Центр, 2018. – 104 с.</w:t>
            </w:r>
          </w:p>
          <w:p w:rsidR="00621D3F" w:rsidRPr="005A00EF" w:rsidRDefault="00621D3F" w:rsidP="005A00EF">
            <w:pPr>
              <w:numPr>
                <w:ilvl w:val="0"/>
                <w:numId w:val="2"/>
              </w:numPr>
              <w:tabs>
                <w:tab w:val="left" w:pos="993"/>
              </w:tabs>
              <w:spacing w:line="360" w:lineRule="auto"/>
              <w:ind w:left="0" w:firstLine="709"/>
              <w:contextualSpacing/>
              <w:jc w:val="both"/>
              <w:rPr>
                <w:rFonts w:ascii="Times New Roman" w:eastAsia="Times New Roman" w:hAnsi="Times New Roman"/>
                <w:color w:val="000000"/>
                <w:sz w:val="28"/>
                <w:szCs w:val="28"/>
              </w:rPr>
            </w:pPr>
            <w:r w:rsidRPr="005A00EF">
              <w:rPr>
                <w:rFonts w:ascii="Times New Roman" w:eastAsia="Times New Roman" w:hAnsi="Times New Roman"/>
                <w:color w:val="000000"/>
                <w:sz w:val="28"/>
                <w:szCs w:val="28"/>
              </w:rPr>
              <w:t>Е.Л. Ерохина. ОГЭ. Литература – М.: Интеллект-Центр, 2017. – 80 с.</w:t>
            </w:r>
          </w:p>
          <w:p w:rsidR="00621D3F" w:rsidRPr="005A00EF" w:rsidRDefault="00621D3F" w:rsidP="005A00EF">
            <w:pPr>
              <w:numPr>
                <w:ilvl w:val="0"/>
                <w:numId w:val="2"/>
              </w:numPr>
              <w:tabs>
                <w:tab w:val="left" w:pos="993"/>
              </w:tabs>
              <w:spacing w:line="360" w:lineRule="auto"/>
              <w:ind w:left="0" w:firstLine="709"/>
              <w:contextualSpacing/>
              <w:jc w:val="both"/>
              <w:rPr>
                <w:rFonts w:ascii="Times New Roman" w:eastAsia="Times New Roman" w:hAnsi="Times New Roman"/>
                <w:color w:val="000000"/>
                <w:sz w:val="28"/>
                <w:szCs w:val="28"/>
              </w:rPr>
            </w:pPr>
            <w:r w:rsidRPr="005A00EF">
              <w:rPr>
                <w:rFonts w:ascii="Times New Roman" w:eastAsia="Times New Roman" w:hAnsi="Times New Roman"/>
                <w:color w:val="000000"/>
                <w:sz w:val="28"/>
                <w:szCs w:val="28"/>
              </w:rPr>
              <w:t>ФГОС СОО</w:t>
            </w:r>
          </w:p>
          <w:p w:rsidR="00621D3F" w:rsidRPr="005A00EF" w:rsidRDefault="00621D3F" w:rsidP="005A00EF">
            <w:pPr>
              <w:numPr>
                <w:ilvl w:val="0"/>
                <w:numId w:val="2"/>
              </w:numPr>
              <w:tabs>
                <w:tab w:val="left" w:pos="993"/>
              </w:tabs>
              <w:spacing w:line="360" w:lineRule="auto"/>
              <w:ind w:left="0" w:firstLine="709"/>
              <w:contextualSpacing/>
              <w:jc w:val="both"/>
              <w:rPr>
                <w:rFonts w:ascii="Times New Roman" w:eastAsia="Times New Roman" w:hAnsi="Times New Roman"/>
                <w:color w:val="000000"/>
                <w:sz w:val="28"/>
                <w:szCs w:val="28"/>
              </w:rPr>
            </w:pPr>
            <w:proofErr w:type="spellStart"/>
            <w:r w:rsidRPr="005A00EF">
              <w:rPr>
                <w:rFonts w:ascii="Times New Roman" w:eastAsia="Times New Roman" w:hAnsi="Times New Roman"/>
                <w:color w:val="000000"/>
                <w:sz w:val="28"/>
                <w:szCs w:val="28"/>
              </w:rPr>
              <w:t>Пранцова</w:t>
            </w:r>
            <w:proofErr w:type="spellEnd"/>
            <w:r w:rsidRPr="005A00EF">
              <w:rPr>
                <w:rFonts w:ascii="Times New Roman" w:eastAsia="Times New Roman" w:hAnsi="Times New Roman"/>
                <w:color w:val="000000"/>
                <w:sz w:val="28"/>
                <w:szCs w:val="28"/>
              </w:rPr>
              <w:t xml:space="preserve"> Г.В, </w:t>
            </w:r>
            <w:proofErr w:type="spellStart"/>
            <w:r w:rsidRPr="005A00EF">
              <w:rPr>
                <w:rFonts w:ascii="Times New Roman" w:eastAsia="Times New Roman" w:hAnsi="Times New Roman"/>
                <w:color w:val="000000"/>
                <w:sz w:val="28"/>
                <w:szCs w:val="28"/>
              </w:rPr>
              <w:t>Романичева</w:t>
            </w:r>
            <w:proofErr w:type="spellEnd"/>
            <w:r w:rsidRPr="005A00EF">
              <w:rPr>
                <w:rFonts w:ascii="Times New Roman" w:eastAsia="Times New Roman" w:hAnsi="Times New Roman"/>
                <w:color w:val="000000"/>
                <w:sz w:val="28"/>
                <w:szCs w:val="28"/>
              </w:rPr>
              <w:t xml:space="preserve"> Е.С. Современные стратегии чтения: Смысловое чтение и работа с текстом – М.: ФОРУМ, 2015. - 368 с.</w:t>
            </w:r>
          </w:p>
          <w:p w:rsidR="00621D3F" w:rsidRPr="005A00EF" w:rsidRDefault="00621D3F" w:rsidP="005A00EF">
            <w:pPr>
              <w:numPr>
                <w:ilvl w:val="0"/>
                <w:numId w:val="2"/>
              </w:numPr>
              <w:tabs>
                <w:tab w:val="left" w:pos="993"/>
              </w:tabs>
              <w:spacing w:line="360" w:lineRule="auto"/>
              <w:ind w:left="0" w:firstLine="709"/>
              <w:contextualSpacing/>
              <w:jc w:val="both"/>
              <w:rPr>
                <w:rFonts w:ascii="Times New Roman" w:eastAsia="Times New Roman" w:hAnsi="Times New Roman"/>
                <w:color w:val="000000"/>
                <w:sz w:val="28"/>
                <w:szCs w:val="28"/>
              </w:rPr>
            </w:pPr>
            <w:r w:rsidRPr="005A00EF">
              <w:rPr>
                <w:rFonts w:ascii="Times New Roman" w:eastAsia="Times New Roman" w:hAnsi="Times New Roman"/>
                <w:color w:val="000000"/>
                <w:sz w:val="28"/>
                <w:szCs w:val="28"/>
              </w:rPr>
              <w:t>Унифицированные методические материалы для экспертов предметных комиссий ЕГЭ по литературе (сайт ФИПИ)</w:t>
            </w:r>
            <w:r w:rsidRPr="005A00EF">
              <w:rPr>
                <w:rFonts w:ascii="Times New Roman" w:hAnsi="Times New Roman"/>
                <w:sz w:val="28"/>
                <w:szCs w:val="28"/>
              </w:rPr>
              <w:t xml:space="preserve"> </w:t>
            </w:r>
            <w:proofErr w:type="spellStart"/>
            <w:r w:rsidRPr="005A00EF">
              <w:rPr>
                <w:rFonts w:ascii="Times New Roman" w:eastAsia="Times New Roman" w:hAnsi="Times New Roman"/>
                <w:color w:val="000000"/>
                <w:sz w:val="28"/>
                <w:szCs w:val="28"/>
              </w:rPr>
              <w:t>unific_mater_dlya_ekspertov_lit</w:t>
            </w:r>
            <w:proofErr w:type="spellEnd"/>
            <w:r w:rsidRPr="005A00EF">
              <w:rPr>
                <w:rFonts w:ascii="Times New Roman" w:eastAsia="Times New Roman" w:hAnsi="Times New Roman"/>
                <w:color w:val="000000"/>
                <w:sz w:val="28"/>
                <w:szCs w:val="28"/>
              </w:rPr>
              <w:t xml:space="preserve">. </w:t>
            </w:r>
            <w:proofErr w:type="spellStart"/>
            <w:r w:rsidRPr="005A00EF">
              <w:rPr>
                <w:rFonts w:ascii="Times New Roman" w:eastAsia="Times New Roman" w:hAnsi="Times New Roman"/>
                <w:color w:val="000000"/>
                <w:sz w:val="28"/>
                <w:szCs w:val="28"/>
                <w:lang w:val="en-US"/>
              </w:rPr>
              <w:t>Rar</w:t>
            </w:r>
            <w:proofErr w:type="spellEnd"/>
          </w:p>
          <w:p w:rsidR="00621D3F" w:rsidRPr="005A00EF" w:rsidRDefault="00621D3F" w:rsidP="005A00EF">
            <w:pPr>
              <w:numPr>
                <w:ilvl w:val="0"/>
                <w:numId w:val="2"/>
              </w:numPr>
              <w:tabs>
                <w:tab w:val="left" w:pos="993"/>
              </w:tabs>
              <w:spacing w:line="360" w:lineRule="auto"/>
              <w:ind w:left="0" w:firstLine="709"/>
              <w:contextualSpacing/>
              <w:jc w:val="both"/>
              <w:rPr>
                <w:rFonts w:ascii="Times New Roman" w:eastAsia="Times New Roman" w:hAnsi="Times New Roman"/>
                <w:color w:val="000000"/>
                <w:sz w:val="28"/>
                <w:szCs w:val="28"/>
              </w:rPr>
            </w:pPr>
            <w:bookmarkStart w:id="1" w:name="_Toc347334905"/>
            <w:r w:rsidRPr="005A00EF">
              <w:rPr>
                <w:rFonts w:ascii="Times New Roman" w:hAnsi="Times New Roman"/>
                <w:sz w:val="28"/>
                <w:szCs w:val="28"/>
              </w:rPr>
              <w:t xml:space="preserve">Методические </w:t>
            </w:r>
            <w:bookmarkEnd w:id="1"/>
            <w:r w:rsidRPr="005A00EF">
              <w:rPr>
                <w:rFonts w:ascii="Times New Roman" w:hAnsi="Times New Roman"/>
                <w:sz w:val="28"/>
                <w:szCs w:val="28"/>
              </w:rPr>
              <w:t xml:space="preserve">материалы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2018 года </w:t>
            </w:r>
            <w:r w:rsidRPr="005A00EF">
              <w:rPr>
                <w:rFonts w:ascii="Times New Roman" w:eastAsia="Times New Roman" w:hAnsi="Times New Roman"/>
                <w:color w:val="000000"/>
                <w:sz w:val="28"/>
                <w:szCs w:val="28"/>
              </w:rPr>
              <w:t xml:space="preserve">li_mr_2021  </w:t>
            </w:r>
          </w:p>
        </w:tc>
      </w:tr>
    </w:tbl>
    <w:p w:rsidR="00621D3F" w:rsidRPr="00621D3F" w:rsidRDefault="00621D3F" w:rsidP="00934D42">
      <w:pPr>
        <w:spacing w:after="0" w:line="360" w:lineRule="auto"/>
        <w:ind w:firstLine="709"/>
        <w:contextualSpacing/>
        <w:jc w:val="both"/>
        <w:rPr>
          <w:rFonts w:ascii="Times New Roman" w:eastAsia="Calibri" w:hAnsi="Times New Roman" w:cs="Times New Roman"/>
          <w:sz w:val="28"/>
          <w:szCs w:val="28"/>
        </w:rPr>
      </w:pPr>
      <w:r w:rsidRPr="00621D3F">
        <w:rPr>
          <w:rFonts w:ascii="Times New Roman" w:eastAsia="Calibri" w:hAnsi="Times New Roman" w:cs="Times New Roman"/>
          <w:sz w:val="28"/>
          <w:szCs w:val="28"/>
        </w:rPr>
        <w:t>Кроме того, для подготовки к успешной сдаче ОГЭ учителя-предметники использовали Открытый банк заданий ФИПИ; а также пособия ФИПИ «Государственная итоговая аттестация выпускников 9 классов. Литература», 20</w:t>
      </w:r>
      <w:r w:rsidR="00C567FC">
        <w:rPr>
          <w:rFonts w:ascii="Times New Roman" w:eastAsia="Calibri" w:hAnsi="Times New Roman" w:cs="Times New Roman"/>
          <w:sz w:val="28"/>
          <w:szCs w:val="28"/>
        </w:rPr>
        <w:t>20г.; Е.А. Зинина, Л.В</w:t>
      </w:r>
      <w:r w:rsidRPr="00621D3F">
        <w:rPr>
          <w:rFonts w:ascii="Times New Roman" w:eastAsia="Calibri" w:hAnsi="Times New Roman" w:cs="Times New Roman"/>
          <w:sz w:val="28"/>
          <w:szCs w:val="28"/>
        </w:rPr>
        <w:t>. Новикова, А.В. Фёдоров. «Литература. 30 тренировочных вариантов экзаменационных работ для подготовки к основному государственному экзамену», 20</w:t>
      </w:r>
      <w:r w:rsidR="00C567FC">
        <w:rPr>
          <w:rFonts w:ascii="Times New Roman" w:eastAsia="Calibri" w:hAnsi="Times New Roman" w:cs="Times New Roman"/>
          <w:sz w:val="28"/>
          <w:szCs w:val="28"/>
        </w:rPr>
        <w:t>21</w:t>
      </w:r>
      <w:r w:rsidRPr="00621D3F">
        <w:rPr>
          <w:rFonts w:ascii="Times New Roman" w:eastAsia="Calibri" w:hAnsi="Times New Roman" w:cs="Times New Roman"/>
          <w:sz w:val="28"/>
          <w:szCs w:val="28"/>
        </w:rPr>
        <w:t>.</w:t>
      </w:r>
    </w:p>
    <w:p w:rsidR="00621D3F" w:rsidRPr="00621D3F" w:rsidRDefault="00621D3F" w:rsidP="00934D42">
      <w:pPr>
        <w:spacing w:after="0" w:line="360" w:lineRule="auto"/>
        <w:ind w:firstLine="709"/>
        <w:jc w:val="both"/>
        <w:rPr>
          <w:rFonts w:ascii="Times New Roman" w:eastAsia="Calibri" w:hAnsi="Times New Roman" w:cs="Times New Roman"/>
          <w:color w:val="000000"/>
          <w:sz w:val="28"/>
          <w:szCs w:val="28"/>
          <w:lang w:eastAsia="ru-RU"/>
        </w:rPr>
      </w:pPr>
      <w:r w:rsidRPr="00621D3F">
        <w:rPr>
          <w:rFonts w:ascii="Times New Roman" w:eastAsia="Calibri" w:hAnsi="Times New Roman" w:cs="Times New Roman"/>
          <w:color w:val="000000"/>
          <w:sz w:val="28"/>
          <w:szCs w:val="28"/>
          <w:lang w:eastAsia="ru-RU"/>
        </w:rPr>
        <w:lastRenderedPageBreak/>
        <w:t>УМК по литературе, используемые учителями в подготовке к ОГЭ по литературе, полностью соответствуют требованиям нового Федерального государственного образовательного стандарта (ФГСО) и реализуют его основные идеи.</w:t>
      </w:r>
    </w:p>
    <w:p w:rsidR="00621D3F" w:rsidRPr="00621D3F" w:rsidRDefault="00621D3F" w:rsidP="00934D4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1D3F">
        <w:rPr>
          <w:rFonts w:ascii="Times New Roman" w:eastAsia="Times New Roman" w:hAnsi="Times New Roman" w:cs="Times New Roman"/>
          <w:color w:val="000000"/>
          <w:sz w:val="28"/>
          <w:szCs w:val="28"/>
          <w:lang w:eastAsia="ru-RU"/>
        </w:rPr>
        <w:t xml:space="preserve">В линии учебников под редакцией В.Я. Коровиной чётко прослеживается последовательное, системное обращение к изучению устного народного творчества, произведений древнерусской литературы, русской литературы </w:t>
      </w:r>
      <w:proofErr w:type="gramStart"/>
      <w:r w:rsidRPr="00621D3F">
        <w:rPr>
          <w:rFonts w:ascii="Times New Roman" w:eastAsia="Times New Roman" w:hAnsi="Times New Roman" w:cs="Times New Roman"/>
          <w:color w:val="000000"/>
          <w:sz w:val="28"/>
          <w:szCs w:val="28"/>
          <w:lang w:eastAsia="ru-RU"/>
        </w:rPr>
        <w:t>Х</w:t>
      </w:r>
      <w:proofErr w:type="gramEnd"/>
      <w:r w:rsidRPr="00621D3F">
        <w:rPr>
          <w:rFonts w:ascii="Times New Roman" w:eastAsia="Times New Roman" w:hAnsi="Times New Roman" w:cs="Times New Roman"/>
          <w:color w:val="000000"/>
          <w:sz w:val="28"/>
          <w:szCs w:val="28"/>
          <w:lang w:eastAsia="ru-RU"/>
        </w:rPr>
        <w:t xml:space="preserve">VIII–ХХ вв., произведений зарубежной литературы. Дополнительные компоненты учебно-методического комплекса способствуют более успешной реализации </w:t>
      </w:r>
      <w:proofErr w:type="spellStart"/>
      <w:r w:rsidRPr="00621D3F">
        <w:rPr>
          <w:rFonts w:ascii="Times New Roman" w:eastAsia="Times New Roman" w:hAnsi="Times New Roman" w:cs="Times New Roman"/>
          <w:color w:val="000000"/>
          <w:sz w:val="28"/>
          <w:szCs w:val="28"/>
          <w:lang w:eastAsia="ru-RU"/>
        </w:rPr>
        <w:t>деятельностного</w:t>
      </w:r>
      <w:proofErr w:type="spellEnd"/>
      <w:r w:rsidRPr="00621D3F">
        <w:rPr>
          <w:rFonts w:ascii="Times New Roman" w:eastAsia="Times New Roman" w:hAnsi="Times New Roman" w:cs="Times New Roman"/>
          <w:color w:val="000000"/>
          <w:sz w:val="28"/>
          <w:szCs w:val="28"/>
          <w:lang w:eastAsia="ru-RU"/>
        </w:rPr>
        <w:t xml:space="preserve"> аспекта в изучении литературы.</w:t>
      </w:r>
    </w:p>
    <w:p w:rsidR="00621D3F" w:rsidRPr="00621D3F" w:rsidRDefault="00621D3F" w:rsidP="00934D4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1D3F">
        <w:rPr>
          <w:rFonts w:ascii="Times New Roman" w:eastAsia="Times New Roman" w:hAnsi="Times New Roman" w:cs="Times New Roman"/>
          <w:color w:val="000000"/>
          <w:sz w:val="28"/>
          <w:szCs w:val="28"/>
          <w:lang w:eastAsia="ru-RU"/>
        </w:rPr>
        <w:t>В каждом учебнике линии акцент сделан на одну ведущую проблему: в 5 классе – внимание к книге, в 6 классе – художественное произведение и его автор, в 7 классе – особенности труда писателя, в 8 классе – взаимосвязь литературы и истории, 9 класс – начало курса на историко-литературной основе.</w:t>
      </w:r>
    </w:p>
    <w:p w:rsidR="00621D3F" w:rsidRPr="00621D3F" w:rsidRDefault="00621D3F" w:rsidP="00934D4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21D3F">
        <w:rPr>
          <w:rFonts w:ascii="Times New Roman" w:eastAsia="Times New Roman" w:hAnsi="Times New Roman" w:cs="Times New Roman"/>
          <w:color w:val="000000"/>
          <w:sz w:val="28"/>
          <w:szCs w:val="28"/>
          <w:lang w:eastAsia="ru-RU"/>
        </w:rPr>
        <w:t xml:space="preserve">В переработанной линии учебников для 5 – 9 классов усилен </w:t>
      </w:r>
      <w:proofErr w:type="spellStart"/>
      <w:r w:rsidRPr="00621D3F">
        <w:rPr>
          <w:rFonts w:ascii="Times New Roman" w:eastAsia="Times New Roman" w:hAnsi="Times New Roman" w:cs="Times New Roman"/>
          <w:color w:val="000000"/>
          <w:sz w:val="28"/>
          <w:szCs w:val="28"/>
          <w:lang w:eastAsia="ru-RU"/>
        </w:rPr>
        <w:t>деятельностный</w:t>
      </w:r>
      <w:proofErr w:type="spellEnd"/>
      <w:r w:rsidRPr="00621D3F">
        <w:rPr>
          <w:rFonts w:ascii="Times New Roman" w:eastAsia="Times New Roman" w:hAnsi="Times New Roman" w:cs="Times New Roman"/>
          <w:color w:val="000000"/>
          <w:sz w:val="28"/>
          <w:szCs w:val="28"/>
          <w:lang w:eastAsia="ru-RU"/>
        </w:rPr>
        <w:t xml:space="preserve"> подход к изучению литературы. В учебники включены вопросы повышенной сложности, рекомендации по организации проектной деятельности.</w:t>
      </w:r>
    </w:p>
    <w:p w:rsidR="00621D3F" w:rsidRPr="00621D3F" w:rsidRDefault="00621D3F" w:rsidP="00934D4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21D3F">
        <w:rPr>
          <w:rFonts w:ascii="Times New Roman" w:eastAsia="Times New Roman" w:hAnsi="Times New Roman" w:cs="Times New Roman"/>
          <w:color w:val="666666"/>
          <w:sz w:val="28"/>
          <w:szCs w:val="28"/>
          <w:lang w:eastAsia="ru-RU"/>
        </w:rPr>
        <w:t>У</w:t>
      </w:r>
      <w:r w:rsidRPr="00621D3F">
        <w:rPr>
          <w:rFonts w:ascii="Times New Roman" w:eastAsia="Times New Roman" w:hAnsi="Times New Roman" w:cs="Times New Roman"/>
          <w:sz w:val="28"/>
          <w:szCs w:val="28"/>
          <w:lang w:eastAsia="ru-RU"/>
        </w:rPr>
        <w:t xml:space="preserve">чебники </w:t>
      </w:r>
      <w:proofErr w:type="spellStart"/>
      <w:r w:rsidRPr="00621D3F">
        <w:rPr>
          <w:rFonts w:ascii="Times New Roman" w:eastAsia="Times New Roman" w:hAnsi="Times New Roman" w:cs="Times New Roman"/>
          <w:sz w:val="28"/>
          <w:szCs w:val="28"/>
          <w:lang w:eastAsia="ru-RU"/>
        </w:rPr>
        <w:t>Г.С.Меркина</w:t>
      </w:r>
      <w:proofErr w:type="spellEnd"/>
      <w:r w:rsidRPr="00621D3F">
        <w:rPr>
          <w:rFonts w:ascii="Times New Roman" w:eastAsia="Times New Roman" w:hAnsi="Times New Roman" w:cs="Times New Roman"/>
          <w:sz w:val="28"/>
          <w:szCs w:val="28"/>
          <w:lang w:eastAsia="ru-RU"/>
        </w:rPr>
        <w:t xml:space="preserve">, В.Я. Коровиной, </w:t>
      </w:r>
      <w:proofErr w:type="spellStart"/>
      <w:r w:rsidRPr="00621D3F">
        <w:rPr>
          <w:rFonts w:ascii="Times New Roman" w:eastAsia="Times New Roman" w:hAnsi="Times New Roman" w:cs="Times New Roman"/>
          <w:sz w:val="28"/>
          <w:szCs w:val="28"/>
          <w:lang w:eastAsia="ru-RU"/>
        </w:rPr>
        <w:t>скоррелированные</w:t>
      </w:r>
      <w:proofErr w:type="spellEnd"/>
      <w:r w:rsidRPr="00621D3F">
        <w:rPr>
          <w:rFonts w:ascii="Times New Roman" w:eastAsia="Times New Roman" w:hAnsi="Times New Roman" w:cs="Times New Roman"/>
          <w:sz w:val="28"/>
          <w:szCs w:val="28"/>
          <w:lang w:eastAsia="ru-RU"/>
        </w:rPr>
        <w:t xml:space="preserve"> с программой Зинина С.А., </w:t>
      </w:r>
      <w:proofErr w:type="spellStart"/>
      <w:r w:rsidRPr="00621D3F">
        <w:rPr>
          <w:rFonts w:ascii="Times New Roman" w:eastAsia="Times New Roman" w:hAnsi="Times New Roman" w:cs="Times New Roman"/>
          <w:sz w:val="28"/>
          <w:szCs w:val="28"/>
          <w:lang w:eastAsia="ru-RU"/>
        </w:rPr>
        <w:t>Чалмаева</w:t>
      </w:r>
      <w:proofErr w:type="spellEnd"/>
      <w:r w:rsidRPr="00621D3F">
        <w:rPr>
          <w:rFonts w:ascii="Times New Roman" w:eastAsia="Times New Roman" w:hAnsi="Times New Roman" w:cs="Times New Roman"/>
          <w:sz w:val="28"/>
          <w:szCs w:val="28"/>
          <w:lang w:eastAsia="ru-RU"/>
        </w:rPr>
        <w:t>, Сахарова, способствуют формированию читательской самостоятельности, освоению предлагаемых произведений как искусства слова; развитию умений творческого углублённого чтения, выявлению подтекста, пониманию особенностей художественного образа; формированию речевых умений — умений составлять план и пересказывать текст, конспектировать статью, комментировать прочитанное, объяснять слово, строку и видеть их роль в произведении, воспринимать писателя в контексте национальной культуры, истории и мирового искусства.</w:t>
      </w:r>
    </w:p>
    <w:p w:rsidR="00621D3F" w:rsidRPr="00621D3F" w:rsidRDefault="00621D3F" w:rsidP="00934D4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21D3F">
        <w:rPr>
          <w:rFonts w:ascii="Times New Roman" w:eastAsia="Times New Roman" w:hAnsi="Times New Roman" w:cs="Times New Roman"/>
          <w:sz w:val="28"/>
          <w:szCs w:val="28"/>
          <w:lang w:eastAsia="ru-RU"/>
        </w:rPr>
        <w:lastRenderedPageBreak/>
        <w:t xml:space="preserve">Художественные произведения, прочитанные во внеурочное время и обсуждённые в классе, помогают расширить представления школьников о творчестве писателя, позволяют надеяться на серьезное, сознательное отношение к чтению. </w:t>
      </w:r>
      <w:proofErr w:type="gramStart"/>
      <w:r w:rsidRPr="00621D3F">
        <w:rPr>
          <w:rFonts w:ascii="Times New Roman" w:eastAsia="Times New Roman" w:hAnsi="Times New Roman" w:cs="Times New Roman"/>
          <w:sz w:val="28"/>
          <w:szCs w:val="28"/>
          <w:lang w:eastAsia="ru-RU"/>
        </w:rPr>
        <w:t>Домашнее чтение обучающихся направляется списками рекомендованной литературы, обозначенной в программе и в учебниках.</w:t>
      </w:r>
      <w:proofErr w:type="gramEnd"/>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xml:space="preserve">При подготовке к сдаче ЕГЭ по литературе учащиеся обращались к УМК за курс основной школы. Многие повторяли алгоритм выполнения задания, так как для выпускника основной школы он прописан последовательно. Кроме того, более 70% произведений, включённых </w:t>
      </w:r>
      <w:proofErr w:type="gramStart"/>
      <w:r w:rsidRPr="00621D3F">
        <w:rPr>
          <w:rFonts w:ascii="Times New Roman" w:eastAsia="Calibri" w:hAnsi="Times New Roman" w:cs="Times New Roman"/>
          <w:sz w:val="28"/>
          <w:szCs w:val="28"/>
          <w:lang w:eastAsia="ru-RU"/>
        </w:rPr>
        <w:t>в</w:t>
      </w:r>
      <w:proofErr w:type="gramEnd"/>
      <w:r w:rsidRPr="00621D3F">
        <w:rPr>
          <w:rFonts w:ascii="Times New Roman" w:eastAsia="Calibri" w:hAnsi="Times New Roman" w:cs="Times New Roman"/>
          <w:sz w:val="28"/>
          <w:szCs w:val="28"/>
          <w:lang w:eastAsia="ru-RU"/>
        </w:rPr>
        <w:t xml:space="preserve"> </w:t>
      </w:r>
      <w:proofErr w:type="gramStart"/>
      <w:r w:rsidRPr="00621D3F">
        <w:rPr>
          <w:rFonts w:ascii="Times New Roman" w:eastAsia="Calibri" w:hAnsi="Times New Roman" w:cs="Times New Roman"/>
          <w:sz w:val="28"/>
          <w:szCs w:val="28"/>
          <w:lang w:eastAsia="ru-RU"/>
        </w:rPr>
        <w:t>Кодификатор</w:t>
      </w:r>
      <w:proofErr w:type="gramEnd"/>
      <w:r w:rsidRPr="00621D3F">
        <w:rPr>
          <w:rFonts w:ascii="Times New Roman" w:eastAsia="Calibri" w:hAnsi="Times New Roman" w:cs="Times New Roman"/>
          <w:sz w:val="28"/>
          <w:szCs w:val="28"/>
          <w:lang w:eastAsia="ru-RU"/>
        </w:rPr>
        <w:t xml:space="preserve"> ЕГЭ, изучаются в курсе основной школы.</w:t>
      </w:r>
    </w:p>
    <w:p w:rsidR="00621D3F" w:rsidRPr="00621D3F" w:rsidRDefault="00621D3F" w:rsidP="00934D42">
      <w:pPr>
        <w:spacing w:after="0" w:line="360" w:lineRule="auto"/>
        <w:ind w:firstLine="709"/>
        <w:jc w:val="both"/>
        <w:rPr>
          <w:rFonts w:ascii="Times New Roman" w:eastAsia="Calibri" w:hAnsi="Times New Roman" w:cs="Times New Roman"/>
          <w:bCs/>
          <w:sz w:val="28"/>
          <w:szCs w:val="28"/>
          <w:lang w:eastAsia="ru-RU"/>
        </w:rPr>
      </w:pPr>
      <w:r w:rsidRPr="00621D3F">
        <w:rPr>
          <w:rFonts w:ascii="Times New Roman" w:eastAsia="Calibri" w:hAnsi="Times New Roman" w:cs="Times New Roman"/>
          <w:sz w:val="28"/>
          <w:szCs w:val="28"/>
          <w:lang w:eastAsia="ru-RU"/>
        </w:rPr>
        <w:t>Р</w:t>
      </w:r>
      <w:r w:rsidRPr="00621D3F">
        <w:rPr>
          <w:rFonts w:ascii="Times New Roman" w:eastAsia="Calibri" w:hAnsi="Times New Roman" w:cs="Times New Roman"/>
          <w:bCs/>
          <w:sz w:val="28"/>
          <w:szCs w:val="28"/>
          <w:lang w:eastAsia="ru-RU"/>
        </w:rPr>
        <w:t xml:space="preserve">уководителям муниципальных органов управления образованием и администрации школ усилить </w:t>
      </w:r>
      <w:proofErr w:type="gramStart"/>
      <w:r w:rsidRPr="00621D3F">
        <w:rPr>
          <w:rFonts w:ascii="Times New Roman" w:eastAsia="Calibri" w:hAnsi="Times New Roman" w:cs="Times New Roman"/>
          <w:bCs/>
          <w:sz w:val="28"/>
          <w:szCs w:val="28"/>
          <w:lang w:eastAsia="ru-RU"/>
        </w:rPr>
        <w:t>контроль за</w:t>
      </w:r>
      <w:proofErr w:type="gramEnd"/>
      <w:r w:rsidRPr="00621D3F">
        <w:rPr>
          <w:rFonts w:ascii="Times New Roman" w:eastAsia="Calibri" w:hAnsi="Times New Roman" w:cs="Times New Roman"/>
          <w:bCs/>
          <w:sz w:val="28"/>
          <w:szCs w:val="28"/>
          <w:lang w:eastAsia="ru-RU"/>
        </w:rPr>
        <w:t xml:space="preserve"> выполнением государственных образовательных стандартов по предмету «Литература». При контроле рабочих программ учителей, кроме «Примерной </w:t>
      </w:r>
      <w:r w:rsidR="00C567FC">
        <w:rPr>
          <w:rFonts w:ascii="Times New Roman" w:eastAsia="Calibri" w:hAnsi="Times New Roman" w:cs="Times New Roman"/>
          <w:bCs/>
          <w:sz w:val="28"/>
          <w:szCs w:val="28"/>
          <w:lang w:eastAsia="ru-RU"/>
        </w:rPr>
        <w:t xml:space="preserve">основной образовательной </w:t>
      </w:r>
      <w:r w:rsidRPr="00621D3F">
        <w:rPr>
          <w:rFonts w:ascii="Times New Roman" w:eastAsia="Calibri" w:hAnsi="Times New Roman" w:cs="Times New Roman"/>
          <w:bCs/>
          <w:sz w:val="28"/>
          <w:szCs w:val="28"/>
          <w:lang w:eastAsia="ru-RU"/>
        </w:rPr>
        <w:t xml:space="preserve">программы», ФГОС ООО и ФГОС СОО, использовать материалы, рекомендованные ФИПИ, Кодификатор и Спецификацию ЕГЭ по предмету. Спецификация поможет учителю литературы структурировать учебные умения, навыки, применительно к проверяемым компетенциям. </w:t>
      </w:r>
    </w:p>
    <w:p w:rsidR="00621D3F" w:rsidRPr="00621D3F" w:rsidRDefault="00621D3F" w:rsidP="00934D42">
      <w:pPr>
        <w:spacing w:after="0" w:line="360" w:lineRule="auto"/>
        <w:ind w:firstLine="709"/>
        <w:jc w:val="both"/>
        <w:rPr>
          <w:rFonts w:ascii="Times New Roman" w:eastAsia="Calibri" w:hAnsi="Times New Roman" w:cs="Times New Roman"/>
          <w:bCs/>
          <w:sz w:val="28"/>
          <w:szCs w:val="28"/>
          <w:lang w:eastAsia="ru-RU"/>
        </w:rPr>
      </w:pPr>
      <w:r w:rsidRPr="00621D3F">
        <w:rPr>
          <w:rFonts w:ascii="Times New Roman" w:eastAsia="Calibri" w:hAnsi="Times New Roman" w:cs="Times New Roman"/>
          <w:bCs/>
          <w:sz w:val="28"/>
          <w:szCs w:val="28"/>
          <w:lang w:eastAsia="ru-RU"/>
        </w:rPr>
        <w:t xml:space="preserve">Рекомендуем использовать таблицу «Перечень проверяемых умений» для организации деятельности учащихся не только в период подготовки к экзамену по литературе в 11 классе, но и в период всего курса обучения в основной общей и средней (базовой и профильной) школе. Это позволит формировать предметные, </w:t>
      </w:r>
      <w:proofErr w:type="spellStart"/>
      <w:r w:rsidRPr="00621D3F">
        <w:rPr>
          <w:rFonts w:ascii="Times New Roman" w:eastAsia="Calibri" w:hAnsi="Times New Roman" w:cs="Times New Roman"/>
          <w:bCs/>
          <w:sz w:val="28"/>
          <w:szCs w:val="28"/>
          <w:lang w:eastAsia="ru-RU"/>
        </w:rPr>
        <w:t>метапредметные</w:t>
      </w:r>
      <w:proofErr w:type="spellEnd"/>
      <w:r w:rsidRPr="00621D3F">
        <w:rPr>
          <w:rFonts w:ascii="Times New Roman" w:eastAsia="Calibri" w:hAnsi="Times New Roman" w:cs="Times New Roman"/>
          <w:bCs/>
          <w:sz w:val="28"/>
          <w:szCs w:val="28"/>
          <w:lang w:eastAsia="ru-RU"/>
        </w:rPr>
        <w:t xml:space="preserve"> универсальные учебные действия, постепенно и осмысленно углубить предметные литературоведческие, </w:t>
      </w:r>
      <w:proofErr w:type="spellStart"/>
      <w:r w:rsidRPr="00621D3F">
        <w:rPr>
          <w:rFonts w:ascii="Times New Roman" w:eastAsia="Calibri" w:hAnsi="Times New Roman" w:cs="Times New Roman"/>
          <w:bCs/>
          <w:sz w:val="28"/>
          <w:szCs w:val="28"/>
          <w:lang w:eastAsia="ru-RU"/>
        </w:rPr>
        <w:t>речеведческие</w:t>
      </w:r>
      <w:proofErr w:type="spellEnd"/>
      <w:r w:rsidRPr="00621D3F">
        <w:rPr>
          <w:rFonts w:ascii="Times New Roman" w:eastAsia="Calibri" w:hAnsi="Times New Roman" w:cs="Times New Roman"/>
          <w:bCs/>
          <w:sz w:val="28"/>
          <w:szCs w:val="28"/>
          <w:lang w:eastAsia="ru-RU"/>
        </w:rPr>
        <w:t xml:space="preserve">, теоретические компетенции, а также исключить фактические, логические и прочие ошибки при выполнении ЕГЭ по предметам не только гуманитарного, но и физико-математического и естественнонаучного циклов. Учитывая большое количество и характер ошибок, администрации школ рекомендуем обратить серьёзное внимание на </w:t>
      </w:r>
      <w:r w:rsidRPr="00621D3F">
        <w:rPr>
          <w:rFonts w:ascii="Times New Roman" w:eastAsia="Calibri" w:hAnsi="Times New Roman" w:cs="Times New Roman"/>
          <w:bCs/>
          <w:sz w:val="28"/>
          <w:szCs w:val="28"/>
          <w:lang w:eastAsia="ru-RU"/>
        </w:rPr>
        <w:lastRenderedPageBreak/>
        <w:t xml:space="preserve">изучение культуры речи и обязательного минимума федерального стандарта образования по литературе. </w:t>
      </w:r>
    </w:p>
    <w:p w:rsidR="00621D3F" w:rsidRPr="00621D3F" w:rsidRDefault="00621D3F" w:rsidP="00934D42">
      <w:pPr>
        <w:spacing w:after="0" w:line="360" w:lineRule="auto"/>
        <w:ind w:firstLine="709"/>
        <w:jc w:val="both"/>
        <w:rPr>
          <w:rFonts w:ascii="Times New Roman" w:eastAsia="Calibri" w:hAnsi="Times New Roman" w:cs="Times New Roman"/>
          <w:bCs/>
          <w:sz w:val="28"/>
          <w:szCs w:val="28"/>
          <w:lang w:eastAsia="ru-RU"/>
        </w:rPr>
      </w:pPr>
      <w:r w:rsidRPr="00621D3F">
        <w:rPr>
          <w:rFonts w:ascii="Times New Roman" w:eastAsia="Calibri" w:hAnsi="Times New Roman" w:cs="Times New Roman"/>
          <w:bCs/>
          <w:sz w:val="28"/>
          <w:szCs w:val="28"/>
          <w:lang w:eastAsia="ru-RU"/>
        </w:rPr>
        <w:t xml:space="preserve"> Руководителям районных / муниципальных / школьных методических объединений учителей русского языка и литературы (РМО/ШМО) усилить практическую направленность по организации методической работы с преподавателями. </w:t>
      </w:r>
      <w:proofErr w:type="gramStart"/>
      <w:r w:rsidRPr="00621D3F">
        <w:rPr>
          <w:rFonts w:ascii="Times New Roman" w:eastAsia="Calibri" w:hAnsi="Times New Roman" w:cs="Times New Roman"/>
          <w:bCs/>
          <w:sz w:val="28"/>
          <w:szCs w:val="28"/>
          <w:lang w:eastAsia="ru-RU"/>
        </w:rPr>
        <w:t xml:space="preserve">Открытые уроки, практикумы, творческие мастерские, мастер-классы, проектная, исследовательская деятельность и пр. должны способствовать развитию читательской, литературоведческой, коммуникативной, </w:t>
      </w:r>
      <w:proofErr w:type="spellStart"/>
      <w:r w:rsidRPr="00621D3F">
        <w:rPr>
          <w:rFonts w:ascii="Times New Roman" w:eastAsia="Calibri" w:hAnsi="Times New Roman" w:cs="Times New Roman"/>
          <w:bCs/>
          <w:sz w:val="28"/>
          <w:szCs w:val="28"/>
          <w:lang w:eastAsia="ru-RU"/>
        </w:rPr>
        <w:t>культуроведческой</w:t>
      </w:r>
      <w:proofErr w:type="spellEnd"/>
      <w:r w:rsidRPr="00621D3F">
        <w:rPr>
          <w:rFonts w:ascii="Times New Roman" w:eastAsia="Calibri" w:hAnsi="Times New Roman" w:cs="Times New Roman"/>
          <w:bCs/>
          <w:sz w:val="28"/>
          <w:szCs w:val="28"/>
          <w:lang w:eastAsia="ru-RU"/>
        </w:rPr>
        <w:t xml:space="preserve"> и речевой (устной и письменной) компетентностей, а также включать новые виды и типы заданий, предусмотренные КИМ ЕГЭ по литературе. </w:t>
      </w:r>
      <w:proofErr w:type="gramEnd"/>
    </w:p>
    <w:p w:rsidR="00621D3F" w:rsidRPr="00621D3F" w:rsidRDefault="00621D3F" w:rsidP="00934D42">
      <w:pPr>
        <w:spacing w:after="0" w:line="360" w:lineRule="auto"/>
        <w:ind w:firstLine="709"/>
        <w:jc w:val="both"/>
        <w:rPr>
          <w:rFonts w:ascii="Times New Roman" w:eastAsia="Calibri" w:hAnsi="Times New Roman" w:cs="Times New Roman"/>
          <w:bCs/>
          <w:sz w:val="28"/>
          <w:szCs w:val="28"/>
          <w:lang w:eastAsia="ru-RU"/>
        </w:rPr>
      </w:pPr>
      <w:r w:rsidRPr="00621D3F">
        <w:rPr>
          <w:rFonts w:ascii="Times New Roman" w:eastAsia="Calibri" w:hAnsi="Times New Roman" w:cs="Times New Roman"/>
          <w:bCs/>
          <w:sz w:val="28"/>
          <w:szCs w:val="28"/>
          <w:lang w:eastAsia="ru-RU"/>
        </w:rPr>
        <w:t>Рекомендуем изучить проблему преемственности, отражённую в концепциях ГИА основного общего и среднего образования, чтобы преодолеть ошибки при выполнении заданий развёрнутого ответа повышенного и высокого уровней сложности.</w:t>
      </w:r>
    </w:p>
    <w:p w:rsidR="00621D3F" w:rsidRPr="00621D3F" w:rsidRDefault="00621D3F" w:rsidP="00934D42">
      <w:pPr>
        <w:spacing w:after="0" w:line="360" w:lineRule="auto"/>
        <w:ind w:firstLine="709"/>
        <w:jc w:val="both"/>
        <w:rPr>
          <w:rFonts w:ascii="Times New Roman" w:eastAsia="Calibri" w:hAnsi="Times New Roman" w:cs="Times New Roman"/>
          <w:bCs/>
          <w:sz w:val="28"/>
          <w:szCs w:val="28"/>
          <w:lang w:eastAsia="ru-RU"/>
        </w:rPr>
      </w:pPr>
      <w:r w:rsidRPr="00621D3F">
        <w:rPr>
          <w:rFonts w:ascii="Times New Roman" w:eastAsia="Calibri" w:hAnsi="Times New Roman" w:cs="Times New Roman"/>
          <w:bCs/>
          <w:sz w:val="28"/>
          <w:szCs w:val="28"/>
          <w:lang w:eastAsia="ru-RU"/>
        </w:rPr>
        <w:t>Настоятельно рекомендуется повышение квалификации учителей в ПК ИРО по темам, проблемам преподавания литературы и условиях реализации ФГОС особенно преподавателям тех муниципальных районов и городских округов, в которых учащиеся не преодолевают установленный минимальный предметный «порог» (ШНОР).</w:t>
      </w:r>
    </w:p>
    <w:p w:rsidR="00621D3F" w:rsidRPr="00621D3F" w:rsidRDefault="00621D3F" w:rsidP="00934D42">
      <w:pPr>
        <w:spacing w:after="0" w:line="360" w:lineRule="auto"/>
        <w:ind w:firstLine="709"/>
        <w:jc w:val="both"/>
        <w:rPr>
          <w:rFonts w:ascii="Times New Roman" w:eastAsia="Calibri" w:hAnsi="Times New Roman" w:cs="Times New Roman"/>
          <w:bCs/>
          <w:sz w:val="28"/>
          <w:szCs w:val="28"/>
          <w:lang w:eastAsia="ru-RU"/>
        </w:rPr>
      </w:pPr>
      <w:r w:rsidRPr="00621D3F">
        <w:rPr>
          <w:rFonts w:ascii="Times New Roman" w:eastAsia="Calibri" w:hAnsi="Times New Roman" w:cs="Times New Roman"/>
          <w:bCs/>
          <w:sz w:val="28"/>
          <w:szCs w:val="28"/>
          <w:lang w:eastAsia="ru-RU"/>
        </w:rPr>
        <w:t xml:space="preserve">Учителям-предметникам особое внимание следует обратить на выполнение программных требований, формирование предметных и </w:t>
      </w:r>
      <w:proofErr w:type="spellStart"/>
      <w:r w:rsidRPr="00621D3F">
        <w:rPr>
          <w:rFonts w:ascii="Times New Roman" w:eastAsia="Calibri" w:hAnsi="Times New Roman" w:cs="Times New Roman"/>
          <w:bCs/>
          <w:sz w:val="28"/>
          <w:szCs w:val="28"/>
          <w:lang w:eastAsia="ru-RU"/>
        </w:rPr>
        <w:t>метапредметных</w:t>
      </w:r>
      <w:proofErr w:type="spellEnd"/>
      <w:r w:rsidRPr="00621D3F">
        <w:rPr>
          <w:rFonts w:ascii="Times New Roman" w:eastAsia="Calibri" w:hAnsi="Times New Roman" w:cs="Times New Roman"/>
          <w:bCs/>
          <w:sz w:val="28"/>
          <w:szCs w:val="28"/>
          <w:lang w:eastAsia="ru-RU"/>
        </w:rPr>
        <w:t xml:space="preserve"> компетенций, поиск мотивационных методических приёмов и технологий по усвоению концептуального содержания текстов художественных произведений. При этом последовательно, с учетом идеи преемственности обучения и </w:t>
      </w:r>
      <w:proofErr w:type="spellStart"/>
      <w:r w:rsidRPr="00621D3F">
        <w:rPr>
          <w:rFonts w:ascii="Times New Roman" w:eastAsia="Calibri" w:hAnsi="Times New Roman" w:cs="Times New Roman"/>
          <w:bCs/>
          <w:sz w:val="28"/>
          <w:szCs w:val="28"/>
          <w:lang w:eastAsia="ru-RU"/>
        </w:rPr>
        <w:t>этапностью</w:t>
      </w:r>
      <w:proofErr w:type="spellEnd"/>
      <w:r w:rsidRPr="00621D3F">
        <w:rPr>
          <w:rFonts w:ascii="Times New Roman" w:eastAsia="Calibri" w:hAnsi="Times New Roman" w:cs="Times New Roman"/>
          <w:bCs/>
          <w:sz w:val="28"/>
          <w:szCs w:val="28"/>
          <w:lang w:eastAsia="ru-RU"/>
        </w:rPr>
        <w:t xml:space="preserve"> формирования предметных умений, навыков, изучать историко-литературный контекст, учить осмысленному применению теоретических понятий в устных и письменных ответах. Учить написанию сочинения на литературную тему, не подменяя ее   </w:t>
      </w:r>
      <w:r w:rsidRPr="00621D3F">
        <w:rPr>
          <w:rFonts w:ascii="Times New Roman" w:eastAsia="Calibri" w:hAnsi="Times New Roman" w:cs="Times New Roman"/>
          <w:bCs/>
          <w:sz w:val="28"/>
          <w:szCs w:val="28"/>
          <w:lang w:eastAsia="ru-RU"/>
        </w:rPr>
        <w:lastRenderedPageBreak/>
        <w:t>композиционной схемой итогового сочинения как допуска к ГИА или письменного высказывания, принятого для сочинения ЕГЭ по русскому языку. Учить раскрывать тему сочинения, опираясь на авторскую позицию, аргументировать собственное мнение, уметь мотивировать выбор художественного произведения для сопоставления, уметь писать сочинения-рассуждения, учитывая его особую композицию. Литературное развитие школьников должно соответствовать возрастным этапам читательской эволюции, и оценка его уровня должна быть одной из обязательных составляющих итоговой отметки выпускника по литературе.</w:t>
      </w:r>
    </w:p>
    <w:p w:rsidR="00621D3F" w:rsidRPr="00621D3F" w:rsidRDefault="00621D3F" w:rsidP="00934D42">
      <w:pPr>
        <w:spacing w:after="0" w:line="360" w:lineRule="auto"/>
        <w:ind w:firstLine="709"/>
        <w:jc w:val="both"/>
        <w:rPr>
          <w:rFonts w:ascii="Times New Roman" w:eastAsia="Calibri" w:hAnsi="Times New Roman" w:cs="Times New Roman"/>
          <w:sz w:val="28"/>
          <w:szCs w:val="28"/>
          <w:lang w:eastAsia="ru-RU"/>
        </w:rPr>
      </w:pPr>
      <w:r w:rsidRPr="00621D3F">
        <w:rPr>
          <w:rFonts w:ascii="Times New Roman" w:eastAsia="Calibri" w:hAnsi="Times New Roman" w:cs="Times New Roman"/>
          <w:sz w:val="28"/>
          <w:szCs w:val="28"/>
          <w:lang w:eastAsia="ru-RU"/>
        </w:rPr>
        <w:t xml:space="preserve"> </w:t>
      </w:r>
    </w:p>
    <w:p w:rsidR="00621D3F" w:rsidRPr="00621D3F" w:rsidRDefault="00621D3F" w:rsidP="00934D42">
      <w:pPr>
        <w:spacing w:after="0" w:line="360" w:lineRule="auto"/>
        <w:ind w:firstLine="709"/>
        <w:jc w:val="both"/>
        <w:rPr>
          <w:rFonts w:ascii="Times New Roman" w:eastAsia="Calibri" w:hAnsi="Times New Roman" w:cs="Times New Roman"/>
          <w:b/>
          <w:sz w:val="28"/>
          <w:szCs w:val="28"/>
          <w:lang w:eastAsia="ru-RU"/>
        </w:rPr>
      </w:pPr>
    </w:p>
    <w:p w:rsidR="00621D3F" w:rsidRPr="00621D3F" w:rsidRDefault="00621D3F" w:rsidP="00934D42">
      <w:pPr>
        <w:spacing w:after="0" w:line="360" w:lineRule="auto"/>
        <w:ind w:firstLine="709"/>
        <w:contextualSpacing/>
        <w:jc w:val="both"/>
        <w:rPr>
          <w:rFonts w:ascii="Times New Roman" w:eastAsia="Calibri" w:hAnsi="Times New Roman" w:cs="Times New Roman"/>
          <w:sz w:val="28"/>
          <w:szCs w:val="28"/>
          <w:highlight w:val="yellow"/>
          <w:lang w:eastAsia="ru-RU"/>
        </w:rPr>
      </w:pPr>
    </w:p>
    <w:p w:rsidR="006F7DFE" w:rsidRDefault="006F7DFE" w:rsidP="00934D42">
      <w:pPr>
        <w:spacing w:after="0" w:line="360" w:lineRule="auto"/>
        <w:ind w:firstLine="709"/>
      </w:pPr>
    </w:p>
    <w:sectPr w:rsidR="006F7DFE" w:rsidSect="00934D42">
      <w:pgSz w:w="11906" w:h="16838"/>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965"/>
    <w:multiLevelType w:val="hybridMultilevel"/>
    <w:tmpl w:val="D778A8DE"/>
    <w:lvl w:ilvl="0" w:tplc="BC00E47C">
      <w:start w:val="1"/>
      <w:numFmt w:val="bullet"/>
      <w:lvlText w:val="•"/>
      <w:lvlJc w:val="left"/>
      <w:pPr>
        <w:tabs>
          <w:tab w:val="num" w:pos="720"/>
        </w:tabs>
        <w:ind w:left="720" w:hanging="360"/>
      </w:pPr>
      <w:rPr>
        <w:rFonts w:ascii="Arial" w:hAnsi="Arial" w:hint="default"/>
      </w:rPr>
    </w:lvl>
    <w:lvl w:ilvl="1" w:tplc="F0269AD4" w:tentative="1">
      <w:start w:val="1"/>
      <w:numFmt w:val="bullet"/>
      <w:lvlText w:val="•"/>
      <w:lvlJc w:val="left"/>
      <w:pPr>
        <w:tabs>
          <w:tab w:val="num" w:pos="1440"/>
        </w:tabs>
        <w:ind w:left="1440" w:hanging="360"/>
      </w:pPr>
      <w:rPr>
        <w:rFonts w:ascii="Arial" w:hAnsi="Arial" w:hint="default"/>
      </w:rPr>
    </w:lvl>
    <w:lvl w:ilvl="2" w:tplc="3D8ED2BA" w:tentative="1">
      <w:start w:val="1"/>
      <w:numFmt w:val="bullet"/>
      <w:lvlText w:val="•"/>
      <w:lvlJc w:val="left"/>
      <w:pPr>
        <w:tabs>
          <w:tab w:val="num" w:pos="2160"/>
        </w:tabs>
        <w:ind w:left="2160" w:hanging="360"/>
      </w:pPr>
      <w:rPr>
        <w:rFonts w:ascii="Arial" w:hAnsi="Arial" w:hint="default"/>
      </w:rPr>
    </w:lvl>
    <w:lvl w:ilvl="3" w:tplc="C16E23B0" w:tentative="1">
      <w:start w:val="1"/>
      <w:numFmt w:val="bullet"/>
      <w:lvlText w:val="•"/>
      <w:lvlJc w:val="left"/>
      <w:pPr>
        <w:tabs>
          <w:tab w:val="num" w:pos="2880"/>
        </w:tabs>
        <w:ind w:left="2880" w:hanging="360"/>
      </w:pPr>
      <w:rPr>
        <w:rFonts w:ascii="Arial" w:hAnsi="Arial" w:hint="default"/>
      </w:rPr>
    </w:lvl>
    <w:lvl w:ilvl="4" w:tplc="798419E0" w:tentative="1">
      <w:start w:val="1"/>
      <w:numFmt w:val="bullet"/>
      <w:lvlText w:val="•"/>
      <w:lvlJc w:val="left"/>
      <w:pPr>
        <w:tabs>
          <w:tab w:val="num" w:pos="3600"/>
        </w:tabs>
        <w:ind w:left="3600" w:hanging="360"/>
      </w:pPr>
      <w:rPr>
        <w:rFonts w:ascii="Arial" w:hAnsi="Arial" w:hint="default"/>
      </w:rPr>
    </w:lvl>
    <w:lvl w:ilvl="5" w:tplc="0E3448BC" w:tentative="1">
      <w:start w:val="1"/>
      <w:numFmt w:val="bullet"/>
      <w:lvlText w:val="•"/>
      <w:lvlJc w:val="left"/>
      <w:pPr>
        <w:tabs>
          <w:tab w:val="num" w:pos="4320"/>
        </w:tabs>
        <w:ind w:left="4320" w:hanging="360"/>
      </w:pPr>
      <w:rPr>
        <w:rFonts w:ascii="Arial" w:hAnsi="Arial" w:hint="default"/>
      </w:rPr>
    </w:lvl>
    <w:lvl w:ilvl="6" w:tplc="ECDE9F1E" w:tentative="1">
      <w:start w:val="1"/>
      <w:numFmt w:val="bullet"/>
      <w:lvlText w:val="•"/>
      <w:lvlJc w:val="left"/>
      <w:pPr>
        <w:tabs>
          <w:tab w:val="num" w:pos="5040"/>
        </w:tabs>
        <w:ind w:left="5040" w:hanging="360"/>
      </w:pPr>
      <w:rPr>
        <w:rFonts w:ascii="Arial" w:hAnsi="Arial" w:hint="default"/>
      </w:rPr>
    </w:lvl>
    <w:lvl w:ilvl="7" w:tplc="DD44F3FE" w:tentative="1">
      <w:start w:val="1"/>
      <w:numFmt w:val="bullet"/>
      <w:lvlText w:val="•"/>
      <w:lvlJc w:val="left"/>
      <w:pPr>
        <w:tabs>
          <w:tab w:val="num" w:pos="5760"/>
        </w:tabs>
        <w:ind w:left="5760" w:hanging="360"/>
      </w:pPr>
      <w:rPr>
        <w:rFonts w:ascii="Arial" w:hAnsi="Arial" w:hint="default"/>
      </w:rPr>
    </w:lvl>
    <w:lvl w:ilvl="8" w:tplc="11E86272" w:tentative="1">
      <w:start w:val="1"/>
      <w:numFmt w:val="bullet"/>
      <w:lvlText w:val="•"/>
      <w:lvlJc w:val="left"/>
      <w:pPr>
        <w:tabs>
          <w:tab w:val="num" w:pos="6480"/>
        </w:tabs>
        <w:ind w:left="6480" w:hanging="360"/>
      </w:pPr>
      <w:rPr>
        <w:rFonts w:ascii="Arial" w:hAnsi="Arial" w:hint="default"/>
      </w:rPr>
    </w:lvl>
  </w:abstractNum>
  <w:abstractNum w:abstractNumId="1">
    <w:nsid w:val="1DE331C0"/>
    <w:multiLevelType w:val="hybridMultilevel"/>
    <w:tmpl w:val="A86EFDB0"/>
    <w:lvl w:ilvl="0" w:tplc="F44CC4B0">
      <w:start w:val="1"/>
      <w:numFmt w:val="bullet"/>
      <w:lvlText w:val="•"/>
      <w:lvlJc w:val="left"/>
      <w:pPr>
        <w:tabs>
          <w:tab w:val="num" w:pos="720"/>
        </w:tabs>
        <w:ind w:left="720" w:hanging="360"/>
      </w:pPr>
      <w:rPr>
        <w:rFonts w:ascii="Arial" w:hAnsi="Arial" w:hint="default"/>
      </w:rPr>
    </w:lvl>
    <w:lvl w:ilvl="1" w:tplc="4F643938" w:tentative="1">
      <w:start w:val="1"/>
      <w:numFmt w:val="bullet"/>
      <w:lvlText w:val="•"/>
      <w:lvlJc w:val="left"/>
      <w:pPr>
        <w:tabs>
          <w:tab w:val="num" w:pos="1440"/>
        </w:tabs>
        <w:ind w:left="1440" w:hanging="360"/>
      </w:pPr>
      <w:rPr>
        <w:rFonts w:ascii="Arial" w:hAnsi="Arial" w:hint="default"/>
      </w:rPr>
    </w:lvl>
    <w:lvl w:ilvl="2" w:tplc="863631E2" w:tentative="1">
      <w:start w:val="1"/>
      <w:numFmt w:val="bullet"/>
      <w:lvlText w:val="•"/>
      <w:lvlJc w:val="left"/>
      <w:pPr>
        <w:tabs>
          <w:tab w:val="num" w:pos="2160"/>
        </w:tabs>
        <w:ind w:left="2160" w:hanging="360"/>
      </w:pPr>
      <w:rPr>
        <w:rFonts w:ascii="Arial" w:hAnsi="Arial" w:hint="default"/>
      </w:rPr>
    </w:lvl>
    <w:lvl w:ilvl="3" w:tplc="2790483A" w:tentative="1">
      <w:start w:val="1"/>
      <w:numFmt w:val="bullet"/>
      <w:lvlText w:val="•"/>
      <w:lvlJc w:val="left"/>
      <w:pPr>
        <w:tabs>
          <w:tab w:val="num" w:pos="2880"/>
        </w:tabs>
        <w:ind w:left="2880" w:hanging="360"/>
      </w:pPr>
      <w:rPr>
        <w:rFonts w:ascii="Arial" w:hAnsi="Arial" w:hint="default"/>
      </w:rPr>
    </w:lvl>
    <w:lvl w:ilvl="4" w:tplc="56FC6388" w:tentative="1">
      <w:start w:val="1"/>
      <w:numFmt w:val="bullet"/>
      <w:lvlText w:val="•"/>
      <w:lvlJc w:val="left"/>
      <w:pPr>
        <w:tabs>
          <w:tab w:val="num" w:pos="3600"/>
        </w:tabs>
        <w:ind w:left="3600" w:hanging="360"/>
      </w:pPr>
      <w:rPr>
        <w:rFonts w:ascii="Arial" w:hAnsi="Arial" w:hint="default"/>
      </w:rPr>
    </w:lvl>
    <w:lvl w:ilvl="5" w:tplc="B6E897FC" w:tentative="1">
      <w:start w:val="1"/>
      <w:numFmt w:val="bullet"/>
      <w:lvlText w:val="•"/>
      <w:lvlJc w:val="left"/>
      <w:pPr>
        <w:tabs>
          <w:tab w:val="num" w:pos="4320"/>
        </w:tabs>
        <w:ind w:left="4320" w:hanging="360"/>
      </w:pPr>
      <w:rPr>
        <w:rFonts w:ascii="Arial" w:hAnsi="Arial" w:hint="default"/>
      </w:rPr>
    </w:lvl>
    <w:lvl w:ilvl="6" w:tplc="0442B34E" w:tentative="1">
      <w:start w:val="1"/>
      <w:numFmt w:val="bullet"/>
      <w:lvlText w:val="•"/>
      <w:lvlJc w:val="left"/>
      <w:pPr>
        <w:tabs>
          <w:tab w:val="num" w:pos="5040"/>
        </w:tabs>
        <w:ind w:left="5040" w:hanging="360"/>
      </w:pPr>
      <w:rPr>
        <w:rFonts w:ascii="Arial" w:hAnsi="Arial" w:hint="default"/>
      </w:rPr>
    </w:lvl>
    <w:lvl w:ilvl="7" w:tplc="51EE6924" w:tentative="1">
      <w:start w:val="1"/>
      <w:numFmt w:val="bullet"/>
      <w:lvlText w:val="•"/>
      <w:lvlJc w:val="left"/>
      <w:pPr>
        <w:tabs>
          <w:tab w:val="num" w:pos="5760"/>
        </w:tabs>
        <w:ind w:left="5760" w:hanging="360"/>
      </w:pPr>
      <w:rPr>
        <w:rFonts w:ascii="Arial" w:hAnsi="Arial" w:hint="default"/>
      </w:rPr>
    </w:lvl>
    <w:lvl w:ilvl="8" w:tplc="14EAC048" w:tentative="1">
      <w:start w:val="1"/>
      <w:numFmt w:val="bullet"/>
      <w:lvlText w:val="•"/>
      <w:lvlJc w:val="left"/>
      <w:pPr>
        <w:tabs>
          <w:tab w:val="num" w:pos="6480"/>
        </w:tabs>
        <w:ind w:left="6480" w:hanging="360"/>
      </w:pPr>
      <w:rPr>
        <w:rFonts w:ascii="Arial" w:hAnsi="Arial" w:hint="default"/>
      </w:rPr>
    </w:lvl>
  </w:abstractNum>
  <w:abstractNum w:abstractNumId="2">
    <w:nsid w:val="23D447B0"/>
    <w:multiLevelType w:val="hybridMultilevel"/>
    <w:tmpl w:val="C5587C10"/>
    <w:lvl w:ilvl="0" w:tplc="D8D04E3C">
      <w:start w:val="1"/>
      <w:numFmt w:val="bullet"/>
      <w:lvlText w:val="•"/>
      <w:lvlJc w:val="left"/>
      <w:pPr>
        <w:tabs>
          <w:tab w:val="num" w:pos="720"/>
        </w:tabs>
        <w:ind w:left="720" w:hanging="360"/>
      </w:pPr>
      <w:rPr>
        <w:rFonts w:ascii="Arial" w:hAnsi="Arial" w:hint="default"/>
      </w:rPr>
    </w:lvl>
    <w:lvl w:ilvl="1" w:tplc="C25837AC" w:tentative="1">
      <w:start w:val="1"/>
      <w:numFmt w:val="bullet"/>
      <w:lvlText w:val="•"/>
      <w:lvlJc w:val="left"/>
      <w:pPr>
        <w:tabs>
          <w:tab w:val="num" w:pos="1440"/>
        </w:tabs>
        <w:ind w:left="1440" w:hanging="360"/>
      </w:pPr>
      <w:rPr>
        <w:rFonts w:ascii="Arial" w:hAnsi="Arial" w:hint="default"/>
      </w:rPr>
    </w:lvl>
    <w:lvl w:ilvl="2" w:tplc="36F49C80" w:tentative="1">
      <w:start w:val="1"/>
      <w:numFmt w:val="bullet"/>
      <w:lvlText w:val="•"/>
      <w:lvlJc w:val="left"/>
      <w:pPr>
        <w:tabs>
          <w:tab w:val="num" w:pos="2160"/>
        </w:tabs>
        <w:ind w:left="2160" w:hanging="360"/>
      </w:pPr>
      <w:rPr>
        <w:rFonts w:ascii="Arial" w:hAnsi="Arial" w:hint="default"/>
      </w:rPr>
    </w:lvl>
    <w:lvl w:ilvl="3" w:tplc="61F4620A" w:tentative="1">
      <w:start w:val="1"/>
      <w:numFmt w:val="bullet"/>
      <w:lvlText w:val="•"/>
      <w:lvlJc w:val="left"/>
      <w:pPr>
        <w:tabs>
          <w:tab w:val="num" w:pos="2880"/>
        </w:tabs>
        <w:ind w:left="2880" w:hanging="360"/>
      </w:pPr>
      <w:rPr>
        <w:rFonts w:ascii="Arial" w:hAnsi="Arial" w:hint="default"/>
      </w:rPr>
    </w:lvl>
    <w:lvl w:ilvl="4" w:tplc="859C489E" w:tentative="1">
      <w:start w:val="1"/>
      <w:numFmt w:val="bullet"/>
      <w:lvlText w:val="•"/>
      <w:lvlJc w:val="left"/>
      <w:pPr>
        <w:tabs>
          <w:tab w:val="num" w:pos="3600"/>
        </w:tabs>
        <w:ind w:left="3600" w:hanging="360"/>
      </w:pPr>
      <w:rPr>
        <w:rFonts w:ascii="Arial" w:hAnsi="Arial" w:hint="default"/>
      </w:rPr>
    </w:lvl>
    <w:lvl w:ilvl="5" w:tplc="42C84042" w:tentative="1">
      <w:start w:val="1"/>
      <w:numFmt w:val="bullet"/>
      <w:lvlText w:val="•"/>
      <w:lvlJc w:val="left"/>
      <w:pPr>
        <w:tabs>
          <w:tab w:val="num" w:pos="4320"/>
        </w:tabs>
        <w:ind w:left="4320" w:hanging="360"/>
      </w:pPr>
      <w:rPr>
        <w:rFonts w:ascii="Arial" w:hAnsi="Arial" w:hint="default"/>
      </w:rPr>
    </w:lvl>
    <w:lvl w:ilvl="6" w:tplc="7BEEEA44" w:tentative="1">
      <w:start w:val="1"/>
      <w:numFmt w:val="bullet"/>
      <w:lvlText w:val="•"/>
      <w:lvlJc w:val="left"/>
      <w:pPr>
        <w:tabs>
          <w:tab w:val="num" w:pos="5040"/>
        </w:tabs>
        <w:ind w:left="5040" w:hanging="360"/>
      </w:pPr>
      <w:rPr>
        <w:rFonts w:ascii="Arial" w:hAnsi="Arial" w:hint="default"/>
      </w:rPr>
    </w:lvl>
    <w:lvl w:ilvl="7" w:tplc="BC0459B8" w:tentative="1">
      <w:start w:val="1"/>
      <w:numFmt w:val="bullet"/>
      <w:lvlText w:val="•"/>
      <w:lvlJc w:val="left"/>
      <w:pPr>
        <w:tabs>
          <w:tab w:val="num" w:pos="5760"/>
        </w:tabs>
        <w:ind w:left="5760" w:hanging="360"/>
      </w:pPr>
      <w:rPr>
        <w:rFonts w:ascii="Arial" w:hAnsi="Arial" w:hint="default"/>
      </w:rPr>
    </w:lvl>
    <w:lvl w:ilvl="8" w:tplc="4EEE97B0" w:tentative="1">
      <w:start w:val="1"/>
      <w:numFmt w:val="bullet"/>
      <w:lvlText w:val="•"/>
      <w:lvlJc w:val="left"/>
      <w:pPr>
        <w:tabs>
          <w:tab w:val="num" w:pos="6480"/>
        </w:tabs>
        <w:ind w:left="6480" w:hanging="360"/>
      </w:pPr>
      <w:rPr>
        <w:rFonts w:ascii="Arial" w:hAnsi="Arial" w:hint="default"/>
      </w:rPr>
    </w:lvl>
  </w:abstractNum>
  <w:abstractNum w:abstractNumId="3">
    <w:nsid w:val="257954B3"/>
    <w:multiLevelType w:val="hybridMultilevel"/>
    <w:tmpl w:val="4E325682"/>
    <w:lvl w:ilvl="0" w:tplc="09486EBC">
      <w:start w:val="1"/>
      <w:numFmt w:val="bullet"/>
      <w:lvlText w:val="•"/>
      <w:lvlJc w:val="left"/>
      <w:pPr>
        <w:tabs>
          <w:tab w:val="num" w:pos="720"/>
        </w:tabs>
        <w:ind w:left="720" w:hanging="360"/>
      </w:pPr>
      <w:rPr>
        <w:rFonts w:ascii="Arial" w:hAnsi="Arial" w:hint="default"/>
      </w:rPr>
    </w:lvl>
    <w:lvl w:ilvl="1" w:tplc="A8D2EF80" w:tentative="1">
      <w:start w:val="1"/>
      <w:numFmt w:val="bullet"/>
      <w:lvlText w:val="•"/>
      <w:lvlJc w:val="left"/>
      <w:pPr>
        <w:tabs>
          <w:tab w:val="num" w:pos="1440"/>
        </w:tabs>
        <w:ind w:left="1440" w:hanging="360"/>
      </w:pPr>
      <w:rPr>
        <w:rFonts w:ascii="Arial" w:hAnsi="Arial" w:hint="default"/>
      </w:rPr>
    </w:lvl>
    <w:lvl w:ilvl="2" w:tplc="C23E6B42" w:tentative="1">
      <w:start w:val="1"/>
      <w:numFmt w:val="bullet"/>
      <w:lvlText w:val="•"/>
      <w:lvlJc w:val="left"/>
      <w:pPr>
        <w:tabs>
          <w:tab w:val="num" w:pos="2160"/>
        </w:tabs>
        <w:ind w:left="2160" w:hanging="360"/>
      </w:pPr>
      <w:rPr>
        <w:rFonts w:ascii="Arial" w:hAnsi="Arial" w:hint="default"/>
      </w:rPr>
    </w:lvl>
    <w:lvl w:ilvl="3" w:tplc="5482529A" w:tentative="1">
      <w:start w:val="1"/>
      <w:numFmt w:val="bullet"/>
      <w:lvlText w:val="•"/>
      <w:lvlJc w:val="left"/>
      <w:pPr>
        <w:tabs>
          <w:tab w:val="num" w:pos="2880"/>
        </w:tabs>
        <w:ind w:left="2880" w:hanging="360"/>
      </w:pPr>
      <w:rPr>
        <w:rFonts w:ascii="Arial" w:hAnsi="Arial" w:hint="default"/>
      </w:rPr>
    </w:lvl>
    <w:lvl w:ilvl="4" w:tplc="4E0CB8A0" w:tentative="1">
      <w:start w:val="1"/>
      <w:numFmt w:val="bullet"/>
      <w:lvlText w:val="•"/>
      <w:lvlJc w:val="left"/>
      <w:pPr>
        <w:tabs>
          <w:tab w:val="num" w:pos="3600"/>
        </w:tabs>
        <w:ind w:left="3600" w:hanging="360"/>
      </w:pPr>
      <w:rPr>
        <w:rFonts w:ascii="Arial" w:hAnsi="Arial" w:hint="default"/>
      </w:rPr>
    </w:lvl>
    <w:lvl w:ilvl="5" w:tplc="7E027D86" w:tentative="1">
      <w:start w:val="1"/>
      <w:numFmt w:val="bullet"/>
      <w:lvlText w:val="•"/>
      <w:lvlJc w:val="left"/>
      <w:pPr>
        <w:tabs>
          <w:tab w:val="num" w:pos="4320"/>
        </w:tabs>
        <w:ind w:left="4320" w:hanging="360"/>
      </w:pPr>
      <w:rPr>
        <w:rFonts w:ascii="Arial" w:hAnsi="Arial" w:hint="default"/>
      </w:rPr>
    </w:lvl>
    <w:lvl w:ilvl="6" w:tplc="FC6C8258" w:tentative="1">
      <w:start w:val="1"/>
      <w:numFmt w:val="bullet"/>
      <w:lvlText w:val="•"/>
      <w:lvlJc w:val="left"/>
      <w:pPr>
        <w:tabs>
          <w:tab w:val="num" w:pos="5040"/>
        </w:tabs>
        <w:ind w:left="5040" w:hanging="360"/>
      </w:pPr>
      <w:rPr>
        <w:rFonts w:ascii="Arial" w:hAnsi="Arial" w:hint="default"/>
      </w:rPr>
    </w:lvl>
    <w:lvl w:ilvl="7" w:tplc="0D1C44A6" w:tentative="1">
      <w:start w:val="1"/>
      <w:numFmt w:val="bullet"/>
      <w:lvlText w:val="•"/>
      <w:lvlJc w:val="left"/>
      <w:pPr>
        <w:tabs>
          <w:tab w:val="num" w:pos="5760"/>
        </w:tabs>
        <w:ind w:left="5760" w:hanging="360"/>
      </w:pPr>
      <w:rPr>
        <w:rFonts w:ascii="Arial" w:hAnsi="Arial" w:hint="default"/>
      </w:rPr>
    </w:lvl>
    <w:lvl w:ilvl="8" w:tplc="1ED2E390" w:tentative="1">
      <w:start w:val="1"/>
      <w:numFmt w:val="bullet"/>
      <w:lvlText w:val="•"/>
      <w:lvlJc w:val="left"/>
      <w:pPr>
        <w:tabs>
          <w:tab w:val="num" w:pos="6480"/>
        </w:tabs>
        <w:ind w:left="6480" w:hanging="360"/>
      </w:pPr>
      <w:rPr>
        <w:rFonts w:ascii="Arial" w:hAnsi="Arial" w:hint="default"/>
      </w:rPr>
    </w:lvl>
  </w:abstractNum>
  <w:abstractNum w:abstractNumId="4">
    <w:nsid w:val="29E043D0"/>
    <w:multiLevelType w:val="hybridMultilevel"/>
    <w:tmpl w:val="7896716A"/>
    <w:lvl w:ilvl="0" w:tplc="263409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C513A45"/>
    <w:multiLevelType w:val="hybridMultilevel"/>
    <w:tmpl w:val="6F0C8532"/>
    <w:lvl w:ilvl="0" w:tplc="73C83C5C">
      <w:start w:val="1"/>
      <w:numFmt w:val="bullet"/>
      <w:lvlText w:val="•"/>
      <w:lvlJc w:val="left"/>
      <w:pPr>
        <w:tabs>
          <w:tab w:val="num" w:pos="720"/>
        </w:tabs>
        <w:ind w:left="720" w:hanging="360"/>
      </w:pPr>
      <w:rPr>
        <w:rFonts w:ascii="Arial" w:hAnsi="Arial" w:hint="default"/>
      </w:rPr>
    </w:lvl>
    <w:lvl w:ilvl="1" w:tplc="0C56ABD2" w:tentative="1">
      <w:start w:val="1"/>
      <w:numFmt w:val="bullet"/>
      <w:lvlText w:val="•"/>
      <w:lvlJc w:val="left"/>
      <w:pPr>
        <w:tabs>
          <w:tab w:val="num" w:pos="1440"/>
        </w:tabs>
        <w:ind w:left="1440" w:hanging="360"/>
      </w:pPr>
      <w:rPr>
        <w:rFonts w:ascii="Arial" w:hAnsi="Arial" w:hint="default"/>
      </w:rPr>
    </w:lvl>
    <w:lvl w:ilvl="2" w:tplc="1C6CBEF2" w:tentative="1">
      <w:start w:val="1"/>
      <w:numFmt w:val="bullet"/>
      <w:lvlText w:val="•"/>
      <w:lvlJc w:val="left"/>
      <w:pPr>
        <w:tabs>
          <w:tab w:val="num" w:pos="2160"/>
        </w:tabs>
        <w:ind w:left="2160" w:hanging="360"/>
      </w:pPr>
      <w:rPr>
        <w:rFonts w:ascii="Arial" w:hAnsi="Arial" w:hint="default"/>
      </w:rPr>
    </w:lvl>
    <w:lvl w:ilvl="3" w:tplc="FFFCFC6A" w:tentative="1">
      <w:start w:val="1"/>
      <w:numFmt w:val="bullet"/>
      <w:lvlText w:val="•"/>
      <w:lvlJc w:val="left"/>
      <w:pPr>
        <w:tabs>
          <w:tab w:val="num" w:pos="2880"/>
        </w:tabs>
        <w:ind w:left="2880" w:hanging="360"/>
      </w:pPr>
      <w:rPr>
        <w:rFonts w:ascii="Arial" w:hAnsi="Arial" w:hint="default"/>
      </w:rPr>
    </w:lvl>
    <w:lvl w:ilvl="4" w:tplc="2396BE62" w:tentative="1">
      <w:start w:val="1"/>
      <w:numFmt w:val="bullet"/>
      <w:lvlText w:val="•"/>
      <w:lvlJc w:val="left"/>
      <w:pPr>
        <w:tabs>
          <w:tab w:val="num" w:pos="3600"/>
        </w:tabs>
        <w:ind w:left="3600" w:hanging="360"/>
      </w:pPr>
      <w:rPr>
        <w:rFonts w:ascii="Arial" w:hAnsi="Arial" w:hint="default"/>
      </w:rPr>
    </w:lvl>
    <w:lvl w:ilvl="5" w:tplc="634A847A" w:tentative="1">
      <w:start w:val="1"/>
      <w:numFmt w:val="bullet"/>
      <w:lvlText w:val="•"/>
      <w:lvlJc w:val="left"/>
      <w:pPr>
        <w:tabs>
          <w:tab w:val="num" w:pos="4320"/>
        </w:tabs>
        <w:ind w:left="4320" w:hanging="360"/>
      </w:pPr>
      <w:rPr>
        <w:rFonts w:ascii="Arial" w:hAnsi="Arial" w:hint="default"/>
      </w:rPr>
    </w:lvl>
    <w:lvl w:ilvl="6" w:tplc="BD5888BE" w:tentative="1">
      <w:start w:val="1"/>
      <w:numFmt w:val="bullet"/>
      <w:lvlText w:val="•"/>
      <w:lvlJc w:val="left"/>
      <w:pPr>
        <w:tabs>
          <w:tab w:val="num" w:pos="5040"/>
        </w:tabs>
        <w:ind w:left="5040" w:hanging="360"/>
      </w:pPr>
      <w:rPr>
        <w:rFonts w:ascii="Arial" w:hAnsi="Arial" w:hint="default"/>
      </w:rPr>
    </w:lvl>
    <w:lvl w:ilvl="7" w:tplc="60701D20" w:tentative="1">
      <w:start w:val="1"/>
      <w:numFmt w:val="bullet"/>
      <w:lvlText w:val="•"/>
      <w:lvlJc w:val="left"/>
      <w:pPr>
        <w:tabs>
          <w:tab w:val="num" w:pos="5760"/>
        </w:tabs>
        <w:ind w:left="5760" w:hanging="360"/>
      </w:pPr>
      <w:rPr>
        <w:rFonts w:ascii="Arial" w:hAnsi="Arial" w:hint="default"/>
      </w:rPr>
    </w:lvl>
    <w:lvl w:ilvl="8" w:tplc="B868F9B0" w:tentative="1">
      <w:start w:val="1"/>
      <w:numFmt w:val="bullet"/>
      <w:lvlText w:val="•"/>
      <w:lvlJc w:val="left"/>
      <w:pPr>
        <w:tabs>
          <w:tab w:val="num" w:pos="6480"/>
        </w:tabs>
        <w:ind w:left="6480" w:hanging="360"/>
      </w:pPr>
      <w:rPr>
        <w:rFonts w:ascii="Arial" w:hAnsi="Arial" w:hint="default"/>
      </w:rPr>
    </w:lvl>
  </w:abstractNum>
  <w:abstractNum w:abstractNumId="6">
    <w:nsid w:val="48D1348F"/>
    <w:multiLevelType w:val="hybridMultilevel"/>
    <w:tmpl w:val="43D4A36E"/>
    <w:lvl w:ilvl="0" w:tplc="61F8E8A8">
      <w:start w:val="1"/>
      <w:numFmt w:val="bullet"/>
      <w:lvlText w:val="•"/>
      <w:lvlJc w:val="left"/>
      <w:pPr>
        <w:tabs>
          <w:tab w:val="num" w:pos="720"/>
        </w:tabs>
        <w:ind w:left="720" w:hanging="360"/>
      </w:pPr>
      <w:rPr>
        <w:rFonts w:ascii="Arial" w:hAnsi="Arial" w:hint="default"/>
      </w:rPr>
    </w:lvl>
    <w:lvl w:ilvl="1" w:tplc="0DD89A8C" w:tentative="1">
      <w:start w:val="1"/>
      <w:numFmt w:val="bullet"/>
      <w:lvlText w:val="•"/>
      <w:lvlJc w:val="left"/>
      <w:pPr>
        <w:tabs>
          <w:tab w:val="num" w:pos="1440"/>
        </w:tabs>
        <w:ind w:left="1440" w:hanging="360"/>
      </w:pPr>
      <w:rPr>
        <w:rFonts w:ascii="Arial" w:hAnsi="Arial" w:hint="default"/>
      </w:rPr>
    </w:lvl>
    <w:lvl w:ilvl="2" w:tplc="9A52CDA2" w:tentative="1">
      <w:start w:val="1"/>
      <w:numFmt w:val="bullet"/>
      <w:lvlText w:val="•"/>
      <w:lvlJc w:val="left"/>
      <w:pPr>
        <w:tabs>
          <w:tab w:val="num" w:pos="2160"/>
        </w:tabs>
        <w:ind w:left="2160" w:hanging="360"/>
      </w:pPr>
      <w:rPr>
        <w:rFonts w:ascii="Arial" w:hAnsi="Arial" w:hint="default"/>
      </w:rPr>
    </w:lvl>
    <w:lvl w:ilvl="3" w:tplc="3C58785E" w:tentative="1">
      <w:start w:val="1"/>
      <w:numFmt w:val="bullet"/>
      <w:lvlText w:val="•"/>
      <w:lvlJc w:val="left"/>
      <w:pPr>
        <w:tabs>
          <w:tab w:val="num" w:pos="2880"/>
        </w:tabs>
        <w:ind w:left="2880" w:hanging="360"/>
      </w:pPr>
      <w:rPr>
        <w:rFonts w:ascii="Arial" w:hAnsi="Arial" w:hint="default"/>
      </w:rPr>
    </w:lvl>
    <w:lvl w:ilvl="4" w:tplc="191490D4" w:tentative="1">
      <w:start w:val="1"/>
      <w:numFmt w:val="bullet"/>
      <w:lvlText w:val="•"/>
      <w:lvlJc w:val="left"/>
      <w:pPr>
        <w:tabs>
          <w:tab w:val="num" w:pos="3600"/>
        </w:tabs>
        <w:ind w:left="3600" w:hanging="360"/>
      </w:pPr>
      <w:rPr>
        <w:rFonts w:ascii="Arial" w:hAnsi="Arial" w:hint="default"/>
      </w:rPr>
    </w:lvl>
    <w:lvl w:ilvl="5" w:tplc="BC1286BC" w:tentative="1">
      <w:start w:val="1"/>
      <w:numFmt w:val="bullet"/>
      <w:lvlText w:val="•"/>
      <w:lvlJc w:val="left"/>
      <w:pPr>
        <w:tabs>
          <w:tab w:val="num" w:pos="4320"/>
        </w:tabs>
        <w:ind w:left="4320" w:hanging="360"/>
      </w:pPr>
      <w:rPr>
        <w:rFonts w:ascii="Arial" w:hAnsi="Arial" w:hint="default"/>
      </w:rPr>
    </w:lvl>
    <w:lvl w:ilvl="6" w:tplc="4628FA72" w:tentative="1">
      <w:start w:val="1"/>
      <w:numFmt w:val="bullet"/>
      <w:lvlText w:val="•"/>
      <w:lvlJc w:val="left"/>
      <w:pPr>
        <w:tabs>
          <w:tab w:val="num" w:pos="5040"/>
        </w:tabs>
        <w:ind w:left="5040" w:hanging="360"/>
      </w:pPr>
      <w:rPr>
        <w:rFonts w:ascii="Arial" w:hAnsi="Arial" w:hint="default"/>
      </w:rPr>
    </w:lvl>
    <w:lvl w:ilvl="7" w:tplc="78B4F75E" w:tentative="1">
      <w:start w:val="1"/>
      <w:numFmt w:val="bullet"/>
      <w:lvlText w:val="•"/>
      <w:lvlJc w:val="left"/>
      <w:pPr>
        <w:tabs>
          <w:tab w:val="num" w:pos="5760"/>
        </w:tabs>
        <w:ind w:left="5760" w:hanging="360"/>
      </w:pPr>
      <w:rPr>
        <w:rFonts w:ascii="Arial" w:hAnsi="Arial" w:hint="default"/>
      </w:rPr>
    </w:lvl>
    <w:lvl w:ilvl="8" w:tplc="817E3ECC" w:tentative="1">
      <w:start w:val="1"/>
      <w:numFmt w:val="bullet"/>
      <w:lvlText w:val="•"/>
      <w:lvlJc w:val="left"/>
      <w:pPr>
        <w:tabs>
          <w:tab w:val="num" w:pos="6480"/>
        </w:tabs>
        <w:ind w:left="6480" w:hanging="360"/>
      </w:pPr>
      <w:rPr>
        <w:rFonts w:ascii="Arial" w:hAnsi="Arial" w:hint="default"/>
      </w:rPr>
    </w:lvl>
  </w:abstractNum>
  <w:abstractNum w:abstractNumId="7">
    <w:nsid w:val="55322C45"/>
    <w:multiLevelType w:val="hybridMultilevel"/>
    <w:tmpl w:val="CB668424"/>
    <w:lvl w:ilvl="0" w:tplc="FD902A9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5D6861"/>
    <w:multiLevelType w:val="hybridMultilevel"/>
    <w:tmpl w:val="5F6E7360"/>
    <w:lvl w:ilvl="0" w:tplc="A764147C">
      <w:start w:val="1"/>
      <w:numFmt w:val="bullet"/>
      <w:lvlText w:val="•"/>
      <w:lvlJc w:val="left"/>
      <w:pPr>
        <w:tabs>
          <w:tab w:val="num" w:pos="720"/>
        </w:tabs>
        <w:ind w:left="720" w:hanging="360"/>
      </w:pPr>
      <w:rPr>
        <w:rFonts w:ascii="Arial" w:hAnsi="Arial" w:hint="default"/>
      </w:rPr>
    </w:lvl>
    <w:lvl w:ilvl="1" w:tplc="56323946" w:tentative="1">
      <w:start w:val="1"/>
      <w:numFmt w:val="bullet"/>
      <w:lvlText w:val="•"/>
      <w:lvlJc w:val="left"/>
      <w:pPr>
        <w:tabs>
          <w:tab w:val="num" w:pos="1440"/>
        </w:tabs>
        <w:ind w:left="1440" w:hanging="360"/>
      </w:pPr>
      <w:rPr>
        <w:rFonts w:ascii="Arial" w:hAnsi="Arial" w:hint="default"/>
      </w:rPr>
    </w:lvl>
    <w:lvl w:ilvl="2" w:tplc="8A36BF04" w:tentative="1">
      <w:start w:val="1"/>
      <w:numFmt w:val="bullet"/>
      <w:lvlText w:val="•"/>
      <w:lvlJc w:val="left"/>
      <w:pPr>
        <w:tabs>
          <w:tab w:val="num" w:pos="2160"/>
        </w:tabs>
        <w:ind w:left="2160" w:hanging="360"/>
      </w:pPr>
      <w:rPr>
        <w:rFonts w:ascii="Arial" w:hAnsi="Arial" w:hint="default"/>
      </w:rPr>
    </w:lvl>
    <w:lvl w:ilvl="3" w:tplc="A0E26FEC" w:tentative="1">
      <w:start w:val="1"/>
      <w:numFmt w:val="bullet"/>
      <w:lvlText w:val="•"/>
      <w:lvlJc w:val="left"/>
      <w:pPr>
        <w:tabs>
          <w:tab w:val="num" w:pos="2880"/>
        </w:tabs>
        <w:ind w:left="2880" w:hanging="360"/>
      </w:pPr>
      <w:rPr>
        <w:rFonts w:ascii="Arial" w:hAnsi="Arial" w:hint="default"/>
      </w:rPr>
    </w:lvl>
    <w:lvl w:ilvl="4" w:tplc="2B00141A" w:tentative="1">
      <w:start w:val="1"/>
      <w:numFmt w:val="bullet"/>
      <w:lvlText w:val="•"/>
      <w:lvlJc w:val="left"/>
      <w:pPr>
        <w:tabs>
          <w:tab w:val="num" w:pos="3600"/>
        </w:tabs>
        <w:ind w:left="3600" w:hanging="360"/>
      </w:pPr>
      <w:rPr>
        <w:rFonts w:ascii="Arial" w:hAnsi="Arial" w:hint="default"/>
      </w:rPr>
    </w:lvl>
    <w:lvl w:ilvl="5" w:tplc="99F6EB66" w:tentative="1">
      <w:start w:val="1"/>
      <w:numFmt w:val="bullet"/>
      <w:lvlText w:val="•"/>
      <w:lvlJc w:val="left"/>
      <w:pPr>
        <w:tabs>
          <w:tab w:val="num" w:pos="4320"/>
        </w:tabs>
        <w:ind w:left="4320" w:hanging="360"/>
      </w:pPr>
      <w:rPr>
        <w:rFonts w:ascii="Arial" w:hAnsi="Arial" w:hint="default"/>
      </w:rPr>
    </w:lvl>
    <w:lvl w:ilvl="6" w:tplc="4E8E323C" w:tentative="1">
      <w:start w:val="1"/>
      <w:numFmt w:val="bullet"/>
      <w:lvlText w:val="•"/>
      <w:lvlJc w:val="left"/>
      <w:pPr>
        <w:tabs>
          <w:tab w:val="num" w:pos="5040"/>
        </w:tabs>
        <w:ind w:left="5040" w:hanging="360"/>
      </w:pPr>
      <w:rPr>
        <w:rFonts w:ascii="Arial" w:hAnsi="Arial" w:hint="default"/>
      </w:rPr>
    </w:lvl>
    <w:lvl w:ilvl="7" w:tplc="A8069384" w:tentative="1">
      <w:start w:val="1"/>
      <w:numFmt w:val="bullet"/>
      <w:lvlText w:val="•"/>
      <w:lvlJc w:val="left"/>
      <w:pPr>
        <w:tabs>
          <w:tab w:val="num" w:pos="5760"/>
        </w:tabs>
        <w:ind w:left="5760" w:hanging="360"/>
      </w:pPr>
      <w:rPr>
        <w:rFonts w:ascii="Arial" w:hAnsi="Arial" w:hint="default"/>
      </w:rPr>
    </w:lvl>
    <w:lvl w:ilvl="8" w:tplc="B126A296" w:tentative="1">
      <w:start w:val="1"/>
      <w:numFmt w:val="bullet"/>
      <w:lvlText w:val="•"/>
      <w:lvlJc w:val="left"/>
      <w:pPr>
        <w:tabs>
          <w:tab w:val="num" w:pos="6480"/>
        </w:tabs>
        <w:ind w:left="6480" w:hanging="360"/>
      </w:pPr>
      <w:rPr>
        <w:rFonts w:ascii="Arial" w:hAnsi="Arial" w:hint="default"/>
      </w:rPr>
    </w:lvl>
  </w:abstractNum>
  <w:abstractNum w:abstractNumId="9">
    <w:nsid w:val="76917A56"/>
    <w:multiLevelType w:val="hybridMultilevel"/>
    <w:tmpl w:val="B574D316"/>
    <w:lvl w:ilvl="0" w:tplc="2C82BD54">
      <w:start w:val="5"/>
      <w:numFmt w:val="decimal"/>
      <w:lvlText w:val="%1."/>
      <w:lvlJc w:val="left"/>
      <w:pPr>
        <w:ind w:left="1080" w:hanging="720"/>
      </w:pPr>
      <w:rPr>
        <w:rFonts w:ascii="Calibri" w:eastAsia="+mn-ea" w:hAnsi="Calibri" w:cs="+mn-c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ED5E92"/>
    <w:multiLevelType w:val="hybridMultilevel"/>
    <w:tmpl w:val="99F4B3AA"/>
    <w:lvl w:ilvl="0" w:tplc="FE628DB6">
      <w:start w:val="1"/>
      <w:numFmt w:val="bullet"/>
      <w:lvlText w:val="•"/>
      <w:lvlJc w:val="left"/>
      <w:pPr>
        <w:tabs>
          <w:tab w:val="num" w:pos="720"/>
        </w:tabs>
        <w:ind w:left="720" w:hanging="360"/>
      </w:pPr>
      <w:rPr>
        <w:rFonts w:ascii="Arial" w:hAnsi="Arial" w:hint="default"/>
      </w:rPr>
    </w:lvl>
    <w:lvl w:ilvl="1" w:tplc="E8B03B88" w:tentative="1">
      <w:start w:val="1"/>
      <w:numFmt w:val="bullet"/>
      <w:lvlText w:val="•"/>
      <w:lvlJc w:val="left"/>
      <w:pPr>
        <w:tabs>
          <w:tab w:val="num" w:pos="1440"/>
        </w:tabs>
        <w:ind w:left="1440" w:hanging="360"/>
      </w:pPr>
      <w:rPr>
        <w:rFonts w:ascii="Arial" w:hAnsi="Arial" w:hint="default"/>
      </w:rPr>
    </w:lvl>
    <w:lvl w:ilvl="2" w:tplc="5EECF468" w:tentative="1">
      <w:start w:val="1"/>
      <w:numFmt w:val="bullet"/>
      <w:lvlText w:val="•"/>
      <w:lvlJc w:val="left"/>
      <w:pPr>
        <w:tabs>
          <w:tab w:val="num" w:pos="2160"/>
        </w:tabs>
        <w:ind w:left="2160" w:hanging="360"/>
      </w:pPr>
      <w:rPr>
        <w:rFonts w:ascii="Arial" w:hAnsi="Arial" w:hint="default"/>
      </w:rPr>
    </w:lvl>
    <w:lvl w:ilvl="3" w:tplc="CC6A9DA8" w:tentative="1">
      <w:start w:val="1"/>
      <w:numFmt w:val="bullet"/>
      <w:lvlText w:val="•"/>
      <w:lvlJc w:val="left"/>
      <w:pPr>
        <w:tabs>
          <w:tab w:val="num" w:pos="2880"/>
        </w:tabs>
        <w:ind w:left="2880" w:hanging="360"/>
      </w:pPr>
      <w:rPr>
        <w:rFonts w:ascii="Arial" w:hAnsi="Arial" w:hint="default"/>
      </w:rPr>
    </w:lvl>
    <w:lvl w:ilvl="4" w:tplc="D0BE819A" w:tentative="1">
      <w:start w:val="1"/>
      <w:numFmt w:val="bullet"/>
      <w:lvlText w:val="•"/>
      <w:lvlJc w:val="left"/>
      <w:pPr>
        <w:tabs>
          <w:tab w:val="num" w:pos="3600"/>
        </w:tabs>
        <w:ind w:left="3600" w:hanging="360"/>
      </w:pPr>
      <w:rPr>
        <w:rFonts w:ascii="Arial" w:hAnsi="Arial" w:hint="default"/>
      </w:rPr>
    </w:lvl>
    <w:lvl w:ilvl="5" w:tplc="56F8EE06" w:tentative="1">
      <w:start w:val="1"/>
      <w:numFmt w:val="bullet"/>
      <w:lvlText w:val="•"/>
      <w:lvlJc w:val="left"/>
      <w:pPr>
        <w:tabs>
          <w:tab w:val="num" w:pos="4320"/>
        </w:tabs>
        <w:ind w:left="4320" w:hanging="360"/>
      </w:pPr>
      <w:rPr>
        <w:rFonts w:ascii="Arial" w:hAnsi="Arial" w:hint="default"/>
      </w:rPr>
    </w:lvl>
    <w:lvl w:ilvl="6" w:tplc="ED52ECDE" w:tentative="1">
      <w:start w:val="1"/>
      <w:numFmt w:val="bullet"/>
      <w:lvlText w:val="•"/>
      <w:lvlJc w:val="left"/>
      <w:pPr>
        <w:tabs>
          <w:tab w:val="num" w:pos="5040"/>
        </w:tabs>
        <w:ind w:left="5040" w:hanging="360"/>
      </w:pPr>
      <w:rPr>
        <w:rFonts w:ascii="Arial" w:hAnsi="Arial" w:hint="default"/>
      </w:rPr>
    </w:lvl>
    <w:lvl w:ilvl="7" w:tplc="893C6E92" w:tentative="1">
      <w:start w:val="1"/>
      <w:numFmt w:val="bullet"/>
      <w:lvlText w:val="•"/>
      <w:lvlJc w:val="left"/>
      <w:pPr>
        <w:tabs>
          <w:tab w:val="num" w:pos="5760"/>
        </w:tabs>
        <w:ind w:left="5760" w:hanging="360"/>
      </w:pPr>
      <w:rPr>
        <w:rFonts w:ascii="Arial" w:hAnsi="Arial" w:hint="default"/>
      </w:rPr>
    </w:lvl>
    <w:lvl w:ilvl="8" w:tplc="52C24104" w:tentative="1">
      <w:start w:val="1"/>
      <w:numFmt w:val="bullet"/>
      <w:lvlText w:val="•"/>
      <w:lvlJc w:val="left"/>
      <w:pPr>
        <w:tabs>
          <w:tab w:val="num" w:pos="6480"/>
        </w:tabs>
        <w:ind w:left="6480" w:hanging="360"/>
      </w:pPr>
      <w:rPr>
        <w:rFonts w:ascii="Arial" w:hAnsi="Arial" w:hint="default"/>
      </w:rPr>
    </w:lvl>
  </w:abstractNum>
  <w:abstractNum w:abstractNumId="11">
    <w:nsid w:val="7BAA7286"/>
    <w:multiLevelType w:val="hybridMultilevel"/>
    <w:tmpl w:val="B200339C"/>
    <w:lvl w:ilvl="0" w:tplc="5A42F934">
      <w:start w:val="1"/>
      <w:numFmt w:val="bullet"/>
      <w:lvlText w:val="•"/>
      <w:lvlJc w:val="left"/>
      <w:pPr>
        <w:tabs>
          <w:tab w:val="num" w:pos="720"/>
        </w:tabs>
        <w:ind w:left="720" w:hanging="360"/>
      </w:pPr>
      <w:rPr>
        <w:rFonts w:ascii="Arial" w:hAnsi="Arial" w:hint="default"/>
      </w:rPr>
    </w:lvl>
    <w:lvl w:ilvl="1" w:tplc="C7D6132A" w:tentative="1">
      <w:start w:val="1"/>
      <w:numFmt w:val="bullet"/>
      <w:lvlText w:val="•"/>
      <w:lvlJc w:val="left"/>
      <w:pPr>
        <w:tabs>
          <w:tab w:val="num" w:pos="1440"/>
        </w:tabs>
        <w:ind w:left="1440" w:hanging="360"/>
      </w:pPr>
      <w:rPr>
        <w:rFonts w:ascii="Arial" w:hAnsi="Arial" w:hint="default"/>
      </w:rPr>
    </w:lvl>
    <w:lvl w:ilvl="2" w:tplc="BAC489F4" w:tentative="1">
      <w:start w:val="1"/>
      <w:numFmt w:val="bullet"/>
      <w:lvlText w:val="•"/>
      <w:lvlJc w:val="left"/>
      <w:pPr>
        <w:tabs>
          <w:tab w:val="num" w:pos="2160"/>
        </w:tabs>
        <w:ind w:left="2160" w:hanging="360"/>
      </w:pPr>
      <w:rPr>
        <w:rFonts w:ascii="Arial" w:hAnsi="Arial" w:hint="default"/>
      </w:rPr>
    </w:lvl>
    <w:lvl w:ilvl="3" w:tplc="E95613D8" w:tentative="1">
      <w:start w:val="1"/>
      <w:numFmt w:val="bullet"/>
      <w:lvlText w:val="•"/>
      <w:lvlJc w:val="left"/>
      <w:pPr>
        <w:tabs>
          <w:tab w:val="num" w:pos="2880"/>
        </w:tabs>
        <w:ind w:left="2880" w:hanging="360"/>
      </w:pPr>
      <w:rPr>
        <w:rFonts w:ascii="Arial" w:hAnsi="Arial" w:hint="default"/>
      </w:rPr>
    </w:lvl>
    <w:lvl w:ilvl="4" w:tplc="ACB62F10" w:tentative="1">
      <w:start w:val="1"/>
      <w:numFmt w:val="bullet"/>
      <w:lvlText w:val="•"/>
      <w:lvlJc w:val="left"/>
      <w:pPr>
        <w:tabs>
          <w:tab w:val="num" w:pos="3600"/>
        </w:tabs>
        <w:ind w:left="3600" w:hanging="360"/>
      </w:pPr>
      <w:rPr>
        <w:rFonts w:ascii="Arial" w:hAnsi="Arial" w:hint="default"/>
      </w:rPr>
    </w:lvl>
    <w:lvl w:ilvl="5" w:tplc="F18AD146" w:tentative="1">
      <w:start w:val="1"/>
      <w:numFmt w:val="bullet"/>
      <w:lvlText w:val="•"/>
      <w:lvlJc w:val="left"/>
      <w:pPr>
        <w:tabs>
          <w:tab w:val="num" w:pos="4320"/>
        </w:tabs>
        <w:ind w:left="4320" w:hanging="360"/>
      </w:pPr>
      <w:rPr>
        <w:rFonts w:ascii="Arial" w:hAnsi="Arial" w:hint="default"/>
      </w:rPr>
    </w:lvl>
    <w:lvl w:ilvl="6" w:tplc="E6AAC416" w:tentative="1">
      <w:start w:val="1"/>
      <w:numFmt w:val="bullet"/>
      <w:lvlText w:val="•"/>
      <w:lvlJc w:val="left"/>
      <w:pPr>
        <w:tabs>
          <w:tab w:val="num" w:pos="5040"/>
        </w:tabs>
        <w:ind w:left="5040" w:hanging="360"/>
      </w:pPr>
      <w:rPr>
        <w:rFonts w:ascii="Arial" w:hAnsi="Arial" w:hint="default"/>
      </w:rPr>
    </w:lvl>
    <w:lvl w:ilvl="7" w:tplc="F606C50E" w:tentative="1">
      <w:start w:val="1"/>
      <w:numFmt w:val="bullet"/>
      <w:lvlText w:val="•"/>
      <w:lvlJc w:val="left"/>
      <w:pPr>
        <w:tabs>
          <w:tab w:val="num" w:pos="5760"/>
        </w:tabs>
        <w:ind w:left="5760" w:hanging="360"/>
      </w:pPr>
      <w:rPr>
        <w:rFonts w:ascii="Arial" w:hAnsi="Arial" w:hint="default"/>
      </w:rPr>
    </w:lvl>
    <w:lvl w:ilvl="8" w:tplc="356CE53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7"/>
  </w:num>
  <w:num w:numId="3">
    <w:abstractNumId w:val="1"/>
  </w:num>
  <w:num w:numId="4">
    <w:abstractNumId w:val="10"/>
  </w:num>
  <w:num w:numId="5">
    <w:abstractNumId w:val="5"/>
  </w:num>
  <w:num w:numId="6">
    <w:abstractNumId w:val="11"/>
  </w:num>
  <w:num w:numId="7">
    <w:abstractNumId w:val="6"/>
  </w:num>
  <w:num w:numId="8">
    <w:abstractNumId w:val="0"/>
  </w:num>
  <w:num w:numId="9">
    <w:abstractNumId w:val="9"/>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95"/>
    <w:rsid w:val="00012AD8"/>
    <w:rsid w:val="00060C2B"/>
    <w:rsid w:val="00171F30"/>
    <w:rsid w:val="00186EB1"/>
    <w:rsid w:val="001D7581"/>
    <w:rsid w:val="002A022E"/>
    <w:rsid w:val="002B264B"/>
    <w:rsid w:val="003C5395"/>
    <w:rsid w:val="00415BF9"/>
    <w:rsid w:val="004326F7"/>
    <w:rsid w:val="004379EE"/>
    <w:rsid w:val="005A00EF"/>
    <w:rsid w:val="00621D3F"/>
    <w:rsid w:val="006F7DFE"/>
    <w:rsid w:val="008C0016"/>
    <w:rsid w:val="00934D42"/>
    <w:rsid w:val="00964E36"/>
    <w:rsid w:val="009B0A46"/>
    <w:rsid w:val="009F2C37"/>
    <w:rsid w:val="00C236D0"/>
    <w:rsid w:val="00C567FC"/>
    <w:rsid w:val="00CE353A"/>
    <w:rsid w:val="00E60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uiPriority w:val="59"/>
    <w:rsid w:val="00621D3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E6047A"/>
    <w:rPr>
      <w:color w:val="0000FF" w:themeColor="hyperlink"/>
      <w:u w:val="single"/>
    </w:rPr>
  </w:style>
  <w:style w:type="paragraph" w:styleId="a4">
    <w:name w:val="List Paragraph"/>
    <w:basedOn w:val="a"/>
    <w:uiPriority w:val="34"/>
    <w:qFormat/>
    <w:rsid w:val="00415BF9"/>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15B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uiPriority w:val="59"/>
    <w:rsid w:val="00621D3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E6047A"/>
    <w:rPr>
      <w:color w:val="0000FF" w:themeColor="hyperlink"/>
      <w:u w:val="single"/>
    </w:rPr>
  </w:style>
  <w:style w:type="paragraph" w:styleId="a4">
    <w:name w:val="List Paragraph"/>
    <w:basedOn w:val="a"/>
    <w:uiPriority w:val="34"/>
    <w:qFormat/>
    <w:rsid w:val="00415BF9"/>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15B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5060">
      <w:bodyDiv w:val="1"/>
      <w:marLeft w:val="0"/>
      <w:marRight w:val="0"/>
      <w:marTop w:val="0"/>
      <w:marBottom w:val="0"/>
      <w:divBdr>
        <w:top w:val="none" w:sz="0" w:space="0" w:color="auto"/>
        <w:left w:val="none" w:sz="0" w:space="0" w:color="auto"/>
        <w:bottom w:val="none" w:sz="0" w:space="0" w:color="auto"/>
        <w:right w:val="none" w:sz="0" w:space="0" w:color="auto"/>
      </w:divBdr>
      <w:divsChild>
        <w:div w:id="1289628555">
          <w:marLeft w:val="547"/>
          <w:marRight w:val="0"/>
          <w:marTop w:val="154"/>
          <w:marBottom w:val="0"/>
          <w:divBdr>
            <w:top w:val="none" w:sz="0" w:space="0" w:color="auto"/>
            <w:left w:val="none" w:sz="0" w:space="0" w:color="auto"/>
            <w:bottom w:val="none" w:sz="0" w:space="0" w:color="auto"/>
            <w:right w:val="none" w:sz="0" w:space="0" w:color="auto"/>
          </w:divBdr>
        </w:div>
      </w:divsChild>
    </w:div>
    <w:div w:id="65078990">
      <w:bodyDiv w:val="1"/>
      <w:marLeft w:val="0"/>
      <w:marRight w:val="0"/>
      <w:marTop w:val="0"/>
      <w:marBottom w:val="0"/>
      <w:divBdr>
        <w:top w:val="none" w:sz="0" w:space="0" w:color="auto"/>
        <w:left w:val="none" w:sz="0" w:space="0" w:color="auto"/>
        <w:bottom w:val="none" w:sz="0" w:space="0" w:color="auto"/>
        <w:right w:val="none" w:sz="0" w:space="0" w:color="auto"/>
      </w:divBdr>
      <w:divsChild>
        <w:div w:id="664165793">
          <w:marLeft w:val="547"/>
          <w:marRight w:val="0"/>
          <w:marTop w:val="154"/>
          <w:marBottom w:val="0"/>
          <w:divBdr>
            <w:top w:val="none" w:sz="0" w:space="0" w:color="auto"/>
            <w:left w:val="none" w:sz="0" w:space="0" w:color="auto"/>
            <w:bottom w:val="none" w:sz="0" w:space="0" w:color="auto"/>
            <w:right w:val="none" w:sz="0" w:space="0" w:color="auto"/>
          </w:divBdr>
        </w:div>
      </w:divsChild>
    </w:div>
    <w:div w:id="182942700">
      <w:bodyDiv w:val="1"/>
      <w:marLeft w:val="0"/>
      <w:marRight w:val="0"/>
      <w:marTop w:val="0"/>
      <w:marBottom w:val="0"/>
      <w:divBdr>
        <w:top w:val="none" w:sz="0" w:space="0" w:color="auto"/>
        <w:left w:val="none" w:sz="0" w:space="0" w:color="auto"/>
        <w:bottom w:val="none" w:sz="0" w:space="0" w:color="auto"/>
        <w:right w:val="none" w:sz="0" w:space="0" w:color="auto"/>
      </w:divBdr>
      <w:divsChild>
        <w:div w:id="1106731996">
          <w:marLeft w:val="547"/>
          <w:marRight w:val="0"/>
          <w:marTop w:val="154"/>
          <w:marBottom w:val="0"/>
          <w:divBdr>
            <w:top w:val="none" w:sz="0" w:space="0" w:color="auto"/>
            <w:left w:val="none" w:sz="0" w:space="0" w:color="auto"/>
            <w:bottom w:val="none" w:sz="0" w:space="0" w:color="auto"/>
            <w:right w:val="none" w:sz="0" w:space="0" w:color="auto"/>
          </w:divBdr>
        </w:div>
      </w:divsChild>
    </w:div>
    <w:div w:id="304823983">
      <w:bodyDiv w:val="1"/>
      <w:marLeft w:val="0"/>
      <w:marRight w:val="0"/>
      <w:marTop w:val="0"/>
      <w:marBottom w:val="0"/>
      <w:divBdr>
        <w:top w:val="none" w:sz="0" w:space="0" w:color="auto"/>
        <w:left w:val="none" w:sz="0" w:space="0" w:color="auto"/>
        <w:bottom w:val="none" w:sz="0" w:space="0" w:color="auto"/>
        <w:right w:val="none" w:sz="0" w:space="0" w:color="auto"/>
      </w:divBdr>
      <w:divsChild>
        <w:div w:id="140314321">
          <w:marLeft w:val="547"/>
          <w:marRight w:val="0"/>
          <w:marTop w:val="154"/>
          <w:marBottom w:val="0"/>
          <w:divBdr>
            <w:top w:val="none" w:sz="0" w:space="0" w:color="auto"/>
            <w:left w:val="none" w:sz="0" w:space="0" w:color="auto"/>
            <w:bottom w:val="none" w:sz="0" w:space="0" w:color="auto"/>
            <w:right w:val="none" w:sz="0" w:space="0" w:color="auto"/>
          </w:divBdr>
        </w:div>
      </w:divsChild>
    </w:div>
    <w:div w:id="573660953">
      <w:bodyDiv w:val="1"/>
      <w:marLeft w:val="0"/>
      <w:marRight w:val="0"/>
      <w:marTop w:val="0"/>
      <w:marBottom w:val="0"/>
      <w:divBdr>
        <w:top w:val="none" w:sz="0" w:space="0" w:color="auto"/>
        <w:left w:val="none" w:sz="0" w:space="0" w:color="auto"/>
        <w:bottom w:val="none" w:sz="0" w:space="0" w:color="auto"/>
        <w:right w:val="none" w:sz="0" w:space="0" w:color="auto"/>
      </w:divBdr>
      <w:divsChild>
        <w:div w:id="1551067081">
          <w:marLeft w:val="547"/>
          <w:marRight w:val="0"/>
          <w:marTop w:val="154"/>
          <w:marBottom w:val="0"/>
          <w:divBdr>
            <w:top w:val="none" w:sz="0" w:space="0" w:color="auto"/>
            <w:left w:val="none" w:sz="0" w:space="0" w:color="auto"/>
            <w:bottom w:val="none" w:sz="0" w:space="0" w:color="auto"/>
            <w:right w:val="none" w:sz="0" w:space="0" w:color="auto"/>
          </w:divBdr>
        </w:div>
      </w:divsChild>
    </w:div>
    <w:div w:id="1455908443">
      <w:bodyDiv w:val="1"/>
      <w:marLeft w:val="0"/>
      <w:marRight w:val="0"/>
      <w:marTop w:val="0"/>
      <w:marBottom w:val="0"/>
      <w:divBdr>
        <w:top w:val="none" w:sz="0" w:space="0" w:color="auto"/>
        <w:left w:val="none" w:sz="0" w:space="0" w:color="auto"/>
        <w:bottom w:val="none" w:sz="0" w:space="0" w:color="auto"/>
        <w:right w:val="none" w:sz="0" w:space="0" w:color="auto"/>
      </w:divBdr>
      <w:divsChild>
        <w:div w:id="190263732">
          <w:marLeft w:val="547"/>
          <w:marRight w:val="0"/>
          <w:marTop w:val="154"/>
          <w:marBottom w:val="0"/>
          <w:divBdr>
            <w:top w:val="none" w:sz="0" w:space="0" w:color="auto"/>
            <w:left w:val="none" w:sz="0" w:space="0" w:color="auto"/>
            <w:bottom w:val="none" w:sz="0" w:space="0" w:color="auto"/>
            <w:right w:val="none" w:sz="0" w:space="0" w:color="auto"/>
          </w:divBdr>
        </w:div>
      </w:divsChild>
    </w:div>
    <w:div w:id="1831865900">
      <w:bodyDiv w:val="1"/>
      <w:marLeft w:val="0"/>
      <w:marRight w:val="0"/>
      <w:marTop w:val="0"/>
      <w:marBottom w:val="0"/>
      <w:divBdr>
        <w:top w:val="none" w:sz="0" w:space="0" w:color="auto"/>
        <w:left w:val="none" w:sz="0" w:space="0" w:color="auto"/>
        <w:bottom w:val="none" w:sz="0" w:space="0" w:color="auto"/>
        <w:right w:val="none" w:sz="0" w:space="0" w:color="auto"/>
      </w:divBdr>
      <w:divsChild>
        <w:div w:id="1407263189">
          <w:marLeft w:val="547"/>
          <w:marRight w:val="0"/>
          <w:marTop w:val="154"/>
          <w:marBottom w:val="0"/>
          <w:divBdr>
            <w:top w:val="none" w:sz="0" w:space="0" w:color="auto"/>
            <w:left w:val="none" w:sz="0" w:space="0" w:color="auto"/>
            <w:bottom w:val="none" w:sz="0" w:space="0" w:color="auto"/>
            <w:right w:val="none" w:sz="0" w:space="0" w:color="auto"/>
          </w:divBdr>
        </w:div>
      </w:divsChild>
    </w:div>
    <w:div w:id="1878814222">
      <w:bodyDiv w:val="1"/>
      <w:marLeft w:val="0"/>
      <w:marRight w:val="0"/>
      <w:marTop w:val="0"/>
      <w:marBottom w:val="0"/>
      <w:divBdr>
        <w:top w:val="none" w:sz="0" w:space="0" w:color="auto"/>
        <w:left w:val="none" w:sz="0" w:space="0" w:color="auto"/>
        <w:bottom w:val="none" w:sz="0" w:space="0" w:color="auto"/>
        <w:right w:val="none" w:sz="0" w:space="0" w:color="auto"/>
      </w:divBdr>
      <w:divsChild>
        <w:div w:id="884293145">
          <w:marLeft w:val="547"/>
          <w:marRight w:val="0"/>
          <w:marTop w:val="120"/>
          <w:marBottom w:val="0"/>
          <w:divBdr>
            <w:top w:val="none" w:sz="0" w:space="0" w:color="auto"/>
            <w:left w:val="none" w:sz="0" w:space="0" w:color="auto"/>
            <w:bottom w:val="none" w:sz="0" w:space="0" w:color="auto"/>
            <w:right w:val="none" w:sz="0" w:space="0" w:color="auto"/>
          </w:divBdr>
        </w:div>
      </w:divsChild>
    </w:div>
    <w:div w:id="2053462168">
      <w:bodyDiv w:val="1"/>
      <w:marLeft w:val="0"/>
      <w:marRight w:val="0"/>
      <w:marTop w:val="0"/>
      <w:marBottom w:val="0"/>
      <w:divBdr>
        <w:top w:val="none" w:sz="0" w:space="0" w:color="auto"/>
        <w:left w:val="none" w:sz="0" w:space="0" w:color="auto"/>
        <w:bottom w:val="none" w:sz="0" w:space="0" w:color="auto"/>
        <w:right w:val="none" w:sz="0" w:space="0" w:color="auto"/>
      </w:divBdr>
      <w:divsChild>
        <w:div w:id="12165470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kiro.ru/wp-content/uploads/2021/10/statistiko-analitiecheskij-otchet-po-gia-po-programmam-srednego-obshhego-obrazovaniya-v-pk-v-2021-godu.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4501</Words>
  <Characters>25659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Ф. Панченко</dc:creator>
  <cp:keywords/>
  <dc:description/>
  <cp:lastModifiedBy>Елена В. Самсонова</cp:lastModifiedBy>
  <cp:revision>9</cp:revision>
  <dcterms:created xsi:type="dcterms:W3CDTF">2021-10-13T22:33:00Z</dcterms:created>
  <dcterms:modified xsi:type="dcterms:W3CDTF">2021-12-09T01:45:00Z</dcterms:modified>
</cp:coreProperties>
</file>