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FE9" w:rsidRPr="008A49AB" w:rsidRDefault="00C81FE9" w:rsidP="00C81FE9">
      <w:pPr>
        <w:spacing w:after="0"/>
        <w:jc w:val="center"/>
        <w:rPr>
          <w:rFonts w:ascii="Times New Roman" w:eastAsia="Calibri" w:hAnsi="Times New Roman"/>
          <w:sz w:val="26"/>
          <w:szCs w:val="26"/>
          <w:lang w:val="en-US"/>
        </w:rPr>
      </w:pPr>
      <w:r>
        <w:rPr>
          <w:rFonts w:eastAsia="Calibri"/>
          <w:noProof/>
          <w:lang w:eastAsia="ru-RU"/>
        </w:rPr>
        <w:drawing>
          <wp:inline distT="0" distB="0" distL="0" distR="0">
            <wp:extent cx="1657350" cy="1419225"/>
            <wp:effectExtent l="19050" t="0" r="0" b="0"/>
            <wp:docPr id="1" name="Рисунок 1" descr="C:\Users\petuhova\Downloads\20201208_1338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petuhova\Downloads\20201208_133853.jpg"/>
                    <pic:cNvPicPr>
                      <a:picLocks noChangeAspect="1" noChangeArrowheads="1"/>
                    </pic:cNvPicPr>
                  </pic:nvPicPr>
                  <pic:blipFill>
                    <a:blip r:embed="rId7" cstate="print"/>
                    <a:srcRect/>
                    <a:stretch>
                      <a:fillRect/>
                    </a:stretch>
                  </pic:blipFill>
                  <pic:spPr bwMode="auto">
                    <a:xfrm>
                      <a:off x="0" y="0"/>
                      <a:ext cx="1657350" cy="1419225"/>
                    </a:xfrm>
                    <a:prstGeom prst="rect">
                      <a:avLst/>
                    </a:prstGeom>
                    <a:noFill/>
                    <a:ln w="9525">
                      <a:noFill/>
                      <a:miter lim="800000"/>
                      <a:headEnd/>
                      <a:tailEnd/>
                    </a:ln>
                  </pic:spPr>
                </pic:pic>
              </a:graphicData>
            </a:graphic>
          </wp:inline>
        </w:drawing>
      </w:r>
    </w:p>
    <w:p w:rsidR="00C81FE9" w:rsidRPr="008A49AB" w:rsidRDefault="00C81FE9" w:rsidP="00C81FE9">
      <w:pPr>
        <w:spacing w:after="0"/>
        <w:jc w:val="center"/>
        <w:rPr>
          <w:rFonts w:ascii="Times New Roman" w:eastAsia="Calibri" w:hAnsi="Times New Roman"/>
          <w:sz w:val="26"/>
          <w:szCs w:val="26"/>
        </w:rPr>
      </w:pPr>
      <w:r w:rsidRPr="008A49AB">
        <w:rPr>
          <w:rFonts w:ascii="Times New Roman" w:eastAsia="Calibri" w:hAnsi="Times New Roman"/>
          <w:sz w:val="26"/>
          <w:szCs w:val="26"/>
        </w:rPr>
        <w:t>ГОСУДАРСТВЕННОЕ АВТОНОМНОЕ УЧРЕЖДЕНИЕ ДОПОЛНИТЕЛЬНОГО ПРОФЕССИОНАЛЬНОГО ОБРАЗОВАНИЯ</w:t>
      </w:r>
    </w:p>
    <w:p w:rsidR="00C81FE9" w:rsidRPr="008A49AB" w:rsidRDefault="00C81FE9" w:rsidP="00C81FE9">
      <w:pPr>
        <w:spacing w:after="0"/>
        <w:jc w:val="center"/>
        <w:rPr>
          <w:rFonts w:ascii="Times New Roman" w:eastAsia="Calibri" w:hAnsi="Times New Roman"/>
          <w:sz w:val="26"/>
          <w:szCs w:val="26"/>
        </w:rPr>
      </w:pPr>
      <w:r w:rsidRPr="008A49AB">
        <w:rPr>
          <w:rFonts w:ascii="Times New Roman" w:eastAsia="Calibri" w:hAnsi="Times New Roman"/>
          <w:sz w:val="26"/>
          <w:szCs w:val="26"/>
        </w:rPr>
        <w:t>«ПРИМОРСКИЙ КРАЕВОЙ ИНСТИТУТ РАЗВИТИЯ ОБРАЗОВАНИЯ»</w:t>
      </w:r>
    </w:p>
    <w:p w:rsidR="00C81FE9" w:rsidRPr="008A49AB" w:rsidRDefault="00C81FE9" w:rsidP="00C81FE9">
      <w:pPr>
        <w:spacing w:after="0"/>
        <w:jc w:val="center"/>
        <w:rPr>
          <w:rFonts w:ascii="Times New Roman" w:eastAsia="Calibri" w:hAnsi="Times New Roman"/>
          <w:sz w:val="26"/>
          <w:szCs w:val="26"/>
        </w:rPr>
      </w:pPr>
      <w:r w:rsidRPr="008A49AB">
        <w:rPr>
          <w:rFonts w:ascii="Times New Roman" w:eastAsia="Calibri" w:hAnsi="Times New Roman"/>
          <w:sz w:val="26"/>
          <w:szCs w:val="26"/>
        </w:rPr>
        <w:t>(ГАУ ДПО ПК ИРО)</w:t>
      </w:r>
    </w:p>
    <w:p w:rsidR="00C81FE9" w:rsidRPr="008A49AB" w:rsidRDefault="00C81FE9" w:rsidP="00C81FE9">
      <w:pPr>
        <w:spacing w:after="0"/>
        <w:jc w:val="center"/>
        <w:rPr>
          <w:rFonts w:ascii="Times New Roman" w:eastAsia="Calibri" w:hAnsi="Times New Roman"/>
          <w:sz w:val="26"/>
          <w:szCs w:val="26"/>
        </w:rPr>
      </w:pPr>
    </w:p>
    <w:tbl>
      <w:tblPr>
        <w:tblW w:w="0" w:type="auto"/>
        <w:tblLook w:val="04A0" w:firstRow="1" w:lastRow="0" w:firstColumn="1" w:lastColumn="0" w:noHBand="0" w:noVBand="1"/>
      </w:tblPr>
      <w:tblGrid>
        <w:gridCol w:w="3652"/>
        <w:gridCol w:w="1701"/>
        <w:gridCol w:w="4218"/>
      </w:tblGrid>
      <w:tr w:rsidR="00C81FE9" w:rsidRPr="00273851" w:rsidTr="00536DA9">
        <w:tc>
          <w:tcPr>
            <w:tcW w:w="3652" w:type="dxa"/>
            <w:shd w:val="clear" w:color="auto" w:fill="auto"/>
          </w:tcPr>
          <w:p w:rsidR="00C81FE9" w:rsidRPr="00273851" w:rsidRDefault="00C81FE9" w:rsidP="00536DA9">
            <w:pPr>
              <w:jc w:val="center"/>
              <w:rPr>
                <w:rFonts w:ascii="Times New Roman" w:eastAsia="Calibri" w:hAnsi="Times New Roman"/>
                <w:sz w:val="28"/>
                <w:szCs w:val="26"/>
              </w:rPr>
            </w:pPr>
            <w:r w:rsidRPr="00273851">
              <w:rPr>
                <w:rFonts w:ascii="Times New Roman" w:eastAsia="Calibri" w:hAnsi="Times New Roman"/>
                <w:sz w:val="28"/>
                <w:szCs w:val="26"/>
              </w:rPr>
              <w:t>Согласовано</w:t>
            </w:r>
          </w:p>
          <w:p w:rsidR="00C81FE9" w:rsidRPr="00273851" w:rsidRDefault="00C81FE9" w:rsidP="00273851">
            <w:pPr>
              <w:spacing w:line="240" w:lineRule="auto"/>
              <w:rPr>
                <w:rFonts w:ascii="Times New Roman" w:eastAsia="Calibri" w:hAnsi="Times New Roman"/>
                <w:sz w:val="26"/>
                <w:szCs w:val="26"/>
              </w:rPr>
            </w:pPr>
            <w:r w:rsidRPr="00273851">
              <w:rPr>
                <w:rFonts w:ascii="Times New Roman" w:eastAsia="Calibri" w:hAnsi="Times New Roman"/>
                <w:sz w:val="26"/>
                <w:szCs w:val="26"/>
              </w:rPr>
              <w:t xml:space="preserve">Проректор по </w:t>
            </w:r>
            <w:r w:rsidR="00273851">
              <w:rPr>
                <w:rFonts w:ascii="Times New Roman" w:eastAsia="Calibri" w:hAnsi="Times New Roman"/>
                <w:sz w:val="26"/>
                <w:szCs w:val="26"/>
              </w:rPr>
              <w:t>учебной работе</w:t>
            </w:r>
          </w:p>
          <w:p w:rsidR="00C81FE9" w:rsidRPr="00273851" w:rsidRDefault="00C81FE9" w:rsidP="00536DA9">
            <w:pPr>
              <w:spacing w:line="240" w:lineRule="auto"/>
              <w:jc w:val="center"/>
              <w:rPr>
                <w:rFonts w:ascii="Times New Roman" w:eastAsia="Calibri" w:hAnsi="Times New Roman"/>
                <w:sz w:val="26"/>
                <w:szCs w:val="26"/>
              </w:rPr>
            </w:pPr>
            <w:r w:rsidRPr="00273851">
              <w:rPr>
                <w:rFonts w:ascii="Times New Roman" w:eastAsia="Calibri" w:hAnsi="Times New Roman"/>
                <w:sz w:val="26"/>
                <w:szCs w:val="26"/>
              </w:rPr>
              <w:t xml:space="preserve">_____________ </w:t>
            </w:r>
            <w:r w:rsidR="00273851">
              <w:rPr>
                <w:rFonts w:ascii="Times New Roman" w:eastAsia="Calibri" w:hAnsi="Times New Roman"/>
                <w:sz w:val="26"/>
                <w:szCs w:val="26"/>
              </w:rPr>
              <w:t>М.С. Назаров</w:t>
            </w:r>
          </w:p>
          <w:p w:rsidR="00C81FE9" w:rsidRPr="00246AA0" w:rsidRDefault="00C81FE9" w:rsidP="00536DA9">
            <w:pPr>
              <w:spacing w:line="240" w:lineRule="auto"/>
              <w:jc w:val="center"/>
              <w:rPr>
                <w:rFonts w:ascii="Times New Roman" w:eastAsia="Calibri" w:hAnsi="Times New Roman"/>
                <w:sz w:val="26"/>
                <w:szCs w:val="26"/>
                <w:highlight w:val="yellow"/>
              </w:rPr>
            </w:pPr>
            <w:r w:rsidRPr="00273851">
              <w:rPr>
                <w:rFonts w:ascii="Times New Roman" w:eastAsia="Calibri" w:hAnsi="Times New Roman"/>
                <w:sz w:val="26"/>
                <w:szCs w:val="26"/>
              </w:rPr>
              <w:t>«_______» __________ 2021 г.</w:t>
            </w:r>
          </w:p>
        </w:tc>
        <w:tc>
          <w:tcPr>
            <w:tcW w:w="1701" w:type="dxa"/>
            <w:shd w:val="clear" w:color="auto" w:fill="auto"/>
          </w:tcPr>
          <w:p w:rsidR="00C81FE9" w:rsidRPr="00246AA0" w:rsidRDefault="00C81FE9" w:rsidP="00536DA9">
            <w:pPr>
              <w:jc w:val="center"/>
              <w:rPr>
                <w:rFonts w:ascii="Times New Roman" w:eastAsia="Calibri" w:hAnsi="Times New Roman"/>
                <w:sz w:val="26"/>
                <w:szCs w:val="26"/>
                <w:highlight w:val="yellow"/>
              </w:rPr>
            </w:pPr>
          </w:p>
        </w:tc>
        <w:tc>
          <w:tcPr>
            <w:tcW w:w="4218" w:type="dxa"/>
            <w:shd w:val="clear" w:color="auto" w:fill="auto"/>
          </w:tcPr>
          <w:p w:rsidR="00C81FE9" w:rsidRPr="00273851" w:rsidRDefault="00C81FE9" w:rsidP="00536DA9">
            <w:pPr>
              <w:jc w:val="center"/>
              <w:rPr>
                <w:rFonts w:ascii="Times New Roman" w:eastAsia="Calibri" w:hAnsi="Times New Roman"/>
                <w:sz w:val="28"/>
                <w:szCs w:val="26"/>
              </w:rPr>
            </w:pPr>
            <w:r w:rsidRPr="00273851">
              <w:rPr>
                <w:rFonts w:ascii="Times New Roman" w:eastAsia="Calibri" w:hAnsi="Times New Roman"/>
                <w:sz w:val="28"/>
                <w:szCs w:val="26"/>
              </w:rPr>
              <w:t>Утверждаю</w:t>
            </w:r>
          </w:p>
          <w:p w:rsidR="00C81FE9" w:rsidRPr="00273851" w:rsidRDefault="00225374" w:rsidP="00536DA9">
            <w:pPr>
              <w:rPr>
                <w:rFonts w:ascii="Times New Roman" w:eastAsia="Calibri" w:hAnsi="Times New Roman"/>
                <w:sz w:val="26"/>
                <w:szCs w:val="26"/>
              </w:rPr>
            </w:pPr>
            <w:proofErr w:type="spellStart"/>
            <w:r w:rsidRPr="00273851">
              <w:rPr>
                <w:rFonts w:ascii="Times New Roman" w:eastAsia="Calibri" w:hAnsi="Times New Roman"/>
                <w:sz w:val="26"/>
                <w:szCs w:val="26"/>
              </w:rPr>
              <w:t>И.</w:t>
            </w:r>
            <w:r w:rsidR="00C81FE9" w:rsidRPr="00273851">
              <w:rPr>
                <w:rFonts w:ascii="Times New Roman" w:eastAsia="Calibri" w:hAnsi="Times New Roman"/>
                <w:sz w:val="26"/>
                <w:szCs w:val="26"/>
              </w:rPr>
              <w:t>о</w:t>
            </w:r>
            <w:proofErr w:type="spellEnd"/>
            <w:r w:rsidRPr="00273851">
              <w:rPr>
                <w:rFonts w:ascii="Times New Roman" w:eastAsia="Calibri" w:hAnsi="Times New Roman"/>
                <w:sz w:val="26"/>
                <w:szCs w:val="26"/>
              </w:rPr>
              <w:t>.</w:t>
            </w:r>
            <w:r w:rsidR="00C81FE9" w:rsidRPr="00273851">
              <w:rPr>
                <w:rFonts w:ascii="Times New Roman" w:eastAsia="Calibri" w:hAnsi="Times New Roman"/>
                <w:sz w:val="26"/>
                <w:szCs w:val="26"/>
              </w:rPr>
              <w:t xml:space="preserve"> ректора ГАУ ДПО ПК ИРО</w:t>
            </w:r>
          </w:p>
          <w:p w:rsidR="00C81FE9" w:rsidRPr="00273851" w:rsidRDefault="00225374" w:rsidP="00536DA9">
            <w:pPr>
              <w:rPr>
                <w:rFonts w:ascii="Times New Roman" w:eastAsia="Calibri" w:hAnsi="Times New Roman"/>
                <w:sz w:val="26"/>
                <w:szCs w:val="26"/>
              </w:rPr>
            </w:pPr>
            <w:r w:rsidRPr="00273851">
              <w:rPr>
                <w:rFonts w:ascii="Times New Roman" w:eastAsia="Calibri" w:hAnsi="Times New Roman"/>
                <w:sz w:val="26"/>
                <w:szCs w:val="26"/>
              </w:rPr>
              <w:t>________________ В.Б.</w:t>
            </w:r>
            <w:r w:rsidR="00273851">
              <w:rPr>
                <w:rFonts w:ascii="Times New Roman" w:eastAsia="Calibri" w:hAnsi="Times New Roman"/>
                <w:sz w:val="26"/>
                <w:szCs w:val="26"/>
              </w:rPr>
              <w:t xml:space="preserve"> </w:t>
            </w:r>
            <w:proofErr w:type="spellStart"/>
            <w:r w:rsidRPr="00273851">
              <w:rPr>
                <w:rFonts w:ascii="Times New Roman" w:eastAsia="Calibri" w:hAnsi="Times New Roman"/>
                <w:sz w:val="26"/>
                <w:szCs w:val="26"/>
              </w:rPr>
              <w:t>Яглинский</w:t>
            </w:r>
            <w:proofErr w:type="spellEnd"/>
          </w:p>
          <w:p w:rsidR="00C81FE9" w:rsidRPr="00273851" w:rsidRDefault="00C81FE9" w:rsidP="00536DA9">
            <w:pPr>
              <w:rPr>
                <w:rFonts w:ascii="Times New Roman" w:eastAsia="Calibri" w:hAnsi="Times New Roman"/>
                <w:sz w:val="26"/>
                <w:szCs w:val="26"/>
              </w:rPr>
            </w:pPr>
            <w:r w:rsidRPr="00273851">
              <w:rPr>
                <w:rFonts w:ascii="Times New Roman" w:eastAsia="Calibri" w:hAnsi="Times New Roman"/>
                <w:sz w:val="26"/>
                <w:szCs w:val="26"/>
              </w:rPr>
              <w:t>«_______» ______________ 2021 г.</w:t>
            </w:r>
          </w:p>
          <w:p w:rsidR="00C81FE9" w:rsidRPr="00273851" w:rsidRDefault="00C81FE9" w:rsidP="00536DA9">
            <w:pPr>
              <w:rPr>
                <w:rFonts w:ascii="Times New Roman" w:eastAsia="Calibri" w:hAnsi="Times New Roman"/>
                <w:sz w:val="26"/>
                <w:szCs w:val="26"/>
              </w:rPr>
            </w:pPr>
          </w:p>
          <w:p w:rsidR="00C81FE9" w:rsidRPr="00273851" w:rsidRDefault="00C81FE9" w:rsidP="00536DA9">
            <w:pPr>
              <w:rPr>
                <w:rFonts w:ascii="Times New Roman" w:eastAsia="Calibri" w:hAnsi="Times New Roman"/>
                <w:sz w:val="26"/>
                <w:szCs w:val="26"/>
              </w:rPr>
            </w:pPr>
            <w:r w:rsidRPr="00273851">
              <w:rPr>
                <w:rFonts w:ascii="Times New Roman" w:eastAsia="Calibri" w:hAnsi="Times New Roman"/>
                <w:sz w:val="26"/>
                <w:szCs w:val="26"/>
              </w:rPr>
              <w:t>М.П.</w:t>
            </w:r>
          </w:p>
          <w:p w:rsidR="00C81FE9" w:rsidRPr="00273851" w:rsidRDefault="00C81FE9" w:rsidP="00536DA9">
            <w:pPr>
              <w:rPr>
                <w:rFonts w:ascii="Times New Roman" w:eastAsia="Calibri" w:hAnsi="Times New Roman"/>
                <w:sz w:val="26"/>
                <w:szCs w:val="26"/>
              </w:rPr>
            </w:pPr>
          </w:p>
          <w:p w:rsidR="00C81FE9" w:rsidRPr="00273851" w:rsidRDefault="00C81FE9" w:rsidP="00536DA9">
            <w:pPr>
              <w:rPr>
                <w:rFonts w:ascii="Times New Roman" w:eastAsia="Calibri" w:hAnsi="Times New Roman"/>
                <w:sz w:val="26"/>
                <w:szCs w:val="26"/>
              </w:rPr>
            </w:pPr>
          </w:p>
        </w:tc>
      </w:tr>
    </w:tbl>
    <w:p w:rsidR="00B21BAF" w:rsidRDefault="00B21BAF" w:rsidP="00C81FE9">
      <w:pPr>
        <w:jc w:val="center"/>
        <w:rPr>
          <w:rFonts w:ascii="Times New Roman" w:hAnsi="Times New Roman" w:cs="Times New Roman"/>
          <w:sz w:val="28"/>
          <w:szCs w:val="28"/>
        </w:rPr>
      </w:pPr>
      <w:r>
        <w:rPr>
          <w:rFonts w:ascii="Times New Roman" w:hAnsi="Times New Roman" w:cs="Times New Roman"/>
          <w:b/>
          <w:sz w:val="28"/>
          <w:szCs w:val="28"/>
        </w:rPr>
        <w:t>Теоретические положения и практические рекомендации по</w:t>
      </w:r>
      <w:r w:rsidR="00C81FE9" w:rsidRPr="00A11A31">
        <w:rPr>
          <w:rFonts w:ascii="Times New Roman" w:hAnsi="Times New Roman" w:cs="Times New Roman"/>
          <w:b/>
          <w:sz w:val="28"/>
          <w:szCs w:val="28"/>
        </w:rPr>
        <w:t xml:space="preserve"> формированию жизнестойкости</w:t>
      </w:r>
      <w:r w:rsidR="00C81FE9" w:rsidRPr="00A11A31">
        <w:rPr>
          <w:rFonts w:ascii="Times New Roman" w:hAnsi="Times New Roman" w:cs="Times New Roman"/>
          <w:sz w:val="28"/>
          <w:szCs w:val="28"/>
        </w:rPr>
        <w:t xml:space="preserve"> </w:t>
      </w:r>
      <w:r w:rsidRPr="00B21BAF">
        <w:rPr>
          <w:rFonts w:ascii="Times New Roman" w:hAnsi="Times New Roman" w:cs="Times New Roman"/>
          <w:b/>
          <w:sz w:val="28"/>
          <w:szCs w:val="28"/>
        </w:rPr>
        <w:t>подростков</w:t>
      </w:r>
    </w:p>
    <w:p w:rsidR="00C81FE9" w:rsidRDefault="00C81FE9" w:rsidP="00C81FE9">
      <w:pPr>
        <w:tabs>
          <w:tab w:val="left" w:pos="900"/>
        </w:tabs>
        <w:spacing w:after="0" w:line="240" w:lineRule="auto"/>
        <w:contextualSpacing/>
        <w:jc w:val="center"/>
        <w:outlineLvl w:val="1"/>
        <w:rPr>
          <w:rFonts w:ascii="Times New Roman" w:hAnsi="Times New Roman"/>
          <w:sz w:val="32"/>
          <w:szCs w:val="32"/>
        </w:rPr>
      </w:pPr>
    </w:p>
    <w:p w:rsidR="00C81FE9" w:rsidRDefault="00C81FE9" w:rsidP="00C81FE9">
      <w:pPr>
        <w:tabs>
          <w:tab w:val="left" w:pos="900"/>
        </w:tabs>
        <w:spacing w:after="0" w:line="240" w:lineRule="auto"/>
        <w:contextualSpacing/>
        <w:jc w:val="center"/>
        <w:outlineLvl w:val="1"/>
        <w:rPr>
          <w:rFonts w:ascii="Times New Roman" w:hAnsi="Times New Roman"/>
          <w:sz w:val="32"/>
          <w:szCs w:val="32"/>
        </w:rPr>
      </w:pPr>
    </w:p>
    <w:p w:rsidR="00C81FE9" w:rsidRPr="00954E76" w:rsidRDefault="00C81FE9" w:rsidP="00C81FE9">
      <w:pPr>
        <w:tabs>
          <w:tab w:val="left" w:pos="900"/>
        </w:tabs>
        <w:spacing w:after="0" w:line="240" w:lineRule="auto"/>
        <w:contextualSpacing/>
        <w:jc w:val="center"/>
        <w:outlineLvl w:val="1"/>
        <w:rPr>
          <w:rFonts w:ascii="Times New Roman" w:hAnsi="Times New Roman"/>
          <w:sz w:val="32"/>
          <w:szCs w:val="32"/>
        </w:rPr>
      </w:pPr>
    </w:p>
    <w:tbl>
      <w:tblPr>
        <w:tblW w:w="0" w:type="auto"/>
        <w:tblLook w:val="04A0" w:firstRow="1" w:lastRow="0" w:firstColumn="1" w:lastColumn="0" w:noHBand="0" w:noVBand="1"/>
      </w:tblPr>
      <w:tblGrid>
        <w:gridCol w:w="3190"/>
        <w:gridCol w:w="1880"/>
        <w:gridCol w:w="4501"/>
      </w:tblGrid>
      <w:tr w:rsidR="00C81FE9" w:rsidRPr="00F34690" w:rsidTr="00536DA9">
        <w:tc>
          <w:tcPr>
            <w:tcW w:w="3190" w:type="dxa"/>
            <w:shd w:val="clear" w:color="auto" w:fill="auto"/>
          </w:tcPr>
          <w:p w:rsidR="00C81FE9" w:rsidRPr="00F34690" w:rsidRDefault="00C81FE9" w:rsidP="00536DA9">
            <w:pPr>
              <w:spacing w:before="120" w:after="120" w:line="240" w:lineRule="auto"/>
              <w:jc w:val="both"/>
              <w:rPr>
                <w:rFonts w:ascii="Times New Roman" w:hAnsi="Times New Roman"/>
                <w:b/>
                <w:sz w:val="28"/>
                <w:szCs w:val="26"/>
              </w:rPr>
            </w:pPr>
          </w:p>
        </w:tc>
        <w:tc>
          <w:tcPr>
            <w:tcW w:w="1880" w:type="dxa"/>
            <w:shd w:val="clear" w:color="auto" w:fill="auto"/>
          </w:tcPr>
          <w:p w:rsidR="00C81FE9" w:rsidRPr="00F34690" w:rsidRDefault="00C81FE9" w:rsidP="00536DA9">
            <w:pPr>
              <w:spacing w:before="120" w:after="120" w:line="240" w:lineRule="auto"/>
              <w:jc w:val="both"/>
              <w:rPr>
                <w:rFonts w:ascii="Times New Roman" w:hAnsi="Times New Roman"/>
                <w:b/>
                <w:sz w:val="28"/>
                <w:szCs w:val="26"/>
              </w:rPr>
            </w:pPr>
          </w:p>
        </w:tc>
        <w:tc>
          <w:tcPr>
            <w:tcW w:w="4501" w:type="dxa"/>
            <w:shd w:val="clear" w:color="auto" w:fill="auto"/>
            <w:hideMark/>
          </w:tcPr>
          <w:p w:rsidR="00C81FE9" w:rsidRPr="00F34690" w:rsidRDefault="00C81FE9" w:rsidP="00536DA9">
            <w:pPr>
              <w:spacing w:before="120" w:after="120" w:line="240" w:lineRule="auto"/>
              <w:jc w:val="both"/>
              <w:rPr>
                <w:rFonts w:ascii="Times New Roman" w:hAnsi="Times New Roman"/>
                <w:sz w:val="28"/>
                <w:szCs w:val="26"/>
              </w:rPr>
            </w:pPr>
            <w:r w:rsidRPr="00F34690">
              <w:rPr>
                <w:rFonts w:ascii="Times New Roman" w:hAnsi="Times New Roman"/>
                <w:sz w:val="28"/>
                <w:szCs w:val="26"/>
              </w:rPr>
              <w:t xml:space="preserve">Рекомендации подготовлены: </w:t>
            </w:r>
          </w:p>
          <w:p w:rsidR="00C81FE9" w:rsidRPr="00F34690" w:rsidRDefault="00C81FE9" w:rsidP="00536DA9">
            <w:pPr>
              <w:spacing w:before="120" w:after="120" w:line="240" w:lineRule="auto"/>
              <w:jc w:val="both"/>
              <w:rPr>
                <w:rFonts w:ascii="Times New Roman" w:hAnsi="Times New Roman"/>
                <w:sz w:val="28"/>
                <w:szCs w:val="26"/>
              </w:rPr>
            </w:pPr>
            <w:r>
              <w:rPr>
                <w:rFonts w:ascii="Times New Roman" w:hAnsi="Times New Roman"/>
                <w:sz w:val="28"/>
                <w:szCs w:val="26"/>
              </w:rPr>
              <w:t>Лебедева Юлия Геннадьевна</w:t>
            </w:r>
            <w:r w:rsidRPr="00F34690">
              <w:rPr>
                <w:rFonts w:ascii="Times New Roman" w:hAnsi="Times New Roman"/>
                <w:sz w:val="28"/>
                <w:szCs w:val="26"/>
              </w:rPr>
              <w:t xml:space="preserve"> </w:t>
            </w:r>
          </w:p>
          <w:p w:rsidR="00C81FE9" w:rsidRPr="00F34690" w:rsidRDefault="00C81FE9" w:rsidP="00536DA9">
            <w:pPr>
              <w:spacing w:before="120" w:after="120" w:line="240" w:lineRule="auto"/>
              <w:jc w:val="both"/>
              <w:rPr>
                <w:rFonts w:ascii="Times New Roman" w:hAnsi="Times New Roman"/>
                <w:b/>
                <w:sz w:val="28"/>
                <w:szCs w:val="26"/>
              </w:rPr>
            </w:pPr>
            <w:r>
              <w:rPr>
                <w:rFonts w:ascii="Times New Roman" w:hAnsi="Times New Roman"/>
                <w:sz w:val="28"/>
                <w:szCs w:val="26"/>
              </w:rPr>
              <w:t>ст. преподаватель</w:t>
            </w:r>
            <w:r w:rsidRPr="00F34690">
              <w:rPr>
                <w:rFonts w:ascii="Times New Roman" w:hAnsi="Times New Roman"/>
                <w:sz w:val="28"/>
                <w:szCs w:val="26"/>
              </w:rPr>
              <w:t xml:space="preserve"> ПК ИРО</w:t>
            </w:r>
          </w:p>
        </w:tc>
      </w:tr>
    </w:tbl>
    <w:p w:rsidR="00C81FE9" w:rsidRPr="004B7800" w:rsidRDefault="00C81FE9" w:rsidP="00C81FE9">
      <w:pPr>
        <w:tabs>
          <w:tab w:val="left" w:pos="900"/>
        </w:tabs>
        <w:spacing w:after="0" w:line="240" w:lineRule="auto"/>
        <w:contextualSpacing/>
        <w:jc w:val="center"/>
        <w:outlineLvl w:val="1"/>
        <w:rPr>
          <w:rFonts w:ascii="Times New Roman" w:hAnsi="Times New Roman"/>
          <w:sz w:val="32"/>
          <w:szCs w:val="32"/>
        </w:rPr>
      </w:pPr>
    </w:p>
    <w:p w:rsidR="00C81FE9" w:rsidRPr="004B7800" w:rsidRDefault="00C81FE9" w:rsidP="00C81FE9">
      <w:pPr>
        <w:tabs>
          <w:tab w:val="left" w:pos="900"/>
        </w:tabs>
        <w:spacing w:after="0" w:line="240" w:lineRule="auto"/>
        <w:contextualSpacing/>
        <w:jc w:val="center"/>
        <w:outlineLvl w:val="1"/>
        <w:rPr>
          <w:rFonts w:ascii="Times New Roman" w:hAnsi="Times New Roman"/>
          <w:sz w:val="32"/>
          <w:szCs w:val="32"/>
        </w:rPr>
      </w:pPr>
    </w:p>
    <w:p w:rsidR="00C81FE9" w:rsidRPr="004B7800" w:rsidRDefault="00C81FE9" w:rsidP="00C81FE9">
      <w:pPr>
        <w:tabs>
          <w:tab w:val="left" w:pos="900"/>
        </w:tabs>
        <w:spacing w:after="0" w:line="240" w:lineRule="auto"/>
        <w:contextualSpacing/>
        <w:jc w:val="center"/>
        <w:outlineLvl w:val="1"/>
        <w:rPr>
          <w:rFonts w:ascii="Times New Roman" w:hAnsi="Times New Roman"/>
          <w:sz w:val="32"/>
          <w:szCs w:val="32"/>
        </w:rPr>
      </w:pPr>
    </w:p>
    <w:p w:rsidR="00C81FE9" w:rsidRPr="004B7800" w:rsidRDefault="00C81FE9" w:rsidP="00C81FE9">
      <w:pPr>
        <w:tabs>
          <w:tab w:val="left" w:pos="900"/>
        </w:tabs>
        <w:spacing w:after="0" w:line="240" w:lineRule="auto"/>
        <w:contextualSpacing/>
        <w:jc w:val="center"/>
        <w:outlineLvl w:val="1"/>
        <w:rPr>
          <w:rFonts w:ascii="Times New Roman" w:hAnsi="Times New Roman"/>
          <w:sz w:val="32"/>
          <w:szCs w:val="32"/>
        </w:rPr>
      </w:pPr>
    </w:p>
    <w:p w:rsidR="00C81FE9" w:rsidRPr="004B7800" w:rsidRDefault="00C81FE9" w:rsidP="00C81FE9">
      <w:pPr>
        <w:tabs>
          <w:tab w:val="left" w:pos="900"/>
        </w:tabs>
        <w:spacing w:after="0" w:line="240" w:lineRule="auto"/>
        <w:contextualSpacing/>
        <w:jc w:val="center"/>
        <w:outlineLvl w:val="1"/>
        <w:rPr>
          <w:rFonts w:ascii="Times New Roman" w:hAnsi="Times New Roman"/>
          <w:sz w:val="32"/>
          <w:szCs w:val="32"/>
        </w:rPr>
      </w:pPr>
      <w:r w:rsidRPr="004B7800">
        <w:rPr>
          <w:rFonts w:ascii="Times New Roman" w:hAnsi="Times New Roman"/>
          <w:sz w:val="32"/>
          <w:szCs w:val="32"/>
        </w:rPr>
        <w:t>Владивосток</w:t>
      </w:r>
    </w:p>
    <w:p w:rsidR="00C81FE9" w:rsidRPr="00C84140" w:rsidRDefault="00C81FE9" w:rsidP="00C81FE9">
      <w:pPr>
        <w:tabs>
          <w:tab w:val="left" w:pos="900"/>
        </w:tabs>
        <w:spacing w:after="0" w:line="240" w:lineRule="auto"/>
        <w:contextualSpacing/>
        <w:jc w:val="center"/>
        <w:outlineLvl w:val="1"/>
        <w:rPr>
          <w:rFonts w:ascii="Times New Roman" w:hAnsi="Times New Roman"/>
          <w:sz w:val="32"/>
          <w:szCs w:val="32"/>
        </w:rPr>
      </w:pPr>
      <w:r w:rsidRPr="004B7800">
        <w:rPr>
          <w:rFonts w:ascii="Times New Roman" w:hAnsi="Times New Roman"/>
          <w:sz w:val="32"/>
          <w:szCs w:val="32"/>
        </w:rPr>
        <w:t>2021</w:t>
      </w:r>
    </w:p>
    <w:p w:rsidR="00E277EB" w:rsidRPr="00C84140" w:rsidRDefault="00E277EB" w:rsidP="00C81FE9">
      <w:pPr>
        <w:tabs>
          <w:tab w:val="left" w:pos="900"/>
        </w:tabs>
        <w:spacing w:after="0" w:line="240" w:lineRule="auto"/>
        <w:contextualSpacing/>
        <w:jc w:val="center"/>
        <w:outlineLvl w:val="1"/>
        <w:rPr>
          <w:rFonts w:ascii="Times New Roman" w:hAnsi="Times New Roman"/>
          <w:sz w:val="32"/>
          <w:szCs w:val="32"/>
        </w:rPr>
      </w:pPr>
    </w:p>
    <w:p w:rsidR="00E277EB" w:rsidRPr="00C84140" w:rsidRDefault="00E277EB" w:rsidP="00E277EB">
      <w:pPr>
        <w:pStyle w:val="a3"/>
        <w:tabs>
          <w:tab w:val="left" w:pos="900"/>
        </w:tabs>
        <w:spacing w:after="0" w:line="240" w:lineRule="auto"/>
        <w:jc w:val="center"/>
        <w:outlineLvl w:val="1"/>
        <w:rPr>
          <w:rFonts w:ascii="Times New Roman" w:hAnsi="Times New Roman"/>
          <w:sz w:val="32"/>
          <w:szCs w:val="32"/>
        </w:rPr>
      </w:pPr>
      <w:r w:rsidRPr="00C84140">
        <w:rPr>
          <w:rFonts w:ascii="Times New Roman" w:hAnsi="Times New Roman"/>
          <w:sz w:val="32"/>
          <w:szCs w:val="32"/>
        </w:rPr>
        <w:lastRenderedPageBreak/>
        <w:t>2</w:t>
      </w:r>
    </w:p>
    <w:p w:rsidR="00A11A31" w:rsidRPr="00C81FE9" w:rsidRDefault="00A11A31" w:rsidP="00C81FE9">
      <w:pPr>
        <w:jc w:val="center"/>
        <w:rPr>
          <w:rFonts w:ascii="Times New Roman" w:hAnsi="Times New Roman" w:cs="Times New Roman"/>
          <w:b/>
          <w:sz w:val="28"/>
          <w:szCs w:val="28"/>
        </w:rPr>
      </w:pPr>
    </w:p>
    <w:p w:rsidR="00C34F39" w:rsidRDefault="00C81FE9" w:rsidP="00A11A31">
      <w:pPr>
        <w:jc w:val="both"/>
        <w:rPr>
          <w:rFonts w:ascii="Times New Roman" w:hAnsi="Times New Roman" w:cs="Times New Roman"/>
          <w:sz w:val="28"/>
          <w:szCs w:val="28"/>
        </w:rPr>
      </w:pPr>
      <w:r>
        <w:rPr>
          <w:rFonts w:ascii="Times New Roman" w:hAnsi="Times New Roman" w:cs="Times New Roman"/>
          <w:sz w:val="28"/>
          <w:szCs w:val="28"/>
        </w:rPr>
        <w:t xml:space="preserve">     </w:t>
      </w:r>
      <w:r w:rsidR="00A11A31" w:rsidRPr="00A11A31">
        <w:rPr>
          <w:rFonts w:ascii="Times New Roman" w:hAnsi="Times New Roman" w:cs="Times New Roman"/>
          <w:sz w:val="28"/>
          <w:szCs w:val="28"/>
        </w:rPr>
        <w:t xml:space="preserve"> Методические рекомендации содержат общие теоретические положения о феномене жизнестойкости подростков, практические рекомендации по формированию жизнестойкости, тренинг по формированию жизнестойкости с использованием метафорических ассоциативных карт и элементов </w:t>
      </w:r>
      <w:proofErr w:type="spellStart"/>
      <w:r w:rsidR="00A11A31" w:rsidRPr="00A11A31">
        <w:rPr>
          <w:rFonts w:ascii="Times New Roman" w:hAnsi="Times New Roman" w:cs="Times New Roman"/>
          <w:sz w:val="28"/>
          <w:szCs w:val="28"/>
        </w:rPr>
        <w:t>сказкотерапии</w:t>
      </w:r>
      <w:proofErr w:type="spellEnd"/>
      <w:r w:rsidR="00A11A31" w:rsidRPr="00A11A31">
        <w:rPr>
          <w:rFonts w:ascii="Times New Roman" w:hAnsi="Times New Roman" w:cs="Times New Roman"/>
          <w:sz w:val="28"/>
          <w:szCs w:val="28"/>
        </w:rPr>
        <w:t>. Пособие может быть полезно воспитателям, учителям, педагогам</w:t>
      </w:r>
      <w:r w:rsidR="00C34F39">
        <w:rPr>
          <w:rFonts w:ascii="Times New Roman" w:hAnsi="Times New Roman" w:cs="Times New Roman"/>
          <w:sz w:val="28"/>
          <w:szCs w:val="28"/>
        </w:rPr>
        <w:t>-</w:t>
      </w:r>
      <w:r w:rsidR="00A11A31" w:rsidRPr="00A11A31">
        <w:rPr>
          <w:rFonts w:ascii="Times New Roman" w:hAnsi="Times New Roman" w:cs="Times New Roman"/>
          <w:sz w:val="28"/>
          <w:szCs w:val="28"/>
        </w:rPr>
        <w:t xml:space="preserve">психологам, социальным педагогам. </w:t>
      </w:r>
    </w:p>
    <w:p w:rsidR="00C34F39" w:rsidRDefault="00C34F39" w:rsidP="00A11A31">
      <w:pPr>
        <w:jc w:val="both"/>
        <w:rPr>
          <w:rFonts w:ascii="Times New Roman" w:hAnsi="Times New Roman" w:cs="Times New Roman"/>
          <w:sz w:val="28"/>
          <w:szCs w:val="28"/>
        </w:rPr>
      </w:pPr>
    </w:p>
    <w:p w:rsidR="00C81FE9" w:rsidRDefault="00C81FE9" w:rsidP="00A11A31">
      <w:pPr>
        <w:jc w:val="both"/>
        <w:rPr>
          <w:rFonts w:ascii="Times New Roman" w:hAnsi="Times New Roman" w:cs="Times New Roman"/>
          <w:sz w:val="28"/>
          <w:szCs w:val="28"/>
        </w:rPr>
      </w:pPr>
    </w:p>
    <w:p w:rsidR="00C81FE9" w:rsidRDefault="00C81FE9" w:rsidP="00A11A31">
      <w:pPr>
        <w:jc w:val="both"/>
        <w:rPr>
          <w:rFonts w:ascii="Times New Roman" w:hAnsi="Times New Roman" w:cs="Times New Roman"/>
          <w:sz w:val="28"/>
          <w:szCs w:val="28"/>
        </w:rPr>
      </w:pPr>
    </w:p>
    <w:p w:rsidR="00C81FE9" w:rsidRDefault="00C81FE9" w:rsidP="00A11A31">
      <w:pPr>
        <w:jc w:val="both"/>
        <w:rPr>
          <w:rFonts w:ascii="Times New Roman" w:hAnsi="Times New Roman" w:cs="Times New Roman"/>
          <w:sz w:val="28"/>
          <w:szCs w:val="28"/>
        </w:rPr>
      </w:pPr>
    </w:p>
    <w:p w:rsidR="00C81FE9" w:rsidRDefault="00C81FE9" w:rsidP="00A11A31">
      <w:pPr>
        <w:jc w:val="both"/>
        <w:rPr>
          <w:rFonts w:ascii="Times New Roman" w:hAnsi="Times New Roman" w:cs="Times New Roman"/>
          <w:sz w:val="28"/>
          <w:szCs w:val="28"/>
        </w:rPr>
      </w:pPr>
    </w:p>
    <w:p w:rsidR="00C81FE9" w:rsidRDefault="00C81FE9" w:rsidP="00A11A31">
      <w:pPr>
        <w:jc w:val="both"/>
        <w:rPr>
          <w:rFonts w:ascii="Times New Roman" w:hAnsi="Times New Roman" w:cs="Times New Roman"/>
          <w:sz w:val="28"/>
          <w:szCs w:val="28"/>
        </w:rPr>
      </w:pPr>
    </w:p>
    <w:p w:rsidR="00C81FE9" w:rsidRDefault="00C81FE9" w:rsidP="00A11A31">
      <w:pPr>
        <w:jc w:val="both"/>
        <w:rPr>
          <w:rFonts w:ascii="Times New Roman" w:hAnsi="Times New Roman" w:cs="Times New Roman"/>
          <w:sz w:val="28"/>
          <w:szCs w:val="28"/>
        </w:rPr>
      </w:pPr>
    </w:p>
    <w:p w:rsidR="00C81FE9" w:rsidRDefault="00C81FE9" w:rsidP="00A11A31">
      <w:pPr>
        <w:jc w:val="both"/>
        <w:rPr>
          <w:rFonts w:ascii="Times New Roman" w:hAnsi="Times New Roman" w:cs="Times New Roman"/>
          <w:sz w:val="28"/>
          <w:szCs w:val="28"/>
        </w:rPr>
      </w:pPr>
    </w:p>
    <w:p w:rsidR="00C81FE9" w:rsidRDefault="00C81FE9" w:rsidP="00A11A31">
      <w:pPr>
        <w:jc w:val="both"/>
        <w:rPr>
          <w:rFonts w:ascii="Times New Roman" w:hAnsi="Times New Roman" w:cs="Times New Roman"/>
          <w:sz w:val="28"/>
          <w:szCs w:val="28"/>
        </w:rPr>
      </w:pPr>
    </w:p>
    <w:p w:rsidR="00C81FE9" w:rsidRDefault="00C81FE9" w:rsidP="00A11A31">
      <w:pPr>
        <w:jc w:val="both"/>
        <w:rPr>
          <w:rFonts w:ascii="Times New Roman" w:hAnsi="Times New Roman" w:cs="Times New Roman"/>
          <w:sz w:val="28"/>
          <w:szCs w:val="28"/>
        </w:rPr>
      </w:pPr>
    </w:p>
    <w:p w:rsidR="00C81FE9" w:rsidRDefault="00C81FE9" w:rsidP="00A11A31">
      <w:pPr>
        <w:jc w:val="both"/>
        <w:rPr>
          <w:rFonts w:ascii="Times New Roman" w:hAnsi="Times New Roman" w:cs="Times New Roman"/>
          <w:sz w:val="28"/>
          <w:szCs w:val="28"/>
        </w:rPr>
      </w:pPr>
    </w:p>
    <w:p w:rsidR="00C81FE9" w:rsidRDefault="00C81FE9" w:rsidP="00A11A31">
      <w:pPr>
        <w:jc w:val="both"/>
        <w:rPr>
          <w:rFonts w:ascii="Times New Roman" w:hAnsi="Times New Roman" w:cs="Times New Roman"/>
          <w:sz w:val="28"/>
          <w:szCs w:val="28"/>
        </w:rPr>
      </w:pPr>
    </w:p>
    <w:p w:rsidR="00C81FE9" w:rsidRDefault="00C81FE9" w:rsidP="00A11A31">
      <w:pPr>
        <w:jc w:val="both"/>
        <w:rPr>
          <w:rFonts w:ascii="Times New Roman" w:hAnsi="Times New Roman" w:cs="Times New Roman"/>
          <w:sz w:val="28"/>
          <w:szCs w:val="28"/>
        </w:rPr>
      </w:pPr>
    </w:p>
    <w:p w:rsidR="00C81FE9" w:rsidRDefault="00C81FE9" w:rsidP="00A11A31">
      <w:pPr>
        <w:jc w:val="both"/>
        <w:rPr>
          <w:rFonts w:ascii="Times New Roman" w:hAnsi="Times New Roman" w:cs="Times New Roman"/>
          <w:sz w:val="28"/>
          <w:szCs w:val="28"/>
        </w:rPr>
      </w:pPr>
    </w:p>
    <w:p w:rsidR="00C81FE9" w:rsidRDefault="00C81FE9" w:rsidP="00A11A31">
      <w:pPr>
        <w:jc w:val="both"/>
        <w:rPr>
          <w:rFonts w:ascii="Times New Roman" w:hAnsi="Times New Roman" w:cs="Times New Roman"/>
          <w:sz w:val="28"/>
          <w:szCs w:val="28"/>
        </w:rPr>
      </w:pPr>
    </w:p>
    <w:p w:rsidR="00C81FE9" w:rsidRDefault="00C81FE9" w:rsidP="00A11A31">
      <w:pPr>
        <w:jc w:val="both"/>
        <w:rPr>
          <w:rFonts w:ascii="Times New Roman" w:hAnsi="Times New Roman" w:cs="Times New Roman"/>
          <w:sz w:val="28"/>
          <w:szCs w:val="28"/>
        </w:rPr>
      </w:pPr>
    </w:p>
    <w:p w:rsidR="00C81FE9" w:rsidRDefault="00C81FE9" w:rsidP="00A11A31">
      <w:pPr>
        <w:jc w:val="both"/>
        <w:rPr>
          <w:rFonts w:ascii="Times New Roman" w:hAnsi="Times New Roman" w:cs="Times New Roman"/>
          <w:sz w:val="28"/>
          <w:szCs w:val="28"/>
        </w:rPr>
      </w:pPr>
    </w:p>
    <w:p w:rsidR="00C81FE9" w:rsidRDefault="00C81FE9" w:rsidP="00A11A31">
      <w:pPr>
        <w:jc w:val="both"/>
        <w:rPr>
          <w:rFonts w:ascii="Times New Roman" w:hAnsi="Times New Roman" w:cs="Times New Roman"/>
          <w:sz w:val="28"/>
          <w:szCs w:val="28"/>
        </w:rPr>
      </w:pPr>
    </w:p>
    <w:p w:rsidR="00C81FE9" w:rsidRDefault="00C81FE9" w:rsidP="00A11A31">
      <w:pPr>
        <w:jc w:val="both"/>
        <w:rPr>
          <w:rFonts w:ascii="Times New Roman" w:hAnsi="Times New Roman" w:cs="Times New Roman"/>
          <w:sz w:val="28"/>
          <w:szCs w:val="28"/>
        </w:rPr>
      </w:pPr>
    </w:p>
    <w:p w:rsidR="00C81FE9" w:rsidRDefault="00C81FE9" w:rsidP="00A11A31">
      <w:pPr>
        <w:jc w:val="both"/>
        <w:rPr>
          <w:rFonts w:ascii="Times New Roman" w:hAnsi="Times New Roman" w:cs="Times New Roman"/>
          <w:sz w:val="28"/>
          <w:szCs w:val="28"/>
        </w:rPr>
      </w:pPr>
    </w:p>
    <w:p w:rsidR="00C81FE9" w:rsidRPr="00C84140" w:rsidRDefault="00E277EB" w:rsidP="00E277EB">
      <w:pPr>
        <w:jc w:val="center"/>
        <w:rPr>
          <w:rFonts w:ascii="Times New Roman" w:hAnsi="Times New Roman" w:cs="Times New Roman"/>
          <w:sz w:val="28"/>
          <w:szCs w:val="28"/>
        </w:rPr>
      </w:pPr>
      <w:r w:rsidRPr="00C84140">
        <w:rPr>
          <w:rFonts w:ascii="Times New Roman" w:hAnsi="Times New Roman" w:cs="Times New Roman"/>
          <w:sz w:val="28"/>
          <w:szCs w:val="28"/>
        </w:rPr>
        <w:lastRenderedPageBreak/>
        <w:t>3</w:t>
      </w:r>
    </w:p>
    <w:p w:rsidR="00C34F39" w:rsidRPr="007B4FD7" w:rsidRDefault="00A11A31" w:rsidP="007B4FD7">
      <w:pPr>
        <w:spacing w:after="0"/>
        <w:jc w:val="both"/>
        <w:rPr>
          <w:rFonts w:ascii="Times New Roman" w:hAnsi="Times New Roman" w:cs="Times New Roman"/>
          <w:sz w:val="28"/>
          <w:szCs w:val="28"/>
        </w:rPr>
      </w:pPr>
      <w:r w:rsidRPr="00A11A31">
        <w:rPr>
          <w:rFonts w:ascii="Times New Roman" w:hAnsi="Times New Roman" w:cs="Times New Roman"/>
          <w:sz w:val="28"/>
          <w:szCs w:val="28"/>
        </w:rPr>
        <w:t xml:space="preserve"> Содержание Введение</w:t>
      </w:r>
      <w:r w:rsidR="00E277EB">
        <w:rPr>
          <w:rFonts w:ascii="Times New Roman" w:hAnsi="Times New Roman" w:cs="Times New Roman"/>
          <w:sz w:val="28"/>
          <w:szCs w:val="28"/>
        </w:rPr>
        <w:t>………………………………………………………………………….</w:t>
      </w:r>
      <w:r w:rsidR="00E277EB" w:rsidRPr="00E277EB">
        <w:rPr>
          <w:rFonts w:ascii="Times New Roman" w:hAnsi="Times New Roman" w:cs="Times New Roman"/>
          <w:sz w:val="28"/>
          <w:szCs w:val="28"/>
        </w:rPr>
        <w:t>4</w:t>
      </w:r>
      <w:r w:rsidR="00C81FE9">
        <w:rPr>
          <w:rFonts w:ascii="Times New Roman" w:hAnsi="Times New Roman" w:cs="Times New Roman"/>
          <w:sz w:val="28"/>
          <w:szCs w:val="28"/>
        </w:rPr>
        <w:t xml:space="preserve"> </w:t>
      </w:r>
      <w:r w:rsidR="00C81FE9">
        <w:rPr>
          <w:rFonts w:ascii="Times New Roman" w:hAnsi="Times New Roman" w:cs="Times New Roman"/>
          <w:sz w:val="28"/>
          <w:szCs w:val="28"/>
          <w:lang w:val="en-US"/>
        </w:rPr>
        <w:t>I</w:t>
      </w:r>
      <w:r w:rsidRPr="00A11A31">
        <w:rPr>
          <w:rFonts w:ascii="Times New Roman" w:hAnsi="Times New Roman" w:cs="Times New Roman"/>
          <w:sz w:val="28"/>
          <w:szCs w:val="28"/>
        </w:rPr>
        <w:t>. Феномен жизнестойкости: основные понятия, структура, содержание, условия формирования…………………………………</w:t>
      </w:r>
      <w:r w:rsidR="00E277EB">
        <w:rPr>
          <w:rFonts w:ascii="Times New Roman" w:hAnsi="Times New Roman" w:cs="Times New Roman"/>
          <w:sz w:val="28"/>
          <w:szCs w:val="28"/>
        </w:rPr>
        <w:t xml:space="preserve">……………………….5 </w:t>
      </w:r>
      <w:r w:rsidR="00E277EB">
        <w:rPr>
          <w:rFonts w:ascii="Times New Roman" w:hAnsi="Times New Roman" w:cs="Times New Roman"/>
          <w:sz w:val="28"/>
          <w:szCs w:val="28"/>
          <w:lang w:val="en-US"/>
        </w:rPr>
        <w:t>II</w:t>
      </w:r>
      <w:r w:rsidRPr="00A11A31">
        <w:rPr>
          <w:rFonts w:ascii="Times New Roman" w:hAnsi="Times New Roman" w:cs="Times New Roman"/>
          <w:sz w:val="28"/>
          <w:szCs w:val="28"/>
        </w:rPr>
        <w:t>. Возрастные аспекты феномена жизнестойкости. Условия формирования жизнестойкос</w:t>
      </w:r>
      <w:r w:rsidR="00C34F39">
        <w:rPr>
          <w:rFonts w:ascii="Times New Roman" w:hAnsi="Times New Roman" w:cs="Times New Roman"/>
          <w:sz w:val="28"/>
          <w:szCs w:val="28"/>
        </w:rPr>
        <w:t>ти детей и подростков…………………………</w:t>
      </w:r>
      <w:r w:rsidR="007B4FD7">
        <w:rPr>
          <w:rFonts w:ascii="Times New Roman" w:hAnsi="Times New Roman" w:cs="Times New Roman"/>
          <w:sz w:val="28"/>
          <w:szCs w:val="28"/>
        </w:rPr>
        <w:t>…………………6</w:t>
      </w:r>
    </w:p>
    <w:p w:rsidR="00C34F39" w:rsidRDefault="00E277EB" w:rsidP="007B4FD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III</w:t>
      </w:r>
      <w:r w:rsidR="00A11A31" w:rsidRPr="00A11A31">
        <w:rPr>
          <w:rFonts w:ascii="Times New Roman" w:hAnsi="Times New Roman" w:cs="Times New Roman"/>
          <w:sz w:val="28"/>
          <w:szCs w:val="28"/>
        </w:rPr>
        <w:t>. Тренинг для подростков по формированию жизнестойкости………....</w:t>
      </w:r>
      <w:r w:rsidR="007B4FD7">
        <w:rPr>
          <w:rFonts w:ascii="Times New Roman" w:hAnsi="Times New Roman" w:cs="Times New Roman"/>
          <w:sz w:val="28"/>
          <w:szCs w:val="28"/>
        </w:rPr>
        <w:t>...</w:t>
      </w:r>
      <w:r w:rsidR="00A11A31" w:rsidRPr="00A11A31">
        <w:rPr>
          <w:rFonts w:ascii="Times New Roman" w:hAnsi="Times New Roman" w:cs="Times New Roman"/>
          <w:sz w:val="28"/>
          <w:szCs w:val="28"/>
        </w:rPr>
        <w:t>11 Заключение………………………………………………………………………</w:t>
      </w:r>
      <w:r w:rsidR="007B4FD7">
        <w:rPr>
          <w:rFonts w:ascii="Times New Roman" w:hAnsi="Times New Roman" w:cs="Times New Roman"/>
          <w:sz w:val="28"/>
          <w:szCs w:val="28"/>
        </w:rPr>
        <w:t>19</w:t>
      </w:r>
      <w:r w:rsidR="00A11A31" w:rsidRPr="00A11A31">
        <w:rPr>
          <w:rFonts w:ascii="Times New Roman" w:hAnsi="Times New Roman" w:cs="Times New Roman"/>
          <w:sz w:val="28"/>
          <w:szCs w:val="28"/>
        </w:rPr>
        <w:t xml:space="preserve"> Литература………………………………………</w:t>
      </w:r>
      <w:r w:rsidR="007B4FD7">
        <w:rPr>
          <w:rFonts w:ascii="Times New Roman" w:hAnsi="Times New Roman" w:cs="Times New Roman"/>
          <w:sz w:val="28"/>
          <w:szCs w:val="28"/>
        </w:rPr>
        <w:t>………………………………21</w:t>
      </w:r>
      <w:r w:rsidR="00C34F39">
        <w:rPr>
          <w:rFonts w:ascii="Times New Roman" w:hAnsi="Times New Roman" w:cs="Times New Roman"/>
          <w:sz w:val="28"/>
          <w:szCs w:val="28"/>
        </w:rPr>
        <w:t xml:space="preserve"> </w:t>
      </w:r>
      <w:r w:rsidR="00A11A31" w:rsidRPr="00A11A31">
        <w:rPr>
          <w:rFonts w:ascii="Times New Roman" w:hAnsi="Times New Roman" w:cs="Times New Roman"/>
          <w:sz w:val="28"/>
          <w:szCs w:val="28"/>
        </w:rPr>
        <w:t xml:space="preserve"> </w:t>
      </w:r>
    </w:p>
    <w:p w:rsidR="00C34F39" w:rsidRDefault="00C34F39" w:rsidP="00A11A31">
      <w:pPr>
        <w:jc w:val="both"/>
        <w:rPr>
          <w:rFonts w:ascii="Times New Roman" w:hAnsi="Times New Roman" w:cs="Times New Roman"/>
          <w:sz w:val="28"/>
          <w:szCs w:val="28"/>
        </w:rPr>
      </w:pPr>
    </w:p>
    <w:p w:rsidR="00C34F39" w:rsidRDefault="00C34F39" w:rsidP="00A11A31">
      <w:pPr>
        <w:jc w:val="both"/>
        <w:rPr>
          <w:rFonts w:ascii="Times New Roman" w:hAnsi="Times New Roman" w:cs="Times New Roman"/>
          <w:sz w:val="28"/>
          <w:szCs w:val="28"/>
        </w:rPr>
      </w:pPr>
    </w:p>
    <w:p w:rsidR="00C34F39" w:rsidRDefault="00C34F39" w:rsidP="00A11A31">
      <w:pPr>
        <w:jc w:val="both"/>
        <w:rPr>
          <w:rFonts w:ascii="Times New Roman" w:hAnsi="Times New Roman" w:cs="Times New Roman"/>
          <w:sz w:val="28"/>
          <w:szCs w:val="28"/>
        </w:rPr>
      </w:pPr>
    </w:p>
    <w:p w:rsidR="00C34F39" w:rsidRDefault="00C34F39" w:rsidP="00A11A31">
      <w:pPr>
        <w:jc w:val="both"/>
        <w:rPr>
          <w:rFonts w:ascii="Times New Roman" w:hAnsi="Times New Roman" w:cs="Times New Roman"/>
          <w:sz w:val="28"/>
          <w:szCs w:val="28"/>
        </w:rPr>
      </w:pPr>
    </w:p>
    <w:p w:rsidR="00C34F39" w:rsidRDefault="00C34F39" w:rsidP="00A11A31">
      <w:pPr>
        <w:jc w:val="both"/>
        <w:rPr>
          <w:rFonts w:ascii="Times New Roman" w:hAnsi="Times New Roman" w:cs="Times New Roman"/>
          <w:sz w:val="28"/>
          <w:szCs w:val="28"/>
        </w:rPr>
      </w:pPr>
    </w:p>
    <w:p w:rsidR="00C34F39" w:rsidRDefault="00C34F39" w:rsidP="00A11A31">
      <w:pPr>
        <w:jc w:val="both"/>
        <w:rPr>
          <w:rFonts w:ascii="Times New Roman" w:hAnsi="Times New Roman" w:cs="Times New Roman"/>
          <w:sz w:val="28"/>
          <w:szCs w:val="28"/>
        </w:rPr>
      </w:pPr>
    </w:p>
    <w:p w:rsidR="00C34F39" w:rsidRDefault="00C34F39" w:rsidP="00A11A31">
      <w:pPr>
        <w:jc w:val="both"/>
        <w:rPr>
          <w:rFonts w:ascii="Times New Roman" w:hAnsi="Times New Roman" w:cs="Times New Roman"/>
          <w:sz w:val="28"/>
          <w:szCs w:val="28"/>
        </w:rPr>
      </w:pPr>
    </w:p>
    <w:p w:rsidR="00C34F39" w:rsidRDefault="00C34F39" w:rsidP="00A11A31">
      <w:pPr>
        <w:jc w:val="both"/>
        <w:rPr>
          <w:rFonts w:ascii="Times New Roman" w:hAnsi="Times New Roman" w:cs="Times New Roman"/>
          <w:sz w:val="28"/>
          <w:szCs w:val="28"/>
        </w:rPr>
      </w:pPr>
    </w:p>
    <w:p w:rsidR="00C34F39" w:rsidRDefault="00C34F39" w:rsidP="00A11A31">
      <w:pPr>
        <w:jc w:val="both"/>
        <w:rPr>
          <w:rFonts w:ascii="Times New Roman" w:hAnsi="Times New Roman" w:cs="Times New Roman"/>
          <w:sz w:val="28"/>
          <w:szCs w:val="28"/>
        </w:rPr>
      </w:pPr>
    </w:p>
    <w:p w:rsidR="00C34F39" w:rsidRDefault="00C34F39" w:rsidP="00A11A31">
      <w:pPr>
        <w:jc w:val="both"/>
        <w:rPr>
          <w:rFonts w:ascii="Times New Roman" w:hAnsi="Times New Roman" w:cs="Times New Roman"/>
          <w:sz w:val="28"/>
          <w:szCs w:val="28"/>
        </w:rPr>
      </w:pPr>
    </w:p>
    <w:p w:rsidR="00C34F39" w:rsidRDefault="00C34F39" w:rsidP="00A11A31">
      <w:pPr>
        <w:jc w:val="both"/>
        <w:rPr>
          <w:rFonts w:ascii="Times New Roman" w:hAnsi="Times New Roman" w:cs="Times New Roman"/>
          <w:sz w:val="28"/>
          <w:szCs w:val="28"/>
        </w:rPr>
      </w:pPr>
    </w:p>
    <w:p w:rsidR="00C34F39" w:rsidRDefault="00C34F39" w:rsidP="00A11A31">
      <w:pPr>
        <w:jc w:val="both"/>
        <w:rPr>
          <w:rFonts w:ascii="Times New Roman" w:hAnsi="Times New Roman" w:cs="Times New Roman"/>
          <w:sz w:val="28"/>
          <w:szCs w:val="28"/>
        </w:rPr>
      </w:pPr>
    </w:p>
    <w:p w:rsidR="00C34F39" w:rsidRDefault="00C34F39" w:rsidP="00A11A31">
      <w:pPr>
        <w:jc w:val="both"/>
        <w:rPr>
          <w:rFonts w:ascii="Times New Roman" w:hAnsi="Times New Roman" w:cs="Times New Roman"/>
          <w:sz w:val="28"/>
          <w:szCs w:val="28"/>
        </w:rPr>
      </w:pPr>
    </w:p>
    <w:p w:rsidR="00C34F39" w:rsidRPr="007B4FD7" w:rsidRDefault="00C34F39" w:rsidP="00A11A31">
      <w:pPr>
        <w:jc w:val="both"/>
        <w:rPr>
          <w:rFonts w:ascii="Times New Roman" w:hAnsi="Times New Roman" w:cs="Times New Roman"/>
          <w:sz w:val="28"/>
          <w:szCs w:val="28"/>
        </w:rPr>
      </w:pPr>
    </w:p>
    <w:p w:rsidR="00E277EB" w:rsidRPr="007B4FD7" w:rsidRDefault="00E277EB" w:rsidP="00A11A31">
      <w:pPr>
        <w:jc w:val="both"/>
        <w:rPr>
          <w:rFonts w:ascii="Times New Roman" w:hAnsi="Times New Roman" w:cs="Times New Roman"/>
          <w:sz w:val="28"/>
          <w:szCs w:val="28"/>
        </w:rPr>
      </w:pPr>
    </w:p>
    <w:p w:rsidR="00E277EB" w:rsidRPr="007B4FD7" w:rsidRDefault="00E277EB" w:rsidP="00A11A31">
      <w:pPr>
        <w:jc w:val="both"/>
        <w:rPr>
          <w:rFonts w:ascii="Times New Roman" w:hAnsi="Times New Roman" w:cs="Times New Roman"/>
          <w:sz w:val="28"/>
          <w:szCs w:val="28"/>
        </w:rPr>
      </w:pPr>
    </w:p>
    <w:p w:rsidR="00E277EB" w:rsidRPr="007B4FD7" w:rsidRDefault="00E277EB" w:rsidP="00A11A31">
      <w:pPr>
        <w:jc w:val="both"/>
        <w:rPr>
          <w:rFonts w:ascii="Times New Roman" w:hAnsi="Times New Roman" w:cs="Times New Roman"/>
          <w:sz w:val="28"/>
          <w:szCs w:val="28"/>
        </w:rPr>
      </w:pPr>
    </w:p>
    <w:p w:rsidR="00E277EB" w:rsidRPr="00273851" w:rsidRDefault="00E277EB" w:rsidP="00A11A31">
      <w:pPr>
        <w:jc w:val="both"/>
        <w:rPr>
          <w:rFonts w:ascii="Times New Roman" w:hAnsi="Times New Roman" w:cs="Times New Roman"/>
          <w:sz w:val="28"/>
          <w:szCs w:val="28"/>
        </w:rPr>
      </w:pPr>
    </w:p>
    <w:p w:rsidR="00125FA3" w:rsidRPr="00273851" w:rsidRDefault="00125FA3" w:rsidP="00A11A31">
      <w:pPr>
        <w:jc w:val="both"/>
        <w:rPr>
          <w:rFonts w:ascii="Times New Roman" w:hAnsi="Times New Roman" w:cs="Times New Roman"/>
          <w:sz w:val="28"/>
          <w:szCs w:val="28"/>
        </w:rPr>
      </w:pPr>
    </w:p>
    <w:p w:rsidR="00E277EB" w:rsidRPr="00E277EB" w:rsidRDefault="00E277EB" w:rsidP="00E277EB">
      <w:pPr>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4</w:t>
      </w:r>
    </w:p>
    <w:p w:rsidR="00C34F39" w:rsidRPr="00C34F39" w:rsidRDefault="00A11A31" w:rsidP="00A11A31">
      <w:pPr>
        <w:jc w:val="both"/>
        <w:rPr>
          <w:rFonts w:ascii="Times New Roman" w:hAnsi="Times New Roman" w:cs="Times New Roman"/>
          <w:b/>
          <w:sz w:val="28"/>
          <w:szCs w:val="28"/>
        </w:rPr>
      </w:pPr>
      <w:r w:rsidRPr="00C34F39">
        <w:rPr>
          <w:rFonts w:ascii="Times New Roman" w:hAnsi="Times New Roman" w:cs="Times New Roman"/>
          <w:b/>
          <w:sz w:val="28"/>
          <w:szCs w:val="28"/>
        </w:rPr>
        <w:t>Введение</w:t>
      </w:r>
      <w:r w:rsidR="00C34F39" w:rsidRPr="00C34F39">
        <w:rPr>
          <w:rFonts w:ascii="Times New Roman" w:hAnsi="Times New Roman" w:cs="Times New Roman"/>
          <w:b/>
          <w:sz w:val="28"/>
          <w:szCs w:val="28"/>
        </w:rPr>
        <w:t>.</w:t>
      </w:r>
    </w:p>
    <w:p w:rsidR="00C34F39" w:rsidRPr="00C84140" w:rsidRDefault="00A11A31" w:rsidP="00A11A31">
      <w:pPr>
        <w:jc w:val="both"/>
        <w:rPr>
          <w:rFonts w:ascii="Times New Roman" w:hAnsi="Times New Roman" w:cs="Times New Roman"/>
          <w:sz w:val="28"/>
          <w:szCs w:val="28"/>
        </w:rPr>
      </w:pPr>
      <w:r w:rsidRPr="00A11A31">
        <w:rPr>
          <w:rFonts w:ascii="Times New Roman" w:hAnsi="Times New Roman" w:cs="Times New Roman"/>
          <w:sz w:val="28"/>
          <w:szCs w:val="28"/>
        </w:rPr>
        <w:t xml:space="preserve"> Актуальность темы «Жизнестойкость» определяется возрастающими потребностями нашего общества в поисках путей создания благоприятных условий для максимального развития личности, эффективности ее жизненного пути. Вопрос построения собственной жизни, ее управляемость или зависимость от обстоятельств будет всегда волновать человека. Жизненный путь личности имеет единые для всех «измерения», но способ разрешения жизненных проблем, построения жизни, удовлетворенность ею глубоко индивидуальны. Вопросы жизнестойкости личности имеют огромное практическое значение, поскольку устойчивость охраняет личность от дезинтеграции и личностных расстройств, создает основу внутренней гармонии, полноценного психического здоровья, высокой работоспособности. Дезинтеграцию личности понимают как потерю организующей роли высшего уровня психики в регуляции поведения и деятельности, распад иерархии жизненных смыслов, ценностей, мотивов, целей. Жизнестойкость личности становится очень важной в периоды социальных перемен, экономических перепадов и кризисов, что особенно актуально для подрастающего поколения. Мы живем в стране, где действует огромное количество негативных факторов, начиная с природных и кончая </w:t>
      </w:r>
      <w:proofErr w:type="gramStart"/>
      <w:r w:rsidRPr="00A11A31">
        <w:rPr>
          <w:rFonts w:ascii="Times New Roman" w:hAnsi="Times New Roman" w:cs="Times New Roman"/>
          <w:sz w:val="28"/>
          <w:szCs w:val="28"/>
        </w:rPr>
        <w:t>социальными</w:t>
      </w:r>
      <w:proofErr w:type="gramEnd"/>
      <w:r w:rsidRPr="00A11A31">
        <w:rPr>
          <w:rFonts w:ascii="Times New Roman" w:hAnsi="Times New Roman" w:cs="Times New Roman"/>
          <w:sz w:val="28"/>
          <w:szCs w:val="28"/>
        </w:rPr>
        <w:t>. Подростки</w:t>
      </w:r>
      <w:r w:rsidR="00C34F39">
        <w:rPr>
          <w:rFonts w:ascii="Times New Roman" w:hAnsi="Times New Roman" w:cs="Times New Roman"/>
          <w:sz w:val="28"/>
          <w:szCs w:val="28"/>
        </w:rPr>
        <w:t>,</w:t>
      </w:r>
      <w:r w:rsidRPr="00A11A31">
        <w:rPr>
          <w:rFonts w:ascii="Times New Roman" w:hAnsi="Times New Roman" w:cs="Times New Roman"/>
          <w:sz w:val="28"/>
          <w:szCs w:val="28"/>
        </w:rPr>
        <w:t xml:space="preserve"> как достаточно ранимая часть нашего общества</w:t>
      </w:r>
      <w:r w:rsidR="00C34F39">
        <w:rPr>
          <w:rFonts w:ascii="Times New Roman" w:hAnsi="Times New Roman" w:cs="Times New Roman"/>
          <w:sz w:val="28"/>
          <w:szCs w:val="28"/>
        </w:rPr>
        <w:t>,</w:t>
      </w:r>
      <w:r w:rsidRPr="00A11A31">
        <w:rPr>
          <w:rFonts w:ascii="Times New Roman" w:hAnsi="Times New Roman" w:cs="Times New Roman"/>
          <w:sz w:val="28"/>
          <w:szCs w:val="28"/>
        </w:rPr>
        <w:t xml:space="preserve"> подвержены всем этим негативным обстоятельствам. Жизнестойкость может выступать ресурсом для подростков, находящихся в социально опасном положении, помогая им сохранить эмоциональное благополучие, комфорт и снизить риски стресса, связанные с их </w:t>
      </w:r>
      <w:r w:rsidR="00C34F39">
        <w:rPr>
          <w:rFonts w:ascii="Times New Roman" w:hAnsi="Times New Roman" w:cs="Times New Roman"/>
          <w:sz w:val="28"/>
          <w:szCs w:val="28"/>
        </w:rPr>
        <w:t xml:space="preserve">возрастом. </w:t>
      </w:r>
    </w:p>
    <w:p w:rsidR="00E277EB" w:rsidRPr="00C84140" w:rsidRDefault="00E277EB" w:rsidP="00E277EB">
      <w:pPr>
        <w:jc w:val="center"/>
        <w:rPr>
          <w:rFonts w:ascii="Times New Roman" w:hAnsi="Times New Roman" w:cs="Times New Roman"/>
          <w:sz w:val="28"/>
          <w:szCs w:val="28"/>
        </w:rPr>
      </w:pPr>
    </w:p>
    <w:p w:rsidR="00E277EB" w:rsidRPr="00C84140" w:rsidRDefault="00E277EB" w:rsidP="00E277EB">
      <w:pPr>
        <w:jc w:val="center"/>
        <w:rPr>
          <w:rFonts w:ascii="Times New Roman" w:hAnsi="Times New Roman" w:cs="Times New Roman"/>
          <w:sz w:val="28"/>
          <w:szCs w:val="28"/>
        </w:rPr>
      </w:pPr>
    </w:p>
    <w:p w:rsidR="00E277EB" w:rsidRPr="00C84140" w:rsidRDefault="00E277EB" w:rsidP="00E277EB">
      <w:pPr>
        <w:jc w:val="center"/>
        <w:rPr>
          <w:rFonts w:ascii="Times New Roman" w:hAnsi="Times New Roman" w:cs="Times New Roman"/>
          <w:sz w:val="28"/>
          <w:szCs w:val="28"/>
        </w:rPr>
      </w:pPr>
    </w:p>
    <w:p w:rsidR="00E277EB" w:rsidRPr="00C84140" w:rsidRDefault="00E277EB" w:rsidP="00E277EB">
      <w:pPr>
        <w:jc w:val="center"/>
        <w:rPr>
          <w:rFonts w:ascii="Times New Roman" w:hAnsi="Times New Roman" w:cs="Times New Roman"/>
          <w:sz w:val="28"/>
          <w:szCs w:val="28"/>
        </w:rPr>
      </w:pPr>
    </w:p>
    <w:p w:rsidR="00E277EB" w:rsidRPr="00C84140" w:rsidRDefault="00E277EB" w:rsidP="00E277EB">
      <w:pPr>
        <w:jc w:val="center"/>
        <w:rPr>
          <w:rFonts w:ascii="Times New Roman" w:hAnsi="Times New Roman" w:cs="Times New Roman"/>
          <w:sz w:val="28"/>
          <w:szCs w:val="28"/>
        </w:rPr>
      </w:pPr>
    </w:p>
    <w:p w:rsidR="00E277EB" w:rsidRPr="00C84140" w:rsidRDefault="00E277EB" w:rsidP="00E277EB">
      <w:pPr>
        <w:jc w:val="center"/>
        <w:rPr>
          <w:rFonts w:ascii="Times New Roman" w:hAnsi="Times New Roman" w:cs="Times New Roman"/>
          <w:sz w:val="28"/>
          <w:szCs w:val="28"/>
        </w:rPr>
      </w:pPr>
    </w:p>
    <w:p w:rsidR="00E277EB" w:rsidRPr="00C84140" w:rsidRDefault="00E277EB" w:rsidP="00E277EB">
      <w:pPr>
        <w:jc w:val="center"/>
        <w:rPr>
          <w:rFonts w:ascii="Times New Roman" w:hAnsi="Times New Roman" w:cs="Times New Roman"/>
          <w:sz w:val="28"/>
          <w:szCs w:val="28"/>
        </w:rPr>
      </w:pPr>
    </w:p>
    <w:p w:rsidR="00E277EB" w:rsidRPr="00C84140" w:rsidRDefault="00E277EB" w:rsidP="00E277EB">
      <w:pPr>
        <w:jc w:val="center"/>
        <w:rPr>
          <w:rFonts w:ascii="Times New Roman" w:hAnsi="Times New Roman" w:cs="Times New Roman"/>
          <w:sz w:val="28"/>
          <w:szCs w:val="28"/>
        </w:rPr>
      </w:pPr>
    </w:p>
    <w:p w:rsidR="00E277EB" w:rsidRPr="00C84140" w:rsidRDefault="00E277EB" w:rsidP="00E277EB">
      <w:pPr>
        <w:jc w:val="center"/>
        <w:rPr>
          <w:rFonts w:ascii="Times New Roman" w:hAnsi="Times New Roman" w:cs="Times New Roman"/>
          <w:sz w:val="28"/>
          <w:szCs w:val="28"/>
        </w:rPr>
      </w:pPr>
      <w:r w:rsidRPr="00C84140">
        <w:rPr>
          <w:rFonts w:ascii="Times New Roman" w:hAnsi="Times New Roman" w:cs="Times New Roman"/>
          <w:sz w:val="28"/>
          <w:szCs w:val="28"/>
        </w:rPr>
        <w:lastRenderedPageBreak/>
        <w:t>5</w:t>
      </w:r>
    </w:p>
    <w:p w:rsidR="00C34F39" w:rsidRPr="00EC4F2B" w:rsidRDefault="00EC4F2B" w:rsidP="00EC4F2B">
      <w:pPr>
        <w:ind w:left="60"/>
        <w:jc w:val="both"/>
        <w:rPr>
          <w:rFonts w:ascii="Times New Roman" w:hAnsi="Times New Roman" w:cs="Times New Roman"/>
          <w:b/>
          <w:sz w:val="28"/>
          <w:szCs w:val="28"/>
        </w:rPr>
      </w:pPr>
      <w:r>
        <w:rPr>
          <w:rFonts w:ascii="Times New Roman" w:hAnsi="Times New Roman" w:cs="Times New Roman"/>
          <w:b/>
          <w:sz w:val="28"/>
          <w:szCs w:val="28"/>
          <w:lang w:val="en-US"/>
        </w:rPr>
        <w:t>I</w:t>
      </w:r>
      <w:r w:rsidRPr="00EC4F2B">
        <w:rPr>
          <w:rFonts w:ascii="Times New Roman" w:hAnsi="Times New Roman" w:cs="Times New Roman"/>
          <w:b/>
          <w:sz w:val="28"/>
          <w:szCs w:val="28"/>
        </w:rPr>
        <w:t>.</w:t>
      </w:r>
      <w:r w:rsidR="00A11A31" w:rsidRPr="00EC4F2B">
        <w:rPr>
          <w:rFonts w:ascii="Times New Roman" w:hAnsi="Times New Roman" w:cs="Times New Roman"/>
          <w:b/>
          <w:sz w:val="28"/>
          <w:szCs w:val="28"/>
        </w:rPr>
        <w:t>Феномен жизнестойкости: основные понятия, структура, содержание, условия формирования</w:t>
      </w:r>
      <w:r w:rsidR="00C34F39" w:rsidRPr="00EC4F2B">
        <w:rPr>
          <w:rFonts w:ascii="Times New Roman" w:hAnsi="Times New Roman" w:cs="Times New Roman"/>
          <w:b/>
          <w:sz w:val="28"/>
          <w:szCs w:val="28"/>
        </w:rPr>
        <w:t>.</w:t>
      </w:r>
    </w:p>
    <w:p w:rsidR="00762408"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Жизнестойкость</w:t>
      </w:r>
      <w:r w:rsidR="00125FA3">
        <w:rPr>
          <w:rFonts w:ascii="Times New Roman" w:hAnsi="Times New Roman" w:cs="Times New Roman"/>
          <w:sz w:val="28"/>
          <w:szCs w:val="28"/>
        </w:rPr>
        <w:t xml:space="preserve"> (</w:t>
      </w:r>
      <w:r w:rsidR="00125FA3">
        <w:rPr>
          <w:rFonts w:ascii="Times New Roman" w:hAnsi="Times New Roman" w:cs="Times New Roman"/>
          <w:sz w:val="28"/>
          <w:szCs w:val="28"/>
          <w:lang w:val="en-US"/>
        </w:rPr>
        <w:t>hardiness</w:t>
      </w:r>
      <w:r w:rsidR="00125FA3" w:rsidRPr="00125FA3">
        <w:rPr>
          <w:rFonts w:ascii="Times New Roman" w:hAnsi="Times New Roman" w:cs="Times New Roman"/>
          <w:sz w:val="28"/>
          <w:szCs w:val="28"/>
        </w:rPr>
        <w:t>)</w:t>
      </w:r>
      <w:r w:rsidRPr="00C34F39">
        <w:rPr>
          <w:rFonts w:ascii="Times New Roman" w:hAnsi="Times New Roman" w:cs="Times New Roman"/>
          <w:sz w:val="28"/>
          <w:szCs w:val="28"/>
        </w:rPr>
        <w:t xml:space="preserve"> - это характеристика личности, которая является ключом к стрессоустойчивости.</w:t>
      </w:r>
      <w:r w:rsidR="00C84140">
        <w:rPr>
          <w:rFonts w:ascii="Times New Roman" w:hAnsi="Times New Roman" w:cs="Times New Roman"/>
          <w:sz w:val="28"/>
          <w:szCs w:val="28"/>
        </w:rPr>
        <w:t xml:space="preserve"> Представляет собой систему убеждений о себе, об отношениях с миром (Д.А. Леонтьев, стр.3)</w:t>
      </w:r>
      <w:r w:rsidRPr="00C34F39">
        <w:rPr>
          <w:rFonts w:ascii="Times New Roman" w:hAnsi="Times New Roman" w:cs="Times New Roman"/>
          <w:sz w:val="28"/>
          <w:szCs w:val="28"/>
        </w:rPr>
        <w:t xml:space="preserve"> В современной психологии понятие жизнестойкости личности привлекает все большее внимание исследователей. Проблемы утраты смысла жизни, </w:t>
      </w:r>
      <w:proofErr w:type="spellStart"/>
      <w:r w:rsidRPr="00C34F39">
        <w:rPr>
          <w:rFonts w:ascii="Times New Roman" w:hAnsi="Times New Roman" w:cs="Times New Roman"/>
          <w:sz w:val="28"/>
          <w:szCs w:val="28"/>
        </w:rPr>
        <w:t>совладания</w:t>
      </w:r>
      <w:proofErr w:type="spellEnd"/>
      <w:r w:rsidRPr="00C34F39">
        <w:rPr>
          <w:rFonts w:ascii="Times New Roman" w:hAnsi="Times New Roman" w:cs="Times New Roman"/>
          <w:sz w:val="28"/>
          <w:szCs w:val="28"/>
        </w:rPr>
        <w:t xml:space="preserve"> со </w:t>
      </w:r>
      <w:proofErr w:type="spellStart"/>
      <w:r w:rsidRPr="00C34F39">
        <w:rPr>
          <w:rFonts w:ascii="Times New Roman" w:hAnsi="Times New Roman" w:cs="Times New Roman"/>
          <w:sz w:val="28"/>
          <w:szCs w:val="28"/>
        </w:rPr>
        <w:t>стрессогенными</w:t>
      </w:r>
      <w:proofErr w:type="spellEnd"/>
      <w:r w:rsidRPr="00C34F39">
        <w:rPr>
          <w:rFonts w:ascii="Times New Roman" w:hAnsi="Times New Roman" w:cs="Times New Roman"/>
          <w:sz w:val="28"/>
          <w:szCs w:val="28"/>
        </w:rPr>
        <w:t xml:space="preserve"> факторами, особенно в профессиональной деятельности, побуждают искать психологические, духовные, социальные опоры. О феномене жизнестойкости и его значимости для человека впервые заговорил американский психолог С. </w:t>
      </w:r>
      <w:proofErr w:type="spellStart"/>
      <w:r w:rsidRPr="00C34F39">
        <w:rPr>
          <w:rFonts w:ascii="Times New Roman" w:hAnsi="Times New Roman" w:cs="Times New Roman"/>
          <w:sz w:val="28"/>
          <w:szCs w:val="28"/>
        </w:rPr>
        <w:t>Мадди</w:t>
      </w:r>
      <w:proofErr w:type="spellEnd"/>
      <w:r w:rsidRPr="00C34F39">
        <w:rPr>
          <w:rFonts w:ascii="Times New Roman" w:hAnsi="Times New Roman" w:cs="Times New Roman"/>
          <w:sz w:val="28"/>
          <w:szCs w:val="28"/>
        </w:rPr>
        <w:t xml:space="preserve">. С его точки зрения, понятие жизнестойкость отражает психологическую живучесть и расширенную эффективность человека, связанную с его мотивацией преобразовывать </w:t>
      </w:r>
      <w:proofErr w:type="spellStart"/>
      <w:r w:rsidRPr="00C34F39">
        <w:rPr>
          <w:rFonts w:ascii="Times New Roman" w:hAnsi="Times New Roman" w:cs="Times New Roman"/>
          <w:sz w:val="28"/>
          <w:szCs w:val="28"/>
        </w:rPr>
        <w:t>стрессогенные</w:t>
      </w:r>
      <w:proofErr w:type="spellEnd"/>
      <w:r w:rsidRPr="00C34F39">
        <w:rPr>
          <w:rFonts w:ascii="Times New Roman" w:hAnsi="Times New Roman" w:cs="Times New Roman"/>
          <w:sz w:val="28"/>
          <w:szCs w:val="28"/>
        </w:rPr>
        <w:t xml:space="preserve"> жизненные события. С точки зрения </w:t>
      </w:r>
      <w:proofErr w:type="spellStart"/>
      <w:r w:rsidRPr="00C34F39">
        <w:rPr>
          <w:rFonts w:ascii="Times New Roman" w:hAnsi="Times New Roman" w:cs="Times New Roman"/>
          <w:sz w:val="28"/>
          <w:szCs w:val="28"/>
        </w:rPr>
        <w:t>Мадди</w:t>
      </w:r>
      <w:proofErr w:type="spellEnd"/>
      <w:r w:rsidRPr="00C34F39">
        <w:rPr>
          <w:rFonts w:ascii="Times New Roman" w:hAnsi="Times New Roman" w:cs="Times New Roman"/>
          <w:sz w:val="28"/>
          <w:szCs w:val="28"/>
        </w:rPr>
        <w:t>, существуют жизнестойкие люди («с высоким уровнем</w:t>
      </w:r>
      <w:r w:rsidR="00762408" w:rsidRPr="00762408">
        <w:t xml:space="preserve"> </w:t>
      </w:r>
      <w:r w:rsidR="00762408">
        <w:t xml:space="preserve"> </w:t>
      </w:r>
      <w:r w:rsidR="00762408" w:rsidRPr="00762408">
        <w:rPr>
          <w:rFonts w:ascii="Times New Roman" w:hAnsi="Times New Roman" w:cs="Times New Roman"/>
          <w:sz w:val="28"/>
          <w:szCs w:val="28"/>
        </w:rPr>
        <w:t>активации») и не жизнестойкие («с низким уровнем активации»)</w:t>
      </w:r>
      <w:r w:rsidR="00C84140">
        <w:rPr>
          <w:rFonts w:ascii="Times New Roman" w:hAnsi="Times New Roman" w:cs="Times New Roman"/>
          <w:sz w:val="28"/>
          <w:szCs w:val="28"/>
        </w:rPr>
        <w:t xml:space="preserve"> (</w:t>
      </w:r>
      <w:r w:rsidR="00C84140">
        <w:rPr>
          <w:rFonts w:ascii="Times New Roman" w:hAnsi="Times New Roman" w:cs="Times New Roman"/>
          <w:sz w:val="28"/>
          <w:szCs w:val="28"/>
          <w:lang w:val="en-US"/>
        </w:rPr>
        <w:t>Maddi</w:t>
      </w:r>
      <w:r w:rsidR="00C84140">
        <w:rPr>
          <w:rFonts w:ascii="Times New Roman" w:hAnsi="Times New Roman" w:cs="Times New Roman"/>
          <w:sz w:val="28"/>
          <w:szCs w:val="28"/>
        </w:rPr>
        <w:t>, 1984)</w:t>
      </w:r>
      <w:r w:rsidR="00762408" w:rsidRPr="00762408">
        <w:rPr>
          <w:rFonts w:ascii="Times New Roman" w:hAnsi="Times New Roman" w:cs="Times New Roman"/>
          <w:sz w:val="28"/>
          <w:szCs w:val="28"/>
        </w:rPr>
        <w:t>.</w:t>
      </w:r>
      <w:r w:rsidR="00762408">
        <w:t xml:space="preserve"> </w:t>
      </w:r>
      <w:r w:rsidRPr="00C34F39">
        <w:rPr>
          <w:rFonts w:ascii="Times New Roman" w:hAnsi="Times New Roman" w:cs="Times New Roman"/>
          <w:sz w:val="28"/>
          <w:szCs w:val="28"/>
        </w:rPr>
        <w:t>Жизненная активность или пассивность формируется с детства на основе научения, воспитания. Жизнестойкость предполагает признание человеком своих реальных возможностей, принятие реальной собственной уязвимости. Жизнестойкость − это база, исходя из которой</w:t>
      </w:r>
      <w:r w:rsidR="00762408">
        <w:rPr>
          <w:rFonts w:ascii="Times New Roman" w:hAnsi="Times New Roman" w:cs="Times New Roman"/>
          <w:sz w:val="28"/>
          <w:szCs w:val="28"/>
        </w:rPr>
        <w:t>,</w:t>
      </w:r>
      <w:r w:rsidRPr="00C34F39">
        <w:rPr>
          <w:rFonts w:ascii="Times New Roman" w:hAnsi="Times New Roman" w:cs="Times New Roman"/>
          <w:sz w:val="28"/>
          <w:szCs w:val="28"/>
        </w:rPr>
        <w:t xml:space="preserve"> перерабатываются стрессовые воздействия, это катализатор поведения, который позволяет трансформировать негативные впечатления в новые возможности. Жизнестойкие люди в стрессовых ситуациях ищут поддержку и помощи близких и готовы ответить им тем же. Они считают, что эффективнее оставаться вовлеченным в ситуацию, поэтому в контакте с близкими людьми знают, когда могут повлиять на исход событий, и делают это, верят, что перемены и стрессы естественны, и что они - скорее возможность для роста, развития, более глубокого понимания жизни, чем риск, угроза благополучию. Структура жизнестойкости включает в себя следующие компоненты: </w:t>
      </w:r>
    </w:p>
    <w:p w:rsidR="00762408"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1. Вовлеченность</w:t>
      </w:r>
      <w:r w:rsidR="00225374">
        <w:rPr>
          <w:rFonts w:ascii="Times New Roman" w:hAnsi="Times New Roman" w:cs="Times New Roman"/>
          <w:sz w:val="28"/>
          <w:szCs w:val="28"/>
        </w:rPr>
        <w:t xml:space="preserve"> (</w:t>
      </w:r>
      <w:r w:rsidR="00225374">
        <w:rPr>
          <w:rFonts w:ascii="Times New Roman" w:hAnsi="Times New Roman" w:cs="Times New Roman"/>
          <w:sz w:val="28"/>
          <w:szCs w:val="28"/>
          <w:lang w:val="en-US"/>
        </w:rPr>
        <w:t>commitment</w:t>
      </w:r>
      <w:r w:rsidR="00225374" w:rsidRPr="00225374">
        <w:rPr>
          <w:rFonts w:ascii="Times New Roman" w:hAnsi="Times New Roman" w:cs="Times New Roman"/>
          <w:sz w:val="28"/>
          <w:szCs w:val="28"/>
        </w:rPr>
        <w:t>)</w:t>
      </w:r>
      <w:r w:rsidRPr="00C34F39">
        <w:rPr>
          <w:rFonts w:ascii="Times New Roman" w:hAnsi="Times New Roman" w:cs="Times New Roman"/>
          <w:sz w:val="28"/>
          <w:szCs w:val="28"/>
        </w:rPr>
        <w:t xml:space="preserve"> </w:t>
      </w:r>
      <w:r w:rsidR="00125FA3">
        <w:rPr>
          <w:rFonts w:ascii="Times New Roman" w:hAnsi="Times New Roman" w:cs="Times New Roman"/>
          <w:sz w:val="28"/>
          <w:szCs w:val="28"/>
        </w:rPr>
        <w:t>–</w:t>
      </w:r>
      <w:r w:rsidRPr="00C34F39">
        <w:rPr>
          <w:rFonts w:ascii="Times New Roman" w:hAnsi="Times New Roman" w:cs="Times New Roman"/>
          <w:sz w:val="28"/>
          <w:szCs w:val="28"/>
        </w:rPr>
        <w:t xml:space="preserve"> </w:t>
      </w:r>
      <w:r w:rsidR="00125FA3">
        <w:rPr>
          <w:rFonts w:ascii="Times New Roman" w:hAnsi="Times New Roman" w:cs="Times New Roman"/>
          <w:sz w:val="28"/>
          <w:szCs w:val="28"/>
        </w:rPr>
        <w:t xml:space="preserve">определяется как  «убеждённость в том, что </w:t>
      </w:r>
      <w:proofErr w:type="spellStart"/>
      <w:r w:rsidR="00125FA3">
        <w:rPr>
          <w:rFonts w:ascii="Times New Roman" w:hAnsi="Times New Roman" w:cs="Times New Roman"/>
          <w:sz w:val="28"/>
          <w:szCs w:val="28"/>
        </w:rPr>
        <w:t>вовлечённость</w:t>
      </w:r>
      <w:proofErr w:type="spellEnd"/>
      <w:r w:rsidR="00125FA3">
        <w:rPr>
          <w:rFonts w:ascii="Times New Roman" w:hAnsi="Times New Roman" w:cs="Times New Roman"/>
          <w:sz w:val="28"/>
          <w:szCs w:val="28"/>
        </w:rPr>
        <w:t xml:space="preserve"> в происходящее даёт максимальный шанс найти нечто стоящее и интересное для личности»</w:t>
      </w:r>
      <w:r w:rsidRPr="00C34F39">
        <w:rPr>
          <w:rFonts w:ascii="Times New Roman" w:hAnsi="Times New Roman" w:cs="Times New Roman"/>
          <w:sz w:val="28"/>
          <w:szCs w:val="28"/>
        </w:rPr>
        <w:t xml:space="preserve"> </w:t>
      </w:r>
      <w:r w:rsidR="00C84140">
        <w:rPr>
          <w:rFonts w:ascii="Times New Roman" w:hAnsi="Times New Roman" w:cs="Times New Roman"/>
          <w:sz w:val="28"/>
          <w:szCs w:val="28"/>
        </w:rPr>
        <w:t>(</w:t>
      </w:r>
      <w:r w:rsidR="00C84140">
        <w:rPr>
          <w:rFonts w:ascii="Times New Roman" w:hAnsi="Times New Roman" w:cs="Times New Roman"/>
          <w:sz w:val="28"/>
          <w:szCs w:val="28"/>
          <w:lang w:val="en-US"/>
        </w:rPr>
        <w:t>Maddi</w:t>
      </w:r>
      <w:r w:rsidR="00C84140">
        <w:rPr>
          <w:rFonts w:ascii="Times New Roman" w:hAnsi="Times New Roman" w:cs="Times New Roman"/>
          <w:sz w:val="28"/>
          <w:szCs w:val="28"/>
        </w:rPr>
        <w:t>, 1998)</w:t>
      </w:r>
      <w:r w:rsidRPr="00C34F39">
        <w:rPr>
          <w:rFonts w:ascii="Times New Roman" w:hAnsi="Times New Roman" w:cs="Times New Roman"/>
          <w:sz w:val="28"/>
          <w:szCs w:val="28"/>
        </w:rPr>
        <w:t xml:space="preserve">. </w:t>
      </w:r>
    </w:p>
    <w:p w:rsidR="00125FA3" w:rsidRPr="00273851"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2. Контроль</w:t>
      </w:r>
      <w:r w:rsidR="00125FA3">
        <w:rPr>
          <w:rFonts w:ascii="Times New Roman" w:hAnsi="Times New Roman" w:cs="Times New Roman"/>
          <w:sz w:val="28"/>
          <w:szCs w:val="28"/>
        </w:rPr>
        <w:t xml:space="preserve"> (</w:t>
      </w:r>
      <w:r w:rsidR="00125FA3">
        <w:rPr>
          <w:rFonts w:ascii="Times New Roman" w:hAnsi="Times New Roman" w:cs="Times New Roman"/>
          <w:sz w:val="28"/>
          <w:szCs w:val="28"/>
          <w:lang w:val="en-US"/>
        </w:rPr>
        <w:t>control</w:t>
      </w:r>
      <w:r w:rsidR="00125FA3" w:rsidRPr="00125FA3">
        <w:rPr>
          <w:rFonts w:ascii="Times New Roman" w:hAnsi="Times New Roman" w:cs="Times New Roman"/>
          <w:sz w:val="28"/>
          <w:szCs w:val="28"/>
        </w:rPr>
        <w:t>)</w:t>
      </w:r>
      <w:r w:rsidRPr="00C34F39">
        <w:rPr>
          <w:rFonts w:ascii="Times New Roman" w:hAnsi="Times New Roman" w:cs="Times New Roman"/>
          <w:sz w:val="28"/>
          <w:szCs w:val="28"/>
        </w:rPr>
        <w:t xml:space="preserve"> - убеждение в возможности влиять не события, либо, если ситуация не поддается воздействию, способность изменить отношение к ней.</w:t>
      </w:r>
    </w:p>
    <w:p w:rsidR="00125FA3" w:rsidRPr="00273851" w:rsidRDefault="00125FA3" w:rsidP="00125FA3">
      <w:pPr>
        <w:spacing w:after="0"/>
        <w:ind w:left="60"/>
        <w:jc w:val="center"/>
        <w:rPr>
          <w:rFonts w:ascii="Times New Roman" w:hAnsi="Times New Roman" w:cs="Times New Roman"/>
          <w:sz w:val="28"/>
          <w:szCs w:val="28"/>
        </w:rPr>
      </w:pPr>
    </w:p>
    <w:p w:rsidR="00125FA3" w:rsidRPr="00273851" w:rsidRDefault="00125FA3" w:rsidP="00125FA3">
      <w:pPr>
        <w:spacing w:after="0"/>
        <w:ind w:left="60"/>
        <w:jc w:val="center"/>
        <w:rPr>
          <w:rFonts w:ascii="Times New Roman" w:hAnsi="Times New Roman" w:cs="Times New Roman"/>
          <w:sz w:val="28"/>
          <w:szCs w:val="28"/>
        </w:rPr>
      </w:pPr>
    </w:p>
    <w:p w:rsidR="00125FA3" w:rsidRPr="00273851" w:rsidRDefault="00125FA3" w:rsidP="00125FA3">
      <w:pPr>
        <w:spacing w:after="0"/>
        <w:ind w:left="60"/>
        <w:jc w:val="center"/>
        <w:rPr>
          <w:rFonts w:ascii="Times New Roman" w:hAnsi="Times New Roman" w:cs="Times New Roman"/>
          <w:sz w:val="28"/>
          <w:szCs w:val="28"/>
        </w:rPr>
      </w:pPr>
      <w:r w:rsidRPr="00273851">
        <w:rPr>
          <w:rFonts w:ascii="Times New Roman" w:hAnsi="Times New Roman" w:cs="Times New Roman"/>
          <w:sz w:val="28"/>
          <w:szCs w:val="28"/>
        </w:rPr>
        <w:lastRenderedPageBreak/>
        <w:t>6</w:t>
      </w:r>
    </w:p>
    <w:p w:rsidR="00762408"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xml:space="preserve"> 3. Принятие риска</w:t>
      </w:r>
      <w:r w:rsidR="00125FA3" w:rsidRPr="00125FA3">
        <w:rPr>
          <w:rFonts w:ascii="Times New Roman" w:hAnsi="Times New Roman" w:cs="Times New Roman"/>
          <w:sz w:val="28"/>
          <w:szCs w:val="28"/>
        </w:rPr>
        <w:t>(</w:t>
      </w:r>
      <w:r w:rsidR="00125FA3">
        <w:rPr>
          <w:rFonts w:ascii="Times New Roman" w:hAnsi="Times New Roman" w:cs="Times New Roman"/>
          <w:sz w:val="28"/>
          <w:szCs w:val="28"/>
          <w:lang w:val="en-US"/>
        </w:rPr>
        <w:t>challenge</w:t>
      </w:r>
      <w:r w:rsidR="00125FA3" w:rsidRPr="00125FA3">
        <w:rPr>
          <w:rFonts w:ascii="Times New Roman" w:hAnsi="Times New Roman" w:cs="Times New Roman"/>
          <w:sz w:val="28"/>
          <w:szCs w:val="28"/>
        </w:rPr>
        <w:t>)</w:t>
      </w:r>
      <w:r w:rsidRPr="00C34F39">
        <w:rPr>
          <w:rFonts w:ascii="Times New Roman" w:hAnsi="Times New Roman" w:cs="Times New Roman"/>
          <w:sz w:val="28"/>
          <w:szCs w:val="28"/>
        </w:rPr>
        <w:t xml:space="preserve"> - уверенность в способности противостоять риску. </w:t>
      </w:r>
      <w:r w:rsidR="00762408">
        <w:rPr>
          <w:rFonts w:ascii="Times New Roman" w:hAnsi="Times New Roman" w:cs="Times New Roman"/>
          <w:sz w:val="28"/>
          <w:szCs w:val="28"/>
        </w:rPr>
        <w:t xml:space="preserve">             </w:t>
      </w:r>
      <w:r w:rsidRPr="00C34F39">
        <w:rPr>
          <w:rFonts w:ascii="Times New Roman" w:hAnsi="Times New Roman" w:cs="Times New Roman"/>
          <w:sz w:val="28"/>
          <w:szCs w:val="28"/>
        </w:rPr>
        <w:t>Каждый человек может развить жизнестойкость. Тренировка</w:t>
      </w:r>
      <w:r w:rsidR="00762408">
        <w:rPr>
          <w:rFonts w:ascii="Times New Roman" w:hAnsi="Times New Roman" w:cs="Times New Roman"/>
          <w:sz w:val="28"/>
          <w:szCs w:val="28"/>
        </w:rPr>
        <w:t xml:space="preserve"> преследует две основные цели: </w:t>
      </w:r>
    </w:p>
    <w:p w:rsidR="00762408" w:rsidRPr="00C84140"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xml:space="preserve"> 1. Глубокое осознание самого понятия стрессовой ситуации, нахождение путей решения любых сложностей, способов преодоления обстоятельств.</w:t>
      </w:r>
    </w:p>
    <w:p w:rsidR="00762408"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xml:space="preserve"> 2. Углубление трех компонентов жизнестойкости – вовлеченности, контроля, принятия риска. </w:t>
      </w:r>
    </w:p>
    <w:p w:rsidR="00762408" w:rsidRDefault="00762408" w:rsidP="00762408">
      <w:pPr>
        <w:spacing w:after="0"/>
        <w:ind w:left="60"/>
        <w:jc w:val="both"/>
        <w:rPr>
          <w:rFonts w:ascii="Times New Roman" w:hAnsi="Times New Roman" w:cs="Times New Roman"/>
          <w:sz w:val="28"/>
          <w:szCs w:val="28"/>
        </w:rPr>
      </w:pPr>
      <w:r>
        <w:rPr>
          <w:rFonts w:ascii="Times New Roman" w:hAnsi="Times New Roman" w:cs="Times New Roman"/>
          <w:sz w:val="28"/>
          <w:szCs w:val="28"/>
        </w:rPr>
        <w:t xml:space="preserve">     </w:t>
      </w:r>
      <w:r w:rsidR="00A11A31" w:rsidRPr="00C34F39">
        <w:rPr>
          <w:rFonts w:ascii="Times New Roman" w:hAnsi="Times New Roman" w:cs="Times New Roman"/>
          <w:sz w:val="28"/>
          <w:szCs w:val="28"/>
        </w:rPr>
        <w:t xml:space="preserve">Жизнестойкость является формируемой интегральной характеристикой, которая определяется оптимальной смысловой регуляцией личности, ее адекватной самооценкой, развитыми волевыми качествами, высоким уровнем социальной компетентности, развитыми коммуникативными умениями и характеризует меру способности личности выдерживать стрессовую ситуацию, сохраняя внутреннюю сбалансированность и не снижая успешности деятельности. </w:t>
      </w:r>
    </w:p>
    <w:p w:rsidR="00762408" w:rsidRDefault="00762408" w:rsidP="00762408">
      <w:pPr>
        <w:spacing w:after="0"/>
        <w:ind w:left="60"/>
        <w:jc w:val="both"/>
        <w:rPr>
          <w:rFonts w:ascii="Times New Roman" w:hAnsi="Times New Roman" w:cs="Times New Roman"/>
          <w:sz w:val="28"/>
          <w:szCs w:val="28"/>
        </w:rPr>
      </w:pPr>
    </w:p>
    <w:p w:rsidR="00EC4F2B" w:rsidRPr="00C84140" w:rsidRDefault="00EC4F2B" w:rsidP="00762408">
      <w:pPr>
        <w:spacing w:after="0"/>
        <w:ind w:left="60"/>
        <w:jc w:val="both"/>
        <w:rPr>
          <w:rFonts w:ascii="Times New Roman" w:hAnsi="Times New Roman" w:cs="Times New Roman"/>
          <w:sz w:val="28"/>
          <w:szCs w:val="28"/>
        </w:rPr>
      </w:pPr>
      <w:r w:rsidRPr="00EC4F2B">
        <w:rPr>
          <w:rFonts w:ascii="Times New Roman" w:hAnsi="Times New Roman" w:cs="Times New Roman"/>
          <w:b/>
          <w:sz w:val="28"/>
          <w:szCs w:val="28"/>
          <w:lang w:val="en-US"/>
        </w:rPr>
        <w:t>II</w:t>
      </w:r>
      <w:r w:rsidR="00A11A31" w:rsidRPr="00EC4F2B">
        <w:rPr>
          <w:rFonts w:ascii="Times New Roman" w:hAnsi="Times New Roman" w:cs="Times New Roman"/>
          <w:b/>
          <w:sz w:val="28"/>
          <w:szCs w:val="28"/>
        </w:rPr>
        <w:t>. Возрастные аспекты феномена жизнестойкости. Условия формирования жизнестойкости детей и подростков</w:t>
      </w:r>
      <w:r w:rsidRPr="00EC4F2B">
        <w:rPr>
          <w:rFonts w:ascii="Times New Roman" w:hAnsi="Times New Roman" w:cs="Times New Roman"/>
          <w:sz w:val="28"/>
          <w:szCs w:val="28"/>
        </w:rPr>
        <w:t>.</w:t>
      </w:r>
    </w:p>
    <w:p w:rsidR="00EC4F2B" w:rsidRPr="00EC4F2B" w:rsidRDefault="00EC4F2B" w:rsidP="00762408">
      <w:pPr>
        <w:spacing w:after="0"/>
        <w:ind w:left="60"/>
        <w:jc w:val="both"/>
        <w:rPr>
          <w:rFonts w:ascii="Times New Roman" w:hAnsi="Times New Roman" w:cs="Times New Roman"/>
          <w:b/>
          <w:sz w:val="28"/>
          <w:szCs w:val="28"/>
        </w:rPr>
      </w:pPr>
      <w:r w:rsidRPr="00EC4F2B">
        <w:rPr>
          <w:rFonts w:ascii="Times New Roman" w:hAnsi="Times New Roman" w:cs="Times New Roman"/>
          <w:b/>
          <w:sz w:val="28"/>
          <w:szCs w:val="28"/>
        </w:rPr>
        <w:t xml:space="preserve">     </w:t>
      </w:r>
    </w:p>
    <w:p w:rsidR="00EC4F2B"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xml:space="preserve"> В подростковом возрасте проблемные ситуации связаны с ситуациями несоответствия желаний личности имеющимся возможностям: </w:t>
      </w:r>
    </w:p>
    <w:p w:rsidR="00EC4F2B" w:rsidRPr="00EC4F2B" w:rsidRDefault="00EC4F2B" w:rsidP="00762408">
      <w:pPr>
        <w:spacing w:after="0"/>
        <w:ind w:left="6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A11A31" w:rsidRPr="00C34F39">
        <w:rPr>
          <w:rFonts w:ascii="Times New Roman" w:hAnsi="Times New Roman" w:cs="Times New Roman"/>
          <w:sz w:val="28"/>
          <w:szCs w:val="28"/>
        </w:rPr>
        <w:t>физиологической</w:t>
      </w:r>
      <w:proofErr w:type="gramEnd"/>
      <w:r w:rsidR="00A11A31" w:rsidRPr="00C34F39">
        <w:rPr>
          <w:rFonts w:ascii="Times New Roman" w:hAnsi="Times New Roman" w:cs="Times New Roman"/>
          <w:sz w:val="28"/>
          <w:szCs w:val="28"/>
        </w:rPr>
        <w:t xml:space="preserve">, запускающей физическую и сексуальную активность подростков; </w:t>
      </w:r>
    </w:p>
    <w:p w:rsidR="00EC4F2B" w:rsidRDefault="00EC4F2B" w:rsidP="00762408">
      <w:pPr>
        <w:spacing w:after="0"/>
        <w:ind w:left="6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A11A31" w:rsidRPr="00C34F39">
        <w:rPr>
          <w:rFonts w:ascii="Times New Roman" w:hAnsi="Times New Roman" w:cs="Times New Roman"/>
          <w:sz w:val="28"/>
          <w:szCs w:val="28"/>
        </w:rPr>
        <w:t>потребностях</w:t>
      </w:r>
      <w:proofErr w:type="gramEnd"/>
      <w:r w:rsidR="00A11A31" w:rsidRPr="00C34F39">
        <w:rPr>
          <w:rFonts w:ascii="Times New Roman" w:hAnsi="Times New Roman" w:cs="Times New Roman"/>
          <w:sz w:val="28"/>
          <w:szCs w:val="28"/>
        </w:rPr>
        <w:t xml:space="preserve"> в безопасности, реализующихся через принадлежность к группе; </w:t>
      </w:r>
    </w:p>
    <w:p w:rsidR="00EC4F2B" w:rsidRDefault="00EC4F2B" w:rsidP="00762408">
      <w:pPr>
        <w:spacing w:after="0"/>
        <w:ind w:left="60"/>
        <w:jc w:val="both"/>
        <w:rPr>
          <w:rFonts w:ascii="Times New Roman" w:hAnsi="Times New Roman" w:cs="Times New Roman"/>
          <w:sz w:val="28"/>
          <w:szCs w:val="28"/>
        </w:rPr>
      </w:pPr>
      <w:r>
        <w:rPr>
          <w:rFonts w:ascii="Times New Roman" w:hAnsi="Times New Roman" w:cs="Times New Roman"/>
          <w:sz w:val="28"/>
          <w:szCs w:val="28"/>
        </w:rPr>
        <w:t xml:space="preserve">- </w:t>
      </w:r>
      <w:r w:rsidR="00A11A31" w:rsidRPr="00C34F39">
        <w:rPr>
          <w:rFonts w:ascii="Times New Roman" w:hAnsi="Times New Roman" w:cs="Times New Roman"/>
          <w:sz w:val="28"/>
          <w:szCs w:val="28"/>
        </w:rPr>
        <w:t xml:space="preserve">независимости от семьи; </w:t>
      </w:r>
    </w:p>
    <w:p w:rsidR="00EC4F2B" w:rsidRDefault="00EC4F2B" w:rsidP="00762408">
      <w:pPr>
        <w:spacing w:after="0"/>
        <w:ind w:left="60"/>
        <w:jc w:val="both"/>
        <w:rPr>
          <w:rFonts w:ascii="Times New Roman" w:hAnsi="Times New Roman" w:cs="Times New Roman"/>
          <w:sz w:val="28"/>
          <w:szCs w:val="28"/>
        </w:rPr>
      </w:pPr>
      <w:r>
        <w:rPr>
          <w:rFonts w:ascii="Times New Roman" w:hAnsi="Times New Roman" w:cs="Times New Roman"/>
          <w:sz w:val="28"/>
          <w:szCs w:val="28"/>
        </w:rPr>
        <w:t xml:space="preserve">- </w:t>
      </w:r>
      <w:r w:rsidR="00A11A31" w:rsidRPr="00C34F39">
        <w:rPr>
          <w:rFonts w:ascii="Times New Roman" w:hAnsi="Times New Roman" w:cs="Times New Roman"/>
          <w:sz w:val="28"/>
          <w:szCs w:val="28"/>
        </w:rPr>
        <w:t xml:space="preserve">привязанности; </w:t>
      </w:r>
    </w:p>
    <w:p w:rsidR="00EC4F2B" w:rsidRDefault="00EC4F2B" w:rsidP="00762408">
      <w:pPr>
        <w:spacing w:after="0"/>
        <w:ind w:left="6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A11A31" w:rsidRPr="00C34F39">
        <w:rPr>
          <w:rFonts w:ascii="Times New Roman" w:hAnsi="Times New Roman" w:cs="Times New Roman"/>
          <w:sz w:val="28"/>
          <w:szCs w:val="28"/>
        </w:rPr>
        <w:t>успехе</w:t>
      </w:r>
      <w:proofErr w:type="gramEnd"/>
      <w:r w:rsidR="00A11A31" w:rsidRPr="00C34F39">
        <w:rPr>
          <w:rFonts w:ascii="Times New Roman" w:hAnsi="Times New Roman" w:cs="Times New Roman"/>
          <w:sz w:val="28"/>
          <w:szCs w:val="28"/>
        </w:rPr>
        <w:t xml:space="preserve">; </w:t>
      </w:r>
    </w:p>
    <w:p w:rsidR="00EC4F2B" w:rsidRDefault="00EC4F2B" w:rsidP="00762408">
      <w:pPr>
        <w:spacing w:after="0"/>
        <w:ind w:left="60"/>
        <w:jc w:val="both"/>
        <w:rPr>
          <w:rFonts w:ascii="Times New Roman" w:hAnsi="Times New Roman" w:cs="Times New Roman"/>
          <w:sz w:val="28"/>
          <w:szCs w:val="28"/>
        </w:rPr>
      </w:pPr>
      <w:r>
        <w:rPr>
          <w:rFonts w:ascii="Times New Roman" w:hAnsi="Times New Roman" w:cs="Times New Roman"/>
          <w:sz w:val="28"/>
          <w:szCs w:val="28"/>
        </w:rPr>
        <w:t xml:space="preserve">- </w:t>
      </w:r>
      <w:r w:rsidR="00A11A31" w:rsidRPr="00C34F39">
        <w:rPr>
          <w:rFonts w:ascii="Times New Roman" w:hAnsi="Times New Roman" w:cs="Times New Roman"/>
          <w:sz w:val="28"/>
          <w:szCs w:val="28"/>
        </w:rPr>
        <w:t xml:space="preserve">развитии </w:t>
      </w:r>
      <w:proofErr w:type="gramStart"/>
      <w:r w:rsidR="00A11A31" w:rsidRPr="00C34F39">
        <w:rPr>
          <w:rFonts w:ascii="Times New Roman" w:hAnsi="Times New Roman" w:cs="Times New Roman"/>
          <w:sz w:val="28"/>
          <w:szCs w:val="28"/>
        </w:rPr>
        <w:t>собственного</w:t>
      </w:r>
      <w:proofErr w:type="gramEnd"/>
      <w:r w:rsidR="00A11A31" w:rsidRPr="00C34F39">
        <w:rPr>
          <w:rFonts w:ascii="Times New Roman" w:hAnsi="Times New Roman" w:cs="Times New Roman"/>
          <w:sz w:val="28"/>
          <w:szCs w:val="28"/>
        </w:rPr>
        <w:t xml:space="preserve"> «Я». </w:t>
      </w:r>
    </w:p>
    <w:p w:rsidR="00125FA3" w:rsidRDefault="00A11A31" w:rsidP="00762408">
      <w:pPr>
        <w:spacing w:after="0"/>
        <w:ind w:left="60"/>
        <w:jc w:val="both"/>
        <w:rPr>
          <w:rFonts w:ascii="Times New Roman" w:hAnsi="Times New Roman" w:cs="Times New Roman"/>
          <w:sz w:val="28"/>
          <w:szCs w:val="28"/>
          <w:lang w:val="en-US"/>
        </w:rPr>
      </w:pPr>
      <w:r w:rsidRPr="00C34F39">
        <w:rPr>
          <w:rFonts w:ascii="Times New Roman" w:hAnsi="Times New Roman" w:cs="Times New Roman"/>
          <w:sz w:val="28"/>
          <w:szCs w:val="28"/>
        </w:rPr>
        <w:t xml:space="preserve">Ситуации неудовлетворенности основных жизненных потребностей подростка «запускают» его поведение на преодоление стресса. В подростковом возрасте наиболее типичным является стремление к эмоциональному разрешению жизненных трудностей. Исследованиями доказано, что жизнестойкость не является врождённым качеством, а формируется в течение жизни (Е. </w:t>
      </w:r>
      <w:proofErr w:type="spellStart"/>
      <w:r w:rsidRPr="00C34F39">
        <w:rPr>
          <w:rFonts w:ascii="Times New Roman" w:hAnsi="Times New Roman" w:cs="Times New Roman"/>
          <w:sz w:val="28"/>
          <w:szCs w:val="28"/>
        </w:rPr>
        <w:t>Шаплавская</w:t>
      </w:r>
      <w:proofErr w:type="spellEnd"/>
      <w:r w:rsidRPr="00C34F39">
        <w:rPr>
          <w:rFonts w:ascii="Times New Roman" w:hAnsi="Times New Roman" w:cs="Times New Roman"/>
          <w:sz w:val="28"/>
          <w:szCs w:val="28"/>
        </w:rPr>
        <w:t xml:space="preserve">, И. Плотка, 2009), значит, большая роль в данном процессе принадлежит социуму, а именно: семье и организации педагогической деятельности. По мнению Л.С. Выготского, социальная ситуация оказывает решающее влияние на развитие ребенка: влияние языка, систему отношений </w:t>
      </w:r>
      <w:proofErr w:type="gramStart"/>
      <w:r w:rsidRPr="00C34F39">
        <w:rPr>
          <w:rFonts w:ascii="Times New Roman" w:hAnsi="Times New Roman" w:cs="Times New Roman"/>
          <w:sz w:val="28"/>
          <w:szCs w:val="28"/>
        </w:rPr>
        <w:t>с</w:t>
      </w:r>
      <w:r w:rsidR="00EC4F2B">
        <w:rPr>
          <w:rFonts w:ascii="Times New Roman" w:hAnsi="Times New Roman" w:cs="Times New Roman"/>
          <w:sz w:val="28"/>
          <w:szCs w:val="28"/>
        </w:rPr>
        <w:t>о</w:t>
      </w:r>
      <w:proofErr w:type="gramEnd"/>
      <w:r w:rsidRPr="00C34F39">
        <w:rPr>
          <w:rFonts w:ascii="Times New Roman" w:hAnsi="Times New Roman" w:cs="Times New Roman"/>
          <w:sz w:val="28"/>
          <w:szCs w:val="28"/>
        </w:rPr>
        <w:t xml:space="preserve"> взрослыми и сверстниками. В более </w:t>
      </w:r>
    </w:p>
    <w:p w:rsidR="00125FA3" w:rsidRDefault="00125FA3" w:rsidP="00762408">
      <w:pPr>
        <w:spacing w:after="0"/>
        <w:ind w:left="60"/>
        <w:jc w:val="both"/>
        <w:rPr>
          <w:rFonts w:ascii="Times New Roman" w:hAnsi="Times New Roman" w:cs="Times New Roman"/>
          <w:sz w:val="28"/>
          <w:szCs w:val="28"/>
          <w:lang w:val="en-US"/>
        </w:rPr>
      </w:pPr>
    </w:p>
    <w:p w:rsidR="00125FA3" w:rsidRDefault="00125FA3" w:rsidP="00125FA3">
      <w:pPr>
        <w:spacing w:after="0"/>
        <w:ind w:left="60"/>
        <w:jc w:val="center"/>
        <w:rPr>
          <w:rFonts w:ascii="Times New Roman" w:hAnsi="Times New Roman" w:cs="Times New Roman"/>
          <w:sz w:val="28"/>
          <w:szCs w:val="28"/>
          <w:lang w:val="en-US"/>
        </w:rPr>
      </w:pPr>
      <w:r>
        <w:rPr>
          <w:rFonts w:ascii="Times New Roman" w:hAnsi="Times New Roman" w:cs="Times New Roman"/>
          <w:sz w:val="28"/>
          <w:szCs w:val="28"/>
          <w:lang w:val="en-US"/>
        </w:rPr>
        <w:t>7</w:t>
      </w:r>
    </w:p>
    <w:p w:rsidR="00E277EB" w:rsidRPr="00C84140" w:rsidRDefault="00A11A31" w:rsidP="00125FA3">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xml:space="preserve">позднем </w:t>
      </w:r>
      <w:proofErr w:type="gramStart"/>
      <w:r w:rsidRPr="00C34F39">
        <w:rPr>
          <w:rFonts w:ascii="Times New Roman" w:hAnsi="Times New Roman" w:cs="Times New Roman"/>
          <w:sz w:val="28"/>
          <w:szCs w:val="28"/>
        </w:rPr>
        <w:t>возрасте</w:t>
      </w:r>
      <w:proofErr w:type="gramEnd"/>
      <w:r w:rsidRPr="00C34F39">
        <w:rPr>
          <w:rFonts w:ascii="Times New Roman" w:hAnsi="Times New Roman" w:cs="Times New Roman"/>
          <w:sz w:val="28"/>
          <w:szCs w:val="28"/>
        </w:rPr>
        <w:t xml:space="preserve"> от социального контекста воспитания ребенка зависит процесс формирования образа мира (А. Хоменко, 2011). К. </w:t>
      </w:r>
      <w:proofErr w:type="spellStart"/>
      <w:r w:rsidRPr="00C34F39">
        <w:rPr>
          <w:rFonts w:ascii="Times New Roman" w:hAnsi="Times New Roman" w:cs="Times New Roman"/>
          <w:sz w:val="28"/>
          <w:szCs w:val="28"/>
        </w:rPr>
        <w:t>Вехерт</w:t>
      </w:r>
      <w:proofErr w:type="spellEnd"/>
      <w:r w:rsidRPr="00C34F39">
        <w:rPr>
          <w:rFonts w:ascii="Times New Roman" w:hAnsi="Times New Roman" w:cs="Times New Roman"/>
          <w:sz w:val="28"/>
          <w:szCs w:val="28"/>
        </w:rPr>
        <w:t xml:space="preserve"> считает, что ребенок нуждается в определенном избытке положительного социального опыта школы (создание определенных ситуаций успеха), рассматривая его как одно из услови</w:t>
      </w:r>
      <w:r w:rsidR="00EC4F2B">
        <w:rPr>
          <w:rFonts w:ascii="Times New Roman" w:hAnsi="Times New Roman" w:cs="Times New Roman"/>
          <w:sz w:val="28"/>
          <w:szCs w:val="28"/>
        </w:rPr>
        <w:t>й формирования жизнестойкости.</w:t>
      </w:r>
    </w:p>
    <w:p w:rsidR="00A15ABC"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xml:space="preserve"> Помощь ребенку в обретении ресурсов для развития жизнестойкости является основной задачей образовательной организации (педагогического коллектива) и родителей (И.А. Хоменко, 2011). В каждом возрастном периоде человека существуют некоторые внутренние ресурсы, которые позволяют оптимально справляться с жизненными трудностями, однако эти ресурсы могут остаться невостребованными, если своевременно не сфокусировать внимание на их выявлении и развитии. Возрастные изменения в проявлениях жизнестойкости связаны, в первую очередь, с социальными факторами: семейное воспитание, влияние положительных примеров жизнестойкости взрослых, научение владением своим темпераментом и воспитанием своего характера. Зная механизмы развития психологических структур, можно обратить внимание на </w:t>
      </w:r>
      <w:proofErr w:type="spellStart"/>
      <w:r w:rsidRPr="00C34F39">
        <w:rPr>
          <w:rFonts w:ascii="Times New Roman" w:hAnsi="Times New Roman" w:cs="Times New Roman"/>
          <w:sz w:val="28"/>
          <w:szCs w:val="28"/>
        </w:rPr>
        <w:t>сензитивные</w:t>
      </w:r>
      <w:proofErr w:type="spellEnd"/>
      <w:r w:rsidRPr="00C34F39">
        <w:rPr>
          <w:rFonts w:ascii="Times New Roman" w:hAnsi="Times New Roman" w:cs="Times New Roman"/>
          <w:sz w:val="28"/>
          <w:szCs w:val="28"/>
        </w:rPr>
        <w:t xml:space="preserve"> периоды в развитии того или иного психологического свойства, связанного с проявлением жизнестойкости, отметить различные проявления феномена жизнестойкости в разных возрастных периодах. Это может быть использовано в разработке развивающих программ для детей и подростков. Подрастающему человеку важно показать его возможности, помочь их осмыслить, выбрать именно для себя должное, сформулировать цель, а уже затем это приводит к действию в выбранном направлении. Общие качества жизнестойких детей: </w:t>
      </w:r>
    </w:p>
    <w:p w:rsidR="00A15ABC"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xml:space="preserve">1. Высокая адаптивность. Такие дети социально компетентны и умеют себя вести непринужденно как в обществе своих сверстников, так и среди взрослых. Они умеют расположить окружающих к себе </w:t>
      </w:r>
    </w:p>
    <w:p w:rsidR="00A15ABC"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xml:space="preserve">2. Уверенность в себе. Трудности только подзадоривают их. Непредвиденные ситуации не смущают. </w:t>
      </w:r>
    </w:p>
    <w:p w:rsidR="00A15ABC"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xml:space="preserve">3. Независимость. Такие дети живут своим умом. Хотя они внимательно прислушиваются к советам взрослых, но умеют при этом не попадать под их влияние. </w:t>
      </w:r>
    </w:p>
    <w:p w:rsidR="00125FA3" w:rsidRPr="00273851"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xml:space="preserve">4. Стремление к достижениям. Такие дети стремятся демонстрировать окружающим свою высокую успеваемость в школе, спортивные успехи, художественные или музыкальные способности. Успех доставляет им </w:t>
      </w:r>
    </w:p>
    <w:p w:rsidR="00125FA3" w:rsidRPr="00273851" w:rsidRDefault="00125FA3" w:rsidP="00762408">
      <w:pPr>
        <w:spacing w:after="0"/>
        <w:ind w:left="60"/>
        <w:jc w:val="both"/>
        <w:rPr>
          <w:rFonts w:ascii="Times New Roman" w:hAnsi="Times New Roman" w:cs="Times New Roman"/>
          <w:sz w:val="28"/>
          <w:szCs w:val="28"/>
        </w:rPr>
      </w:pPr>
    </w:p>
    <w:p w:rsidR="00125FA3" w:rsidRPr="00273851" w:rsidRDefault="00125FA3" w:rsidP="00125FA3">
      <w:pPr>
        <w:spacing w:after="0"/>
        <w:ind w:left="60"/>
        <w:jc w:val="center"/>
        <w:rPr>
          <w:rFonts w:ascii="Times New Roman" w:hAnsi="Times New Roman" w:cs="Times New Roman"/>
          <w:sz w:val="28"/>
          <w:szCs w:val="28"/>
        </w:rPr>
      </w:pPr>
      <w:r w:rsidRPr="00273851">
        <w:rPr>
          <w:rFonts w:ascii="Times New Roman" w:hAnsi="Times New Roman" w:cs="Times New Roman"/>
          <w:sz w:val="28"/>
          <w:szCs w:val="28"/>
        </w:rPr>
        <w:lastRenderedPageBreak/>
        <w:t>8</w:t>
      </w:r>
    </w:p>
    <w:p w:rsidR="00125FA3" w:rsidRPr="00273851" w:rsidRDefault="00125FA3" w:rsidP="00762408">
      <w:pPr>
        <w:spacing w:after="0"/>
        <w:ind w:left="60"/>
        <w:jc w:val="both"/>
        <w:rPr>
          <w:rFonts w:ascii="Times New Roman" w:hAnsi="Times New Roman" w:cs="Times New Roman"/>
          <w:sz w:val="28"/>
          <w:szCs w:val="28"/>
        </w:rPr>
      </w:pPr>
    </w:p>
    <w:p w:rsidR="00A15ABC"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xml:space="preserve">радость. Они на собственном опыте убеждаются, что могут изменить те условия, которые их окружают. </w:t>
      </w:r>
    </w:p>
    <w:p w:rsidR="00A15ABC" w:rsidRPr="00C84140"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5. Ограниченность контактов. Обычно их дружеские и родственные связи не слишком обильны. Они устанавливают лишь несколько устойчивых и постоянных контактов с другими людьми. Малое количество связей способствует их чувству безопасности и защищенности.</w:t>
      </w:r>
    </w:p>
    <w:p w:rsidR="006E0BEE" w:rsidRDefault="00A15ABC" w:rsidP="00762408">
      <w:pPr>
        <w:spacing w:after="0"/>
        <w:ind w:left="60"/>
        <w:jc w:val="both"/>
        <w:rPr>
          <w:rFonts w:ascii="Times New Roman" w:hAnsi="Times New Roman" w:cs="Times New Roman"/>
          <w:sz w:val="28"/>
          <w:szCs w:val="28"/>
        </w:rPr>
      </w:pPr>
      <w:r>
        <w:rPr>
          <w:rFonts w:ascii="Times New Roman" w:hAnsi="Times New Roman" w:cs="Times New Roman"/>
          <w:sz w:val="28"/>
          <w:szCs w:val="28"/>
        </w:rPr>
        <w:t xml:space="preserve">     </w:t>
      </w:r>
      <w:r w:rsidR="00A11A31" w:rsidRPr="00C34F39">
        <w:rPr>
          <w:rFonts w:ascii="Times New Roman" w:hAnsi="Times New Roman" w:cs="Times New Roman"/>
          <w:sz w:val="28"/>
          <w:szCs w:val="28"/>
        </w:rPr>
        <w:t xml:space="preserve"> Рассматривая развитие жизнестойкости у ребенка детского возраста, важно отметить роль значимого взрослого. Взрослый создает развивающую среду, способствующую активизации психологических ресурсов ребёнка. Взрослый выступает посредником между ребенком и совокупностью социальных ценностей, установок, норм, форм отношений и деятельностей. </w:t>
      </w:r>
      <w:r w:rsidR="006E0BEE">
        <w:rPr>
          <w:rFonts w:ascii="Times New Roman" w:hAnsi="Times New Roman" w:cs="Times New Roman"/>
          <w:sz w:val="28"/>
          <w:szCs w:val="28"/>
        </w:rPr>
        <w:t xml:space="preserve">     </w:t>
      </w:r>
      <w:r w:rsidR="00A11A31" w:rsidRPr="00C34F39">
        <w:rPr>
          <w:rFonts w:ascii="Times New Roman" w:hAnsi="Times New Roman" w:cs="Times New Roman"/>
          <w:sz w:val="28"/>
          <w:szCs w:val="28"/>
        </w:rPr>
        <w:t xml:space="preserve">Развитие всех психологических функций ребенка помогает сформировать адекватную самооценку, что позволит освоить ему различные стратегии </w:t>
      </w:r>
      <w:proofErr w:type="spellStart"/>
      <w:r w:rsidR="00A11A31" w:rsidRPr="00C34F39">
        <w:rPr>
          <w:rFonts w:ascii="Times New Roman" w:hAnsi="Times New Roman" w:cs="Times New Roman"/>
          <w:sz w:val="28"/>
          <w:szCs w:val="28"/>
        </w:rPr>
        <w:t>совладания</w:t>
      </w:r>
      <w:proofErr w:type="spellEnd"/>
      <w:r w:rsidR="00A11A31" w:rsidRPr="00C34F39">
        <w:rPr>
          <w:rFonts w:ascii="Times New Roman" w:hAnsi="Times New Roman" w:cs="Times New Roman"/>
          <w:sz w:val="28"/>
          <w:szCs w:val="28"/>
        </w:rPr>
        <w:t xml:space="preserve"> с трудностями, тактики </w:t>
      </w:r>
      <w:proofErr w:type="spellStart"/>
      <w:r w:rsidR="00A11A31" w:rsidRPr="00C34F39">
        <w:rPr>
          <w:rFonts w:ascii="Times New Roman" w:hAnsi="Times New Roman" w:cs="Times New Roman"/>
          <w:sz w:val="28"/>
          <w:szCs w:val="28"/>
        </w:rPr>
        <w:t>саморегуляции</w:t>
      </w:r>
      <w:proofErr w:type="spellEnd"/>
      <w:r w:rsidR="00A11A31" w:rsidRPr="00C34F39">
        <w:rPr>
          <w:rFonts w:ascii="Times New Roman" w:hAnsi="Times New Roman" w:cs="Times New Roman"/>
          <w:sz w:val="28"/>
          <w:szCs w:val="28"/>
        </w:rPr>
        <w:t xml:space="preserve"> собственного эмоционального состояния, а через навыки взаимодействия с окружающими, развить коммуникативную компетентность. Ребенок формирует установку на активное взаимодействие с миром, на включение в ситуации преодоления трудностей, регулирует свои эмоции (значимыми компонентами развития жизнестойкого поведения является формирование локуса «Я могу», что опосредуется оптимальным для возраста развитием привычек, навыков). </w:t>
      </w:r>
    </w:p>
    <w:p w:rsidR="00A15ABC" w:rsidRDefault="006E0BEE" w:rsidP="00762408">
      <w:pPr>
        <w:spacing w:after="0"/>
        <w:ind w:left="60"/>
        <w:jc w:val="both"/>
        <w:rPr>
          <w:rFonts w:ascii="Times New Roman" w:hAnsi="Times New Roman" w:cs="Times New Roman"/>
          <w:sz w:val="28"/>
          <w:szCs w:val="28"/>
        </w:rPr>
      </w:pPr>
      <w:r>
        <w:rPr>
          <w:rFonts w:ascii="Times New Roman" w:hAnsi="Times New Roman" w:cs="Times New Roman"/>
          <w:sz w:val="28"/>
          <w:szCs w:val="28"/>
        </w:rPr>
        <w:t xml:space="preserve">     </w:t>
      </w:r>
      <w:r w:rsidR="00A11A31" w:rsidRPr="00C34F39">
        <w:rPr>
          <w:rFonts w:ascii="Times New Roman" w:hAnsi="Times New Roman" w:cs="Times New Roman"/>
          <w:sz w:val="28"/>
          <w:szCs w:val="28"/>
        </w:rPr>
        <w:t xml:space="preserve">Исследования, проведенные С. </w:t>
      </w:r>
      <w:proofErr w:type="spellStart"/>
      <w:r w:rsidR="00A11A31" w:rsidRPr="00C34F39">
        <w:rPr>
          <w:rFonts w:ascii="Times New Roman" w:hAnsi="Times New Roman" w:cs="Times New Roman"/>
          <w:sz w:val="28"/>
          <w:szCs w:val="28"/>
        </w:rPr>
        <w:t>Мадди</w:t>
      </w:r>
      <w:proofErr w:type="spellEnd"/>
      <w:r w:rsidR="00A11A31" w:rsidRPr="00C34F39">
        <w:rPr>
          <w:rFonts w:ascii="Times New Roman" w:hAnsi="Times New Roman" w:cs="Times New Roman"/>
          <w:sz w:val="28"/>
          <w:szCs w:val="28"/>
        </w:rPr>
        <w:t xml:space="preserve">, показали устойчивую связь уровня жизнестойкости и условий раннего детского развития. Выявлено, что положительно на формирование жизнестойких убеждений могут повлиять: стрессы в раннем детстве (материальные трудности, разводы родителей, частые переезды); ощущения предназначения в жизни; воспитание уверенности, поддержание высоких стандартов. Негативно на развитие жизнестойкости в детстве повлияло: недостаток поддержки, подбадривания </w:t>
      </w:r>
      <w:proofErr w:type="gramStart"/>
      <w:r w:rsidR="00A11A31" w:rsidRPr="00C34F39">
        <w:rPr>
          <w:rFonts w:ascii="Times New Roman" w:hAnsi="Times New Roman" w:cs="Times New Roman"/>
          <w:sz w:val="28"/>
          <w:szCs w:val="28"/>
        </w:rPr>
        <w:t>близкими</w:t>
      </w:r>
      <w:proofErr w:type="gramEnd"/>
      <w:r w:rsidR="00A11A31" w:rsidRPr="00C34F39">
        <w:rPr>
          <w:rFonts w:ascii="Times New Roman" w:hAnsi="Times New Roman" w:cs="Times New Roman"/>
          <w:sz w:val="28"/>
          <w:szCs w:val="28"/>
        </w:rPr>
        <w:t xml:space="preserve">; отсутствие чувства предназначенности; недостаток вовлеченности в различные мероприятия, школьную жизнь, отчужденность от значимых взрослых. </w:t>
      </w:r>
    </w:p>
    <w:p w:rsidR="00A15ABC" w:rsidRDefault="00A15ABC" w:rsidP="00762408">
      <w:pPr>
        <w:spacing w:after="0"/>
        <w:ind w:left="60"/>
        <w:jc w:val="both"/>
        <w:rPr>
          <w:rFonts w:ascii="Times New Roman" w:hAnsi="Times New Roman" w:cs="Times New Roman"/>
          <w:sz w:val="28"/>
          <w:szCs w:val="28"/>
        </w:rPr>
      </w:pPr>
      <w:r>
        <w:rPr>
          <w:rFonts w:ascii="Times New Roman" w:hAnsi="Times New Roman" w:cs="Times New Roman"/>
          <w:sz w:val="28"/>
          <w:szCs w:val="28"/>
        </w:rPr>
        <w:t xml:space="preserve">     </w:t>
      </w:r>
      <w:r w:rsidR="00A11A31" w:rsidRPr="00C34F39">
        <w:rPr>
          <w:rFonts w:ascii="Times New Roman" w:hAnsi="Times New Roman" w:cs="Times New Roman"/>
          <w:sz w:val="28"/>
          <w:szCs w:val="28"/>
        </w:rPr>
        <w:t xml:space="preserve">Исходя из сказанного, становится ясным, что в детском возрасте необходимо развитие навыков интеллектуальной деятельности: </w:t>
      </w:r>
    </w:p>
    <w:p w:rsidR="00516518" w:rsidRDefault="00A15ABC" w:rsidP="00762408">
      <w:pPr>
        <w:spacing w:after="0"/>
        <w:ind w:left="60"/>
        <w:jc w:val="both"/>
        <w:rPr>
          <w:rFonts w:ascii="Times New Roman" w:hAnsi="Times New Roman" w:cs="Times New Roman"/>
          <w:sz w:val="28"/>
          <w:szCs w:val="28"/>
        </w:rPr>
      </w:pPr>
      <w:r>
        <w:rPr>
          <w:rFonts w:ascii="Times New Roman" w:hAnsi="Times New Roman" w:cs="Times New Roman"/>
          <w:sz w:val="28"/>
          <w:szCs w:val="28"/>
        </w:rPr>
        <w:t xml:space="preserve">- </w:t>
      </w:r>
      <w:r w:rsidR="00A11A31" w:rsidRPr="00C34F39">
        <w:rPr>
          <w:rFonts w:ascii="Times New Roman" w:hAnsi="Times New Roman" w:cs="Times New Roman"/>
          <w:sz w:val="28"/>
          <w:szCs w:val="28"/>
        </w:rPr>
        <w:t xml:space="preserve">позитивный анализ трудных ситуаций жизни; </w:t>
      </w:r>
    </w:p>
    <w:p w:rsidR="00516518" w:rsidRDefault="00516518" w:rsidP="00762408">
      <w:pPr>
        <w:spacing w:after="0"/>
        <w:ind w:left="60"/>
        <w:jc w:val="both"/>
        <w:rPr>
          <w:rFonts w:ascii="Times New Roman" w:hAnsi="Times New Roman" w:cs="Times New Roman"/>
          <w:sz w:val="28"/>
          <w:szCs w:val="28"/>
        </w:rPr>
      </w:pPr>
      <w:r>
        <w:rPr>
          <w:rFonts w:ascii="Times New Roman" w:hAnsi="Times New Roman" w:cs="Times New Roman"/>
          <w:sz w:val="28"/>
          <w:szCs w:val="28"/>
        </w:rPr>
        <w:t xml:space="preserve">- </w:t>
      </w:r>
      <w:r w:rsidR="00A11A31" w:rsidRPr="00C34F39">
        <w:rPr>
          <w:rFonts w:ascii="Times New Roman" w:hAnsi="Times New Roman" w:cs="Times New Roman"/>
          <w:sz w:val="28"/>
          <w:szCs w:val="28"/>
        </w:rPr>
        <w:t xml:space="preserve">ролевые игры - «проигрывание» ситуаций стресса; </w:t>
      </w:r>
    </w:p>
    <w:p w:rsidR="00516518" w:rsidRDefault="00516518" w:rsidP="00762408">
      <w:pPr>
        <w:spacing w:after="0"/>
        <w:ind w:left="60"/>
        <w:jc w:val="both"/>
        <w:rPr>
          <w:rFonts w:ascii="Times New Roman" w:hAnsi="Times New Roman" w:cs="Times New Roman"/>
          <w:sz w:val="28"/>
          <w:szCs w:val="28"/>
        </w:rPr>
      </w:pPr>
      <w:r>
        <w:rPr>
          <w:rFonts w:ascii="Times New Roman" w:hAnsi="Times New Roman" w:cs="Times New Roman"/>
          <w:sz w:val="28"/>
          <w:szCs w:val="28"/>
        </w:rPr>
        <w:t xml:space="preserve">- </w:t>
      </w:r>
      <w:r w:rsidR="00A11A31" w:rsidRPr="00C34F39">
        <w:rPr>
          <w:rFonts w:ascii="Times New Roman" w:hAnsi="Times New Roman" w:cs="Times New Roman"/>
          <w:sz w:val="28"/>
          <w:szCs w:val="28"/>
        </w:rPr>
        <w:t xml:space="preserve">расширение кругозора, внутренней культуры; </w:t>
      </w:r>
    </w:p>
    <w:p w:rsidR="00516518" w:rsidRDefault="00516518" w:rsidP="00762408">
      <w:pPr>
        <w:spacing w:after="0"/>
        <w:ind w:left="60"/>
        <w:jc w:val="both"/>
        <w:rPr>
          <w:rFonts w:ascii="Times New Roman" w:hAnsi="Times New Roman" w:cs="Times New Roman"/>
          <w:sz w:val="28"/>
          <w:szCs w:val="28"/>
        </w:rPr>
      </w:pPr>
      <w:r>
        <w:rPr>
          <w:rFonts w:ascii="Times New Roman" w:hAnsi="Times New Roman" w:cs="Times New Roman"/>
          <w:sz w:val="28"/>
          <w:szCs w:val="28"/>
        </w:rPr>
        <w:t xml:space="preserve">- </w:t>
      </w:r>
      <w:r w:rsidR="00A11A31" w:rsidRPr="00C34F39">
        <w:rPr>
          <w:rFonts w:ascii="Times New Roman" w:hAnsi="Times New Roman" w:cs="Times New Roman"/>
          <w:sz w:val="28"/>
          <w:szCs w:val="28"/>
        </w:rPr>
        <w:t xml:space="preserve">коммуникативных навыков: социальная поддержка; </w:t>
      </w:r>
    </w:p>
    <w:p w:rsidR="00516518" w:rsidRPr="00273851" w:rsidRDefault="00516518" w:rsidP="00762408">
      <w:pPr>
        <w:spacing w:after="0"/>
        <w:ind w:left="60"/>
        <w:jc w:val="both"/>
        <w:rPr>
          <w:rFonts w:ascii="Times New Roman" w:hAnsi="Times New Roman" w:cs="Times New Roman"/>
          <w:sz w:val="28"/>
          <w:szCs w:val="28"/>
        </w:rPr>
      </w:pPr>
      <w:r>
        <w:rPr>
          <w:rFonts w:ascii="Times New Roman" w:hAnsi="Times New Roman" w:cs="Times New Roman"/>
          <w:sz w:val="28"/>
          <w:szCs w:val="28"/>
        </w:rPr>
        <w:t xml:space="preserve">- </w:t>
      </w:r>
      <w:r w:rsidR="00A11A31" w:rsidRPr="00C34F39">
        <w:rPr>
          <w:rFonts w:ascii="Times New Roman" w:hAnsi="Times New Roman" w:cs="Times New Roman"/>
          <w:sz w:val="28"/>
          <w:szCs w:val="28"/>
        </w:rPr>
        <w:t xml:space="preserve">просьбы; </w:t>
      </w:r>
    </w:p>
    <w:p w:rsidR="00125FA3" w:rsidRPr="00273851" w:rsidRDefault="00125FA3" w:rsidP="00125FA3">
      <w:pPr>
        <w:spacing w:after="0"/>
        <w:ind w:left="60"/>
        <w:jc w:val="center"/>
        <w:rPr>
          <w:rFonts w:ascii="Times New Roman" w:hAnsi="Times New Roman" w:cs="Times New Roman"/>
          <w:sz w:val="28"/>
          <w:szCs w:val="28"/>
        </w:rPr>
      </w:pPr>
      <w:r w:rsidRPr="00273851">
        <w:rPr>
          <w:rFonts w:ascii="Times New Roman" w:hAnsi="Times New Roman" w:cs="Times New Roman"/>
          <w:sz w:val="28"/>
          <w:szCs w:val="28"/>
        </w:rPr>
        <w:lastRenderedPageBreak/>
        <w:t>9</w:t>
      </w:r>
    </w:p>
    <w:p w:rsidR="00516518" w:rsidRDefault="00516518" w:rsidP="00762408">
      <w:pPr>
        <w:spacing w:after="0"/>
        <w:ind w:left="60"/>
        <w:jc w:val="both"/>
        <w:rPr>
          <w:rFonts w:ascii="Times New Roman" w:hAnsi="Times New Roman" w:cs="Times New Roman"/>
          <w:sz w:val="28"/>
          <w:szCs w:val="28"/>
        </w:rPr>
      </w:pPr>
      <w:r>
        <w:rPr>
          <w:rFonts w:ascii="Times New Roman" w:hAnsi="Times New Roman" w:cs="Times New Roman"/>
          <w:sz w:val="28"/>
          <w:szCs w:val="28"/>
        </w:rPr>
        <w:t xml:space="preserve">- </w:t>
      </w:r>
      <w:r w:rsidR="00A11A31" w:rsidRPr="00C34F39">
        <w:rPr>
          <w:rFonts w:ascii="Times New Roman" w:hAnsi="Times New Roman" w:cs="Times New Roman"/>
          <w:sz w:val="28"/>
          <w:szCs w:val="28"/>
        </w:rPr>
        <w:t xml:space="preserve">умение сказать «нет»; </w:t>
      </w:r>
    </w:p>
    <w:p w:rsidR="00516518" w:rsidRDefault="00516518" w:rsidP="00762408">
      <w:pPr>
        <w:spacing w:after="0"/>
        <w:ind w:left="60"/>
        <w:jc w:val="both"/>
        <w:rPr>
          <w:rFonts w:ascii="Times New Roman" w:hAnsi="Times New Roman" w:cs="Times New Roman"/>
          <w:sz w:val="28"/>
          <w:szCs w:val="28"/>
        </w:rPr>
      </w:pPr>
      <w:r>
        <w:rPr>
          <w:rFonts w:ascii="Times New Roman" w:hAnsi="Times New Roman" w:cs="Times New Roman"/>
          <w:sz w:val="28"/>
          <w:szCs w:val="28"/>
        </w:rPr>
        <w:t xml:space="preserve">- </w:t>
      </w:r>
      <w:r w:rsidR="00A11A31" w:rsidRPr="00C34F39">
        <w:rPr>
          <w:rFonts w:ascii="Times New Roman" w:hAnsi="Times New Roman" w:cs="Times New Roman"/>
          <w:sz w:val="28"/>
          <w:szCs w:val="28"/>
        </w:rPr>
        <w:t>адекватное реагирование на справедливую и несправедливую критику;</w:t>
      </w:r>
    </w:p>
    <w:p w:rsidR="00516518" w:rsidRDefault="00516518" w:rsidP="00762408">
      <w:pPr>
        <w:spacing w:after="0"/>
        <w:ind w:left="60"/>
        <w:jc w:val="both"/>
        <w:rPr>
          <w:rFonts w:ascii="Times New Roman" w:hAnsi="Times New Roman" w:cs="Times New Roman"/>
          <w:sz w:val="28"/>
          <w:szCs w:val="28"/>
        </w:rPr>
      </w:pPr>
      <w:r>
        <w:rPr>
          <w:rFonts w:ascii="Times New Roman" w:hAnsi="Times New Roman" w:cs="Times New Roman"/>
          <w:sz w:val="28"/>
          <w:szCs w:val="28"/>
        </w:rPr>
        <w:t xml:space="preserve">- </w:t>
      </w:r>
      <w:r w:rsidR="00A11A31" w:rsidRPr="00C34F39">
        <w:rPr>
          <w:rFonts w:ascii="Times New Roman" w:hAnsi="Times New Roman" w:cs="Times New Roman"/>
          <w:sz w:val="28"/>
          <w:szCs w:val="28"/>
        </w:rPr>
        <w:t xml:space="preserve">навыков </w:t>
      </w:r>
      <w:proofErr w:type="spellStart"/>
      <w:r w:rsidR="00A11A31" w:rsidRPr="00C34F39">
        <w:rPr>
          <w:rFonts w:ascii="Times New Roman" w:hAnsi="Times New Roman" w:cs="Times New Roman"/>
          <w:sz w:val="28"/>
          <w:szCs w:val="28"/>
        </w:rPr>
        <w:t>совладающего</w:t>
      </w:r>
      <w:proofErr w:type="spellEnd"/>
      <w:r w:rsidR="00A11A31" w:rsidRPr="00C34F39">
        <w:rPr>
          <w:rFonts w:ascii="Times New Roman" w:hAnsi="Times New Roman" w:cs="Times New Roman"/>
          <w:sz w:val="28"/>
          <w:szCs w:val="28"/>
        </w:rPr>
        <w:t xml:space="preserve"> поведения: </w:t>
      </w:r>
      <w:proofErr w:type="spellStart"/>
      <w:r w:rsidR="00A11A31" w:rsidRPr="00C34F39">
        <w:rPr>
          <w:rFonts w:ascii="Times New Roman" w:hAnsi="Times New Roman" w:cs="Times New Roman"/>
          <w:sz w:val="28"/>
          <w:szCs w:val="28"/>
        </w:rPr>
        <w:t>самопринятие</w:t>
      </w:r>
      <w:proofErr w:type="spellEnd"/>
      <w:r w:rsidR="00A11A31" w:rsidRPr="00C34F39">
        <w:rPr>
          <w:rFonts w:ascii="Times New Roman" w:hAnsi="Times New Roman" w:cs="Times New Roman"/>
          <w:sz w:val="28"/>
          <w:szCs w:val="28"/>
        </w:rPr>
        <w:t xml:space="preserve"> и самоуважение; </w:t>
      </w:r>
    </w:p>
    <w:p w:rsidR="00516518" w:rsidRDefault="00516518" w:rsidP="00762408">
      <w:pPr>
        <w:spacing w:after="0"/>
        <w:ind w:left="60"/>
        <w:jc w:val="both"/>
        <w:rPr>
          <w:rFonts w:ascii="Times New Roman" w:hAnsi="Times New Roman" w:cs="Times New Roman"/>
          <w:sz w:val="28"/>
          <w:szCs w:val="28"/>
        </w:rPr>
      </w:pPr>
      <w:r>
        <w:rPr>
          <w:rFonts w:ascii="Times New Roman" w:hAnsi="Times New Roman" w:cs="Times New Roman"/>
          <w:sz w:val="28"/>
          <w:szCs w:val="28"/>
        </w:rPr>
        <w:t xml:space="preserve">- </w:t>
      </w:r>
      <w:r w:rsidR="00A11A31" w:rsidRPr="00C34F39">
        <w:rPr>
          <w:rFonts w:ascii="Times New Roman" w:hAnsi="Times New Roman" w:cs="Times New Roman"/>
          <w:sz w:val="28"/>
          <w:szCs w:val="28"/>
        </w:rPr>
        <w:t xml:space="preserve">уверенность в себе; </w:t>
      </w:r>
    </w:p>
    <w:p w:rsidR="00516518" w:rsidRDefault="00516518" w:rsidP="00762408">
      <w:pPr>
        <w:spacing w:after="0"/>
        <w:ind w:left="60"/>
        <w:jc w:val="both"/>
        <w:rPr>
          <w:rFonts w:ascii="Times New Roman" w:hAnsi="Times New Roman" w:cs="Times New Roman"/>
          <w:sz w:val="28"/>
          <w:szCs w:val="28"/>
        </w:rPr>
      </w:pPr>
      <w:r>
        <w:rPr>
          <w:rFonts w:ascii="Times New Roman" w:hAnsi="Times New Roman" w:cs="Times New Roman"/>
          <w:sz w:val="28"/>
          <w:szCs w:val="28"/>
        </w:rPr>
        <w:t xml:space="preserve">- </w:t>
      </w:r>
      <w:r w:rsidR="00A11A31" w:rsidRPr="00C34F39">
        <w:rPr>
          <w:rFonts w:ascii="Times New Roman" w:hAnsi="Times New Roman" w:cs="Times New Roman"/>
          <w:sz w:val="28"/>
          <w:szCs w:val="28"/>
        </w:rPr>
        <w:t xml:space="preserve">волевые усилия. </w:t>
      </w:r>
    </w:p>
    <w:p w:rsidR="00E277EB" w:rsidRPr="00273851" w:rsidRDefault="00516518" w:rsidP="00125FA3">
      <w:pPr>
        <w:spacing w:after="0"/>
        <w:ind w:left="60"/>
        <w:jc w:val="both"/>
        <w:rPr>
          <w:rFonts w:ascii="Times New Roman" w:hAnsi="Times New Roman" w:cs="Times New Roman"/>
          <w:sz w:val="28"/>
          <w:szCs w:val="28"/>
        </w:rPr>
      </w:pPr>
      <w:r>
        <w:rPr>
          <w:rFonts w:ascii="Times New Roman" w:hAnsi="Times New Roman" w:cs="Times New Roman"/>
          <w:sz w:val="28"/>
          <w:szCs w:val="28"/>
        </w:rPr>
        <w:t xml:space="preserve">     </w:t>
      </w:r>
      <w:r w:rsidR="00A11A31" w:rsidRPr="00C34F39">
        <w:rPr>
          <w:rFonts w:ascii="Times New Roman" w:hAnsi="Times New Roman" w:cs="Times New Roman"/>
          <w:sz w:val="28"/>
          <w:szCs w:val="28"/>
        </w:rPr>
        <w:t>В подростковом и юношеском возрасте наиболее типичным является стремление к эмоциональному разрешению жизненных трудностей - это</w:t>
      </w:r>
    </w:p>
    <w:p w:rsidR="00516518" w:rsidRDefault="00A11A31" w:rsidP="00E277EB">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возраст, когда происходит изменение ценностных установок и «разравнивается площадка» для будущего «</w:t>
      </w:r>
      <w:proofErr w:type="spellStart"/>
      <w:r w:rsidRPr="00C34F39">
        <w:rPr>
          <w:rFonts w:ascii="Times New Roman" w:hAnsi="Times New Roman" w:cs="Times New Roman"/>
          <w:sz w:val="28"/>
          <w:szCs w:val="28"/>
        </w:rPr>
        <w:t>смысло</w:t>
      </w:r>
      <w:proofErr w:type="spellEnd"/>
      <w:r w:rsidRPr="00C34F39">
        <w:rPr>
          <w:rFonts w:ascii="Times New Roman" w:hAnsi="Times New Roman" w:cs="Times New Roman"/>
          <w:sz w:val="28"/>
          <w:szCs w:val="28"/>
        </w:rPr>
        <w:t>-строительства»; время, когда сосуществуют парадоксально</w:t>
      </w:r>
      <w:r w:rsidR="00516518">
        <w:rPr>
          <w:rFonts w:ascii="Times New Roman" w:hAnsi="Times New Roman" w:cs="Times New Roman"/>
          <w:sz w:val="28"/>
          <w:szCs w:val="28"/>
        </w:rPr>
        <w:t xml:space="preserve"> противоположные смыслы, время </w:t>
      </w:r>
      <w:r w:rsidRPr="00C34F39">
        <w:rPr>
          <w:rFonts w:ascii="Times New Roman" w:hAnsi="Times New Roman" w:cs="Times New Roman"/>
          <w:sz w:val="28"/>
          <w:szCs w:val="28"/>
        </w:rPr>
        <w:t xml:space="preserve"> конгломерата смыслов, которые еще не стали устойчивой иерархией, но существенно обусловливают характер дальнейшего «</w:t>
      </w:r>
      <w:proofErr w:type="spellStart"/>
      <w:r w:rsidRPr="00C34F39">
        <w:rPr>
          <w:rFonts w:ascii="Times New Roman" w:hAnsi="Times New Roman" w:cs="Times New Roman"/>
          <w:sz w:val="28"/>
          <w:szCs w:val="28"/>
        </w:rPr>
        <w:t>смысло</w:t>
      </w:r>
      <w:proofErr w:type="spellEnd"/>
      <w:r w:rsidRPr="00C34F39">
        <w:rPr>
          <w:rFonts w:ascii="Times New Roman" w:hAnsi="Times New Roman" w:cs="Times New Roman"/>
          <w:sz w:val="28"/>
          <w:szCs w:val="28"/>
        </w:rPr>
        <w:t>-строительства». Постепенно жизнестойкость личности подростка начинает укрепляться за счет возникающих смыслов, формирующихся ценностей, которые являются базой для поддержания собственной устойчивости в мире. Для разрешения возрастных кризисов и развития жизнестойких навыков молодой человек должен быть снабжен психологическими средствами:</w:t>
      </w:r>
    </w:p>
    <w:p w:rsidR="00516518"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развитие социальных умений, создающих высокий уровень «Я могу»;</w:t>
      </w:r>
    </w:p>
    <w:p w:rsidR="00516518"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w:t>
      </w:r>
      <w:r w:rsidR="00516518">
        <w:rPr>
          <w:rFonts w:ascii="Times New Roman" w:hAnsi="Times New Roman" w:cs="Times New Roman"/>
          <w:sz w:val="28"/>
          <w:szCs w:val="28"/>
        </w:rPr>
        <w:t xml:space="preserve"> </w:t>
      </w:r>
      <w:r w:rsidRPr="00C34F39">
        <w:rPr>
          <w:rFonts w:ascii="Times New Roman" w:hAnsi="Times New Roman" w:cs="Times New Roman"/>
          <w:sz w:val="28"/>
          <w:szCs w:val="28"/>
        </w:rPr>
        <w:t xml:space="preserve">совместная деятельность со значимым взрослым; </w:t>
      </w:r>
    </w:p>
    <w:p w:rsidR="006E0BEE"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чувство «</w:t>
      </w:r>
      <w:proofErr w:type="spellStart"/>
      <w:r w:rsidRPr="00C34F39">
        <w:rPr>
          <w:rFonts w:ascii="Times New Roman" w:hAnsi="Times New Roman" w:cs="Times New Roman"/>
          <w:sz w:val="28"/>
          <w:szCs w:val="28"/>
        </w:rPr>
        <w:t>выключенности</w:t>
      </w:r>
      <w:proofErr w:type="spellEnd"/>
      <w:r w:rsidRPr="00C34F39">
        <w:rPr>
          <w:rFonts w:ascii="Times New Roman" w:hAnsi="Times New Roman" w:cs="Times New Roman"/>
          <w:sz w:val="28"/>
          <w:szCs w:val="28"/>
        </w:rPr>
        <w:t xml:space="preserve">» из социума, из существующих форм коллективности, «это уход от внешнего функционирования, самоуглубление – необходимая фаза личностного развития». Такое сознание своей обособленности помогает человеку сохранять свою самостоятельную целостность. </w:t>
      </w:r>
    </w:p>
    <w:p w:rsidR="00516518" w:rsidRDefault="006E0BEE" w:rsidP="00762408">
      <w:pPr>
        <w:spacing w:after="0"/>
        <w:ind w:left="60"/>
        <w:jc w:val="both"/>
        <w:rPr>
          <w:rFonts w:ascii="Times New Roman" w:hAnsi="Times New Roman" w:cs="Times New Roman"/>
          <w:sz w:val="28"/>
          <w:szCs w:val="28"/>
        </w:rPr>
      </w:pPr>
      <w:r>
        <w:rPr>
          <w:rFonts w:ascii="Times New Roman" w:hAnsi="Times New Roman" w:cs="Times New Roman"/>
          <w:sz w:val="28"/>
          <w:szCs w:val="28"/>
        </w:rPr>
        <w:t xml:space="preserve">     </w:t>
      </w:r>
      <w:r w:rsidR="00A11A31" w:rsidRPr="00C34F39">
        <w:rPr>
          <w:rFonts w:ascii="Times New Roman" w:hAnsi="Times New Roman" w:cs="Times New Roman"/>
          <w:sz w:val="28"/>
          <w:szCs w:val="28"/>
        </w:rPr>
        <w:t xml:space="preserve">Процесс становления жизнестойкости личности в подростковом и юношеском возрасте отражают самосознание и ценностные ориентации. Самосознание в подростковом возрасте предполагает: </w:t>
      </w:r>
    </w:p>
    <w:p w:rsidR="00516518"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самоанализ, конструктивность которого помогает человеку в проявлении его потенциальных возможностей;</w:t>
      </w:r>
    </w:p>
    <w:p w:rsidR="00756515"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xml:space="preserve"> - рефлексия собственных чувств, которая дает возможность подростку более осознанно принимать жизненные ситуации, осознавать свою позицию, целенаправленно развивать действия по достижению цели. Эти аспекты поведения противостоят чувству беспомощности, растерянности, и как следствие – бездеятельности, бессмысленной активности или </w:t>
      </w:r>
      <w:proofErr w:type="spellStart"/>
      <w:r w:rsidRPr="00C34F39">
        <w:rPr>
          <w:rFonts w:ascii="Times New Roman" w:hAnsi="Times New Roman" w:cs="Times New Roman"/>
          <w:sz w:val="28"/>
          <w:szCs w:val="28"/>
        </w:rPr>
        <w:t>девиантным</w:t>
      </w:r>
      <w:proofErr w:type="spellEnd"/>
      <w:r w:rsidRPr="00C34F39">
        <w:rPr>
          <w:rFonts w:ascii="Times New Roman" w:hAnsi="Times New Roman" w:cs="Times New Roman"/>
          <w:sz w:val="28"/>
          <w:szCs w:val="28"/>
        </w:rPr>
        <w:t xml:space="preserve"> действиям (</w:t>
      </w:r>
      <w:proofErr w:type="spellStart"/>
      <w:r w:rsidRPr="00C34F39">
        <w:rPr>
          <w:rFonts w:ascii="Times New Roman" w:hAnsi="Times New Roman" w:cs="Times New Roman"/>
          <w:sz w:val="28"/>
          <w:szCs w:val="28"/>
        </w:rPr>
        <w:t>аутоагрессия</w:t>
      </w:r>
      <w:proofErr w:type="spellEnd"/>
      <w:r w:rsidRPr="00C34F39">
        <w:rPr>
          <w:rFonts w:ascii="Times New Roman" w:hAnsi="Times New Roman" w:cs="Times New Roman"/>
          <w:sz w:val="28"/>
          <w:szCs w:val="28"/>
        </w:rPr>
        <w:t xml:space="preserve"> и агрессия) в трудных ситуациях; </w:t>
      </w:r>
    </w:p>
    <w:p w:rsidR="00125FA3" w:rsidRPr="00273851" w:rsidRDefault="00A11A31" w:rsidP="00762408">
      <w:pPr>
        <w:spacing w:after="0"/>
        <w:ind w:left="60"/>
        <w:jc w:val="both"/>
        <w:rPr>
          <w:rFonts w:ascii="Times New Roman" w:hAnsi="Times New Roman" w:cs="Times New Roman"/>
          <w:sz w:val="28"/>
          <w:szCs w:val="28"/>
        </w:rPr>
      </w:pPr>
      <w:proofErr w:type="gramStart"/>
      <w:r w:rsidRPr="00C34F39">
        <w:rPr>
          <w:rFonts w:ascii="Times New Roman" w:hAnsi="Times New Roman" w:cs="Times New Roman"/>
          <w:sz w:val="28"/>
          <w:szCs w:val="28"/>
        </w:rPr>
        <w:t>- желание совершенствоваться, которое имеет определенные образы-стимулы (идеальные образы героев кинофильмов и книг;</w:t>
      </w:r>
      <w:r w:rsidR="00756515">
        <w:rPr>
          <w:rFonts w:ascii="Times New Roman" w:hAnsi="Times New Roman" w:cs="Times New Roman"/>
          <w:sz w:val="28"/>
          <w:szCs w:val="28"/>
        </w:rPr>
        <w:t xml:space="preserve"> </w:t>
      </w:r>
      <w:r w:rsidRPr="00C34F39">
        <w:rPr>
          <w:rFonts w:ascii="Times New Roman" w:hAnsi="Times New Roman" w:cs="Times New Roman"/>
          <w:sz w:val="28"/>
          <w:szCs w:val="28"/>
        </w:rPr>
        <w:t>общение с конкретными людьми;</w:t>
      </w:r>
      <w:r w:rsidR="00756515">
        <w:rPr>
          <w:rFonts w:ascii="Times New Roman" w:hAnsi="Times New Roman" w:cs="Times New Roman"/>
          <w:sz w:val="28"/>
          <w:szCs w:val="28"/>
        </w:rPr>
        <w:t xml:space="preserve"> </w:t>
      </w:r>
      <w:r w:rsidRPr="00C34F39">
        <w:rPr>
          <w:rFonts w:ascii="Times New Roman" w:hAnsi="Times New Roman" w:cs="Times New Roman"/>
          <w:sz w:val="28"/>
          <w:szCs w:val="28"/>
        </w:rPr>
        <w:t xml:space="preserve">жесткие социальные требования взрослых – </w:t>
      </w:r>
      <w:proofErr w:type="gramEnd"/>
    </w:p>
    <w:p w:rsidR="00125FA3" w:rsidRPr="00273851" w:rsidRDefault="00125FA3" w:rsidP="00125FA3">
      <w:pPr>
        <w:spacing w:after="0"/>
        <w:ind w:left="60"/>
        <w:jc w:val="center"/>
        <w:rPr>
          <w:rFonts w:ascii="Times New Roman" w:hAnsi="Times New Roman" w:cs="Times New Roman"/>
          <w:sz w:val="28"/>
          <w:szCs w:val="28"/>
        </w:rPr>
      </w:pPr>
      <w:r w:rsidRPr="00273851">
        <w:rPr>
          <w:rFonts w:ascii="Times New Roman" w:hAnsi="Times New Roman" w:cs="Times New Roman"/>
          <w:sz w:val="28"/>
          <w:szCs w:val="28"/>
        </w:rPr>
        <w:lastRenderedPageBreak/>
        <w:t>10</w:t>
      </w:r>
    </w:p>
    <w:p w:rsidR="006E0BEE"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xml:space="preserve">выговоры, наказания; </w:t>
      </w:r>
      <w:r w:rsidR="00756515">
        <w:rPr>
          <w:rFonts w:ascii="Times New Roman" w:hAnsi="Times New Roman" w:cs="Times New Roman"/>
          <w:sz w:val="28"/>
          <w:szCs w:val="28"/>
        </w:rPr>
        <w:t>(</w:t>
      </w:r>
      <w:r w:rsidRPr="00C34F39">
        <w:rPr>
          <w:rFonts w:ascii="Times New Roman" w:hAnsi="Times New Roman" w:cs="Times New Roman"/>
          <w:sz w:val="28"/>
          <w:szCs w:val="28"/>
        </w:rPr>
        <w:t xml:space="preserve">внутреннее состояние – «резервы души», «чувство уверенности»). </w:t>
      </w:r>
    </w:p>
    <w:p w:rsidR="00E277EB" w:rsidRPr="00C84140" w:rsidRDefault="006E0BEE" w:rsidP="00125FA3">
      <w:pPr>
        <w:spacing w:after="0"/>
        <w:ind w:left="60"/>
        <w:jc w:val="both"/>
        <w:rPr>
          <w:rFonts w:ascii="Times New Roman" w:hAnsi="Times New Roman" w:cs="Times New Roman"/>
          <w:sz w:val="28"/>
          <w:szCs w:val="28"/>
        </w:rPr>
      </w:pPr>
      <w:r>
        <w:rPr>
          <w:rFonts w:ascii="Times New Roman" w:hAnsi="Times New Roman" w:cs="Times New Roman"/>
          <w:sz w:val="28"/>
          <w:szCs w:val="28"/>
        </w:rPr>
        <w:t xml:space="preserve">     </w:t>
      </w:r>
      <w:r w:rsidR="00A11A31" w:rsidRPr="006E0BEE">
        <w:rPr>
          <w:rFonts w:ascii="Times New Roman" w:hAnsi="Times New Roman" w:cs="Times New Roman"/>
          <w:sz w:val="28"/>
          <w:szCs w:val="28"/>
        </w:rPr>
        <w:t>При недостаточной развитости смысловой сферы подростков, проявление жизнестойкости часто связано с агрессивными действиями, так как</w:t>
      </w:r>
      <w:r w:rsidR="00A11A31" w:rsidRPr="00C34F39">
        <w:rPr>
          <w:rFonts w:ascii="Times New Roman" w:hAnsi="Times New Roman" w:cs="Times New Roman"/>
          <w:sz w:val="28"/>
          <w:szCs w:val="28"/>
        </w:rPr>
        <w:t xml:space="preserve"> оптимальные тактики поведения или не осознаются, или не принимаются, а </w:t>
      </w:r>
    </w:p>
    <w:p w:rsidR="00614584"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xml:space="preserve">самоутверждение в своей среде является значимым аспектом жизни подростка. </w:t>
      </w:r>
    </w:p>
    <w:p w:rsidR="00614584" w:rsidRDefault="00614584" w:rsidP="00762408">
      <w:pPr>
        <w:spacing w:after="0"/>
        <w:ind w:left="60"/>
        <w:jc w:val="both"/>
        <w:rPr>
          <w:rFonts w:ascii="Times New Roman" w:hAnsi="Times New Roman" w:cs="Times New Roman"/>
          <w:sz w:val="28"/>
          <w:szCs w:val="28"/>
        </w:rPr>
      </w:pPr>
      <w:r>
        <w:rPr>
          <w:rFonts w:ascii="Times New Roman" w:hAnsi="Times New Roman" w:cs="Times New Roman"/>
          <w:sz w:val="28"/>
          <w:szCs w:val="28"/>
        </w:rPr>
        <w:t xml:space="preserve">      </w:t>
      </w:r>
      <w:r w:rsidR="00A11A31" w:rsidRPr="00C34F39">
        <w:rPr>
          <w:rFonts w:ascii="Times New Roman" w:hAnsi="Times New Roman" w:cs="Times New Roman"/>
          <w:sz w:val="28"/>
          <w:szCs w:val="28"/>
        </w:rPr>
        <w:t>В подростковом возрасте активизируются личностные структуры, связанные с компонентами жизнестойкости:</w:t>
      </w:r>
      <w:r w:rsidR="006E0BEE">
        <w:rPr>
          <w:rFonts w:ascii="Times New Roman" w:hAnsi="Times New Roman" w:cs="Times New Roman"/>
          <w:sz w:val="28"/>
          <w:szCs w:val="28"/>
        </w:rPr>
        <w:t xml:space="preserve"> активный поиск осмысленности </w:t>
      </w:r>
      <w:r w:rsidR="00A11A31" w:rsidRPr="00C34F39">
        <w:rPr>
          <w:rFonts w:ascii="Times New Roman" w:hAnsi="Times New Roman" w:cs="Times New Roman"/>
          <w:sz w:val="28"/>
          <w:szCs w:val="28"/>
        </w:rPr>
        <w:t xml:space="preserve"> их сегодняшней жизни, развития самооценки на основе сознательной рефлексии, выработка отношений к различным жизненным ситуациям и отношений к своим переживаниям этих ситуаций. </w:t>
      </w:r>
    </w:p>
    <w:p w:rsidR="00614584" w:rsidRDefault="00614584" w:rsidP="00762408">
      <w:pPr>
        <w:spacing w:after="0"/>
        <w:ind w:left="60"/>
        <w:jc w:val="both"/>
        <w:rPr>
          <w:rFonts w:ascii="Times New Roman" w:hAnsi="Times New Roman" w:cs="Times New Roman"/>
          <w:sz w:val="28"/>
          <w:szCs w:val="28"/>
        </w:rPr>
      </w:pPr>
      <w:r>
        <w:rPr>
          <w:rFonts w:ascii="Times New Roman" w:hAnsi="Times New Roman" w:cs="Times New Roman"/>
          <w:sz w:val="28"/>
          <w:szCs w:val="28"/>
        </w:rPr>
        <w:t xml:space="preserve">      </w:t>
      </w:r>
      <w:r w:rsidR="00A11A31" w:rsidRPr="00C34F39">
        <w:rPr>
          <w:rFonts w:ascii="Times New Roman" w:hAnsi="Times New Roman" w:cs="Times New Roman"/>
          <w:sz w:val="28"/>
          <w:szCs w:val="28"/>
        </w:rPr>
        <w:t xml:space="preserve">Поведенческий аспект жизнестойкости связан у подростков, прежде всего, с активно-агрессивными способами самозащиты и защиты своего мнения, что соответствует типичным подростковым реакциям и является важной стадией прохождения социализации. В подростковом возрасте способность человека сопротивляться внешним обстоятельствам опирается, прежде всего, на «сильный» характер и проявляется в </w:t>
      </w:r>
      <w:proofErr w:type="spellStart"/>
      <w:r w:rsidR="00A11A31" w:rsidRPr="00C34F39">
        <w:rPr>
          <w:rFonts w:ascii="Times New Roman" w:hAnsi="Times New Roman" w:cs="Times New Roman"/>
          <w:sz w:val="28"/>
          <w:szCs w:val="28"/>
        </w:rPr>
        <w:t>гипертимном</w:t>
      </w:r>
      <w:proofErr w:type="spellEnd"/>
      <w:r w:rsidR="00A11A31" w:rsidRPr="00C34F39">
        <w:rPr>
          <w:rFonts w:ascii="Times New Roman" w:hAnsi="Times New Roman" w:cs="Times New Roman"/>
          <w:sz w:val="28"/>
          <w:szCs w:val="28"/>
        </w:rPr>
        <w:t xml:space="preserve"> поведении. В процессе взросления ослабевает связь жизнестойкости со спонтанностью и агрессивностью. Снятие агрессивного самоутверждения возможно через включение подростка в значимые виды деятельности, приносящие ему чувство уверенности, снимающую эмоциональную напряженность. </w:t>
      </w:r>
    </w:p>
    <w:p w:rsidR="00125FA3" w:rsidRPr="00273851" w:rsidRDefault="00614584" w:rsidP="00762408">
      <w:pPr>
        <w:spacing w:after="0"/>
        <w:ind w:left="60"/>
        <w:jc w:val="both"/>
        <w:rPr>
          <w:rFonts w:ascii="Times New Roman" w:hAnsi="Times New Roman" w:cs="Times New Roman"/>
          <w:sz w:val="28"/>
          <w:szCs w:val="28"/>
        </w:rPr>
      </w:pPr>
      <w:r>
        <w:rPr>
          <w:rFonts w:ascii="Times New Roman" w:hAnsi="Times New Roman" w:cs="Times New Roman"/>
          <w:sz w:val="28"/>
          <w:szCs w:val="28"/>
        </w:rPr>
        <w:t xml:space="preserve">      </w:t>
      </w:r>
      <w:r w:rsidR="00A11A31" w:rsidRPr="00C34F39">
        <w:rPr>
          <w:rFonts w:ascii="Times New Roman" w:hAnsi="Times New Roman" w:cs="Times New Roman"/>
          <w:sz w:val="28"/>
          <w:szCs w:val="28"/>
        </w:rPr>
        <w:t xml:space="preserve">Формирование жизненной устойчивости подростков и юношей обязательно включает развитие ценностных установок. У подростков на уровень самых значимых ценностей выходят «жизнерадостность», «образованность», «рационализм», «смелость в отстаиваниях своего мнения, взглядов», «твердая воля» - как некая </w:t>
      </w:r>
      <w:proofErr w:type="spellStart"/>
      <w:r w:rsidR="00A11A31" w:rsidRPr="00C34F39">
        <w:rPr>
          <w:rFonts w:ascii="Times New Roman" w:hAnsi="Times New Roman" w:cs="Times New Roman"/>
          <w:sz w:val="28"/>
          <w:szCs w:val="28"/>
        </w:rPr>
        <w:t>заданность</w:t>
      </w:r>
      <w:proofErr w:type="spellEnd"/>
      <w:r w:rsidR="00A11A31" w:rsidRPr="00C34F39">
        <w:rPr>
          <w:rFonts w:ascii="Times New Roman" w:hAnsi="Times New Roman" w:cs="Times New Roman"/>
          <w:sz w:val="28"/>
          <w:szCs w:val="28"/>
        </w:rPr>
        <w:t xml:space="preserve"> культурного идеала восприятия жизни. Временная перспектива необходимая молодому человеку для собственной самореализации (связана с развитием мотивационной сферы). В подростковом возрасте содержание временной перспективы определяется двумя факторами: индивидуальными стремлениями, желаниями и ожиданиями ближайшего окружения – родителей, сверстников. У подростков из «группы риска» временная перспектива менее сформирована, присутствует чувство «укороченного будущего». В подростковом и юношеском возрасте, когда возникают критические жизненные ситуации, связанные с межличностными отношениями (любовь, непонимание близких, предательство друзей, одиночество) еще </w:t>
      </w:r>
    </w:p>
    <w:p w:rsidR="00125FA3" w:rsidRPr="00273851" w:rsidRDefault="00125FA3" w:rsidP="00762408">
      <w:pPr>
        <w:spacing w:after="0"/>
        <w:ind w:left="60"/>
        <w:jc w:val="both"/>
        <w:rPr>
          <w:rFonts w:ascii="Times New Roman" w:hAnsi="Times New Roman" w:cs="Times New Roman"/>
          <w:sz w:val="28"/>
          <w:szCs w:val="28"/>
        </w:rPr>
      </w:pPr>
    </w:p>
    <w:p w:rsidR="00125FA3" w:rsidRPr="00125FA3" w:rsidRDefault="00125FA3" w:rsidP="00125FA3">
      <w:pPr>
        <w:spacing w:after="0"/>
        <w:ind w:left="60"/>
        <w:jc w:val="center"/>
        <w:rPr>
          <w:rFonts w:ascii="Times New Roman" w:hAnsi="Times New Roman" w:cs="Times New Roman"/>
          <w:sz w:val="28"/>
          <w:szCs w:val="28"/>
        </w:rPr>
      </w:pPr>
      <w:r w:rsidRPr="00125FA3">
        <w:rPr>
          <w:rFonts w:ascii="Times New Roman" w:hAnsi="Times New Roman" w:cs="Times New Roman"/>
          <w:sz w:val="28"/>
          <w:szCs w:val="28"/>
        </w:rPr>
        <w:t>11</w:t>
      </w:r>
    </w:p>
    <w:p w:rsidR="00E277EB" w:rsidRPr="00C84140" w:rsidRDefault="00A11A31" w:rsidP="00125FA3">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xml:space="preserve">недостаточно </w:t>
      </w:r>
      <w:proofErr w:type="gramStart"/>
      <w:r w:rsidRPr="00C34F39">
        <w:rPr>
          <w:rFonts w:ascii="Times New Roman" w:hAnsi="Times New Roman" w:cs="Times New Roman"/>
          <w:sz w:val="28"/>
          <w:szCs w:val="28"/>
        </w:rPr>
        <w:t>развита</w:t>
      </w:r>
      <w:proofErr w:type="gramEnd"/>
      <w:r w:rsidRPr="00C34F39">
        <w:rPr>
          <w:rFonts w:ascii="Times New Roman" w:hAnsi="Times New Roman" w:cs="Times New Roman"/>
          <w:sz w:val="28"/>
          <w:szCs w:val="28"/>
        </w:rPr>
        <w:t xml:space="preserve"> смысловая </w:t>
      </w:r>
      <w:proofErr w:type="spellStart"/>
      <w:r w:rsidRPr="00C34F39">
        <w:rPr>
          <w:rFonts w:ascii="Times New Roman" w:hAnsi="Times New Roman" w:cs="Times New Roman"/>
          <w:sz w:val="28"/>
          <w:szCs w:val="28"/>
        </w:rPr>
        <w:t>саморегуляция</w:t>
      </w:r>
      <w:proofErr w:type="spellEnd"/>
      <w:r w:rsidRPr="00C34F39">
        <w:rPr>
          <w:rFonts w:ascii="Times New Roman" w:hAnsi="Times New Roman" w:cs="Times New Roman"/>
          <w:sz w:val="28"/>
          <w:szCs w:val="28"/>
        </w:rPr>
        <w:t xml:space="preserve">, связанная со </w:t>
      </w:r>
      <w:proofErr w:type="spellStart"/>
      <w:r w:rsidRPr="00C34F39">
        <w:rPr>
          <w:rFonts w:ascii="Times New Roman" w:hAnsi="Times New Roman" w:cs="Times New Roman"/>
          <w:sz w:val="28"/>
          <w:szCs w:val="28"/>
        </w:rPr>
        <w:t>смыслопорождением</w:t>
      </w:r>
      <w:proofErr w:type="spellEnd"/>
      <w:r w:rsidRPr="00C34F39">
        <w:rPr>
          <w:rFonts w:ascii="Times New Roman" w:hAnsi="Times New Roman" w:cs="Times New Roman"/>
          <w:sz w:val="28"/>
          <w:szCs w:val="28"/>
        </w:rPr>
        <w:t xml:space="preserve">, поэтому подросткам сложно </w:t>
      </w:r>
      <w:proofErr w:type="spellStart"/>
      <w:r w:rsidRPr="00C34F39">
        <w:rPr>
          <w:rFonts w:ascii="Times New Roman" w:hAnsi="Times New Roman" w:cs="Times New Roman"/>
          <w:sz w:val="28"/>
          <w:szCs w:val="28"/>
        </w:rPr>
        <w:t>переосознать</w:t>
      </w:r>
      <w:proofErr w:type="spellEnd"/>
      <w:r w:rsidRPr="00C34F39">
        <w:rPr>
          <w:rFonts w:ascii="Times New Roman" w:hAnsi="Times New Roman" w:cs="Times New Roman"/>
          <w:sz w:val="28"/>
          <w:szCs w:val="28"/>
        </w:rPr>
        <w:t xml:space="preserve">, переоценить сложную, конфликтную ситуацию, чтобы найти новый смысл во всем происходящем. </w:t>
      </w:r>
    </w:p>
    <w:p w:rsidR="00614584" w:rsidRDefault="00614584" w:rsidP="00762408">
      <w:pPr>
        <w:spacing w:after="0"/>
        <w:ind w:left="60"/>
        <w:jc w:val="both"/>
        <w:rPr>
          <w:rFonts w:ascii="Times New Roman" w:hAnsi="Times New Roman" w:cs="Times New Roman"/>
          <w:sz w:val="28"/>
          <w:szCs w:val="28"/>
        </w:rPr>
      </w:pPr>
      <w:r>
        <w:rPr>
          <w:rFonts w:ascii="Times New Roman" w:hAnsi="Times New Roman" w:cs="Times New Roman"/>
          <w:sz w:val="28"/>
          <w:szCs w:val="28"/>
        </w:rPr>
        <w:t xml:space="preserve">     </w:t>
      </w:r>
      <w:r w:rsidR="00A11A31" w:rsidRPr="00C34F39">
        <w:rPr>
          <w:rFonts w:ascii="Times New Roman" w:hAnsi="Times New Roman" w:cs="Times New Roman"/>
          <w:sz w:val="28"/>
          <w:szCs w:val="28"/>
        </w:rPr>
        <w:t xml:space="preserve">В подростковом и юношеском возрасте на первый план в развитии жизнестойкого поведения выходят навыки </w:t>
      </w:r>
      <w:proofErr w:type="spellStart"/>
      <w:r w:rsidR="00A11A31" w:rsidRPr="00C34F39">
        <w:rPr>
          <w:rFonts w:ascii="Times New Roman" w:hAnsi="Times New Roman" w:cs="Times New Roman"/>
          <w:sz w:val="28"/>
          <w:szCs w:val="28"/>
        </w:rPr>
        <w:t>саморегуляции</w:t>
      </w:r>
      <w:proofErr w:type="spellEnd"/>
      <w:r w:rsidR="00A11A31" w:rsidRPr="00C34F39">
        <w:rPr>
          <w:rFonts w:ascii="Times New Roman" w:hAnsi="Times New Roman" w:cs="Times New Roman"/>
          <w:sz w:val="28"/>
          <w:szCs w:val="28"/>
        </w:rPr>
        <w:t>, которые постепенно начинают управляться смыслами (самоконтроль). Внутренний ресурс детей и подростков связан с гибкостью мышления, особенностями эмоционального реагирования. Это проявляется в быстром освоении новых стандартов, овладении навыками, переключением внимания с одной ситуации на другую, защитной рабо</w:t>
      </w:r>
      <w:r>
        <w:rPr>
          <w:rFonts w:ascii="Times New Roman" w:hAnsi="Times New Roman" w:cs="Times New Roman"/>
          <w:sz w:val="28"/>
          <w:szCs w:val="28"/>
        </w:rPr>
        <w:t xml:space="preserve">те воображения. Однако нельзя </w:t>
      </w:r>
      <w:r w:rsidR="00A11A31" w:rsidRPr="00C34F39">
        <w:rPr>
          <w:rFonts w:ascii="Times New Roman" w:hAnsi="Times New Roman" w:cs="Times New Roman"/>
          <w:sz w:val="28"/>
          <w:szCs w:val="28"/>
        </w:rPr>
        <w:t xml:space="preserve"> переоценивать знач</w:t>
      </w:r>
      <w:r>
        <w:rPr>
          <w:rFonts w:ascii="Times New Roman" w:hAnsi="Times New Roman" w:cs="Times New Roman"/>
          <w:sz w:val="28"/>
          <w:szCs w:val="28"/>
        </w:rPr>
        <w:t>ение внутренних ресурсов подростка</w:t>
      </w:r>
      <w:r w:rsidR="00A11A31" w:rsidRPr="00C34F39">
        <w:rPr>
          <w:rFonts w:ascii="Times New Roman" w:hAnsi="Times New Roman" w:cs="Times New Roman"/>
          <w:sz w:val="28"/>
          <w:szCs w:val="28"/>
        </w:rPr>
        <w:t xml:space="preserve">. Значение внешних факторов </w:t>
      </w:r>
      <w:proofErr w:type="spellStart"/>
      <w:r w:rsidR="00A11A31" w:rsidRPr="00C34F39">
        <w:rPr>
          <w:rFonts w:ascii="Times New Roman" w:hAnsi="Times New Roman" w:cs="Times New Roman"/>
          <w:sz w:val="28"/>
          <w:szCs w:val="28"/>
        </w:rPr>
        <w:t>совладания</w:t>
      </w:r>
      <w:proofErr w:type="spellEnd"/>
      <w:r w:rsidR="00A11A31" w:rsidRPr="00C34F39">
        <w:rPr>
          <w:rFonts w:ascii="Times New Roman" w:hAnsi="Times New Roman" w:cs="Times New Roman"/>
          <w:sz w:val="28"/>
          <w:szCs w:val="28"/>
        </w:rPr>
        <w:t xml:space="preserve"> с трудными жизненными ситуациями для детей гораздо больше, чем внутренних. Именно социальная и эмоциональная поддержка значимых людей является важным фактором в детском и подростковом возрасте для преодоления трудных жизненных ситуаций.</w:t>
      </w:r>
    </w:p>
    <w:p w:rsidR="00614584" w:rsidRDefault="00614584" w:rsidP="00762408">
      <w:pPr>
        <w:spacing w:after="0"/>
        <w:ind w:left="60"/>
        <w:jc w:val="both"/>
        <w:rPr>
          <w:rFonts w:ascii="Times New Roman" w:hAnsi="Times New Roman" w:cs="Times New Roman"/>
          <w:sz w:val="28"/>
          <w:szCs w:val="28"/>
        </w:rPr>
      </w:pPr>
    </w:p>
    <w:p w:rsidR="00614584" w:rsidRDefault="00614584" w:rsidP="00762408">
      <w:pPr>
        <w:spacing w:after="0"/>
        <w:ind w:left="60"/>
        <w:jc w:val="both"/>
        <w:rPr>
          <w:rFonts w:ascii="Times New Roman" w:hAnsi="Times New Roman" w:cs="Times New Roman"/>
          <w:sz w:val="28"/>
          <w:szCs w:val="28"/>
        </w:rPr>
      </w:pPr>
      <w:r>
        <w:rPr>
          <w:rFonts w:ascii="Times New Roman" w:hAnsi="Times New Roman" w:cs="Times New Roman"/>
          <w:sz w:val="28"/>
          <w:szCs w:val="28"/>
        </w:rPr>
        <w:t xml:space="preserve"> </w:t>
      </w:r>
      <w:r w:rsidR="00A11A31" w:rsidRPr="00C34F39">
        <w:rPr>
          <w:rFonts w:ascii="Times New Roman" w:hAnsi="Times New Roman" w:cs="Times New Roman"/>
          <w:sz w:val="28"/>
          <w:szCs w:val="28"/>
        </w:rPr>
        <w:t xml:space="preserve"> </w:t>
      </w:r>
      <w:r w:rsidRPr="00614584">
        <w:rPr>
          <w:rFonts w:ascii="Times New Roman" w:hAnsi="Times New Roman" w:cs="Times New Roman"/>
          <w:b/>
          <w:sz w:val="28"/>
          <w:szCs w:val="28"/>
          <w:lang w:val="en-US"/>
        </w:rPr>
        <w:t>III</w:t>
      </w:r>
      <w:r w:rsidRPr="00614584">
        <w:rPr>
          <w:rFonts w:ascii="Times New Roman" w:hAnsi="Times New Roman" w:cs="Times New Roman"/>
          <w:b/>
          <w:sz w:val="28"/>
          <w:szCs w:val="28"/>
        </w:rPr>
        <w:t>.</w:t>
      </w:r>
      <w:r w:rsidR="00A11A31" w:rsidRPr="00614584">
        <w:rPr>
          <w:rFonts w:ascii="Times New Roman" w:hAnsi="Times New Roman" w:cs="Times New Roman"/>
          <w:b/>
          <w:sz w:val="28"/>
          <w:szCs w:val="28"/>
        </w:rPr>
        <w:t>Тренинг для подростков по формированию жизнестойкости</w:t>
      </w:r>
      <w:r w:rsidR="00A11A31" w:rsidRPr="00C34F39">
        <w:rPr>
          <w:rFonts w:ascii="Times New Roman" w:hAnsi="Times New Roman" w:cs="Times New Roman"/>
          <w:sz w:val="28"/>
          <w:szCs w:val="28"/>
        </w:rPr>
        <w:t xml:space="preserve"> </w:t>
      </w:r>
    </w:p>
    <w:p w:rsidR="00614584" w:rsidRDefault="00614584" w:rsidP="00762408">
      <w:pPr>
        <w:spacing w:after="0"/>
        <w:ind w:left="60"/>
        <w:jc w:val="both"/>
        <w:rPr>
          <w:rFonts w:ascii="Times New Roman" w:hAnsi="Times New Roman" w:cs="Times New Roman"/>
          <w:sz w:val="28"/>
          <w:szCs w:val="28"/>
        </w:rPr>
      </w:pPr>
    </w:p>
    <w:p w:rsidR="00614584"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Целевая аудитория: учащиеся 15-17 лет.</w:t>
      </w:r>
    </w:p>
    <w:p w:rsidR="00614584"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xml:space="preserve">Тип группы: учащиеся одного класса (8-11 классы). </w:t>
      </w:r>
    </w:p>
    <w:p w:rsidR="00614584"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Тренинг проводится в течение 3 астрономических часов, в изолированном помещении, в котором есть стулья и столы (свободно перемещающиеся), то есть возможность участникам работать за столами и в круге.</w:t>
      </w:r>
    </w:p>
    <w:p w:rsidR="00614584"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xml:space="preserve"> Оборудование: мультимедийная установка (звук, видео), ноутбук, аудиозаписи, бумага формат А</w:t>
      </w:r>
      <w:proofErr w:type="gramStart"/>
      <w:r w:rsidRPr="00C34F39">
        <w:rPr>
          <w:rFonts w:ascii="Times New Roman" w:hAnsi="Times New Roman" w:cs="Times New Roman"/>
          <w:sz w:val="28"/>
          <w:szCs w:val="28"/>
        </w:rPr>
        <w:t>4</w:t>
      </w:r>
      <w:proofErr w:type="gramEnd"/>
      <w:r w:rsidRPr="00C34F39">
        <w:rPr>
          <w:rFonts w:ascii="Times New Roman" w:hAnsi="Times New Roman" w:cs="Times New Roman"/>
          <w:sz w:val="28"/>
          <w:szCs w:val="28"/>
        </w:rPr>
        <w:t xml:space="preserve"> и А3, цветные карандаши, наборы метафорических ассоциативных карт. </w:t>
      </w:r>
    </w:p>
    <w:p w:rsidR="00614584"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xml:space="preserve">Цель: повышение уровня жизнестойкости подростков, формирование самосознания подростка. </w:t>
      </w:r>
    </w:p>
    <w:p w:rsidR="00614584"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Задачи: 1. Сформировать отношение к жизни как ценности.</w:t>
      </w:r>
    </w:p>
    <w:p w:rsidR="00614584"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xml:space="preserve"> 2. Развивать и поддерживать позитивное самосознание и самооценку.</w:t>
      </w:r>
    </w:p>
    <w:p w:rsidR="00614584"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xml:space="preserve"> 3. Способствовать формированию адекватной оценки своей деятельности.</w:t>
      </w:r>
    </w:p>
    <w:p w:rsidR="00614584"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xml:space="preserve"> 4. Помочь учащимся обратиться к своим чувствам, проанализировать свое отношение к ценностям жизни. </w:t>
      </w:r>
    </w:p>
    <w:p w:rsidR="00614584"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План тренинга</w:t>
      </w:r>
    </w:p>
    <w:p w:rsidR="00614584" w:rsidRPr="00273851"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xml:space="preserve"> </w:t>
      </w:r>
      <w:proofErr w:type="spellStart"/>
      <w:r w:rsidRPr="00C34F39">
        <w:rPr>
          <w:rFonts w:ascii="Times New Roman" w:hAnsi="Times New Roman" w:cs="Times New Roman"/>
          <w:sz w:val="28"/>
          <w:szCs w:val="28"/>
        </w:rPr>
        <w:t>I.Вводная</w:t>
      </w:r>
      <w:proofErr w:type="spellEnd"/>
      <w:r w:rsidRPr="00C34F39">
        <w:rPr>
          <w:rFonts w:ascii="Times New Roman" w:hAnsi="Times New Roman" w:cs="Times New Roman"/>
          <w:sz w:val="28"/>
          <w:szCs w:val="28"/>
        </w:rPr>
        <w:t xml:space="preserve"> часть. </w:t>
      </w:r>
    </w:p>
    <w:p w:rsidR="00B84709" w:rsidRPr="00273851" w:rsidRDefault="00B84709" w:rsidP="00762408">
      <w:pPr>
        <w:spacing w:after="0"/>
        <w:ind w:left="60"/>
        <w:jc w:val="both"/>
        <w:rPr>
          <w:rFonts w:ascii="Times New Roman" w:hAnsi="Times New Roman" w:cs="Times New Roman"/>
          <w:sz w:val="28"/>
          <w:szCs w:val="28"/>
        </w:rPr>
      </w:pPr>
    </w:p>
    <w:p w:rsidR="00B84709" w:rsidRPr="00273851" w:rsidRDefault="00B84709" w:rsidP="00B84709">
      <w:pPr>
        <w:spacing w:after="0"/>
        <w:ind w:left="60"/>
        <w:jc w:val="center"/>
        <w:rPr>
          <w:rFonts w:ascii="Times New Roman" w:hAnsi="Times New Roman" w:cs="Times New Roman"/>
          <w:sz w:val="28"/>
          <w:szCs w:val="28"/>
        </w:rPr>
      </w:pPr>
      <w:r w:rsidRPr="00273851">
        <w:rPr>
          <w:rFonts w:ascii="Times New Roman" w:hAnsi="Times New Roman" w:cs="Times New Roman"/>
          <w:sz w:val="28"/>
          <w:szCs w:val="28"/>
        </w:rPr>
        <w:lastRenderedPageBreak/>
        <w:t>12</w:t>
      </w:r>
    </w:p>
    <w:p w:rsidR="00614584"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1. Приветствие. Представление цели и задач тренинга, организационные вопросы.</w:t>
      </w:r>
      <w:r w:rsidR="00614584">
        <w:rPr>
          <w:rFonts w:ascii="Times New Roman" w:hAnsi="Times New Roman" w:cs="Times New Roman"/>
          <w:sz w:val="28"/>
          <w:szCs w:val="28"/>
        </w:rPr>
        <w:t xml:space="preserve"> </w:t>
      </w:r>
    </w:p>
    <w:p w:rsidR="00614584" w:rsidRDefault="00614584" w:rsidP="00762408">
      <w:pPr>
        <w:spacing w:after="0"/>
        <w:ind w:left="60"/>
        <w:jc w:val="both"/>
        <w:rPr>
          <w:rFonts w:ascii="Times New Roman" w:hAnsi="Times New Roman" w:cs="Times New Roman"/>
          <w:sz w:val="28"/>
          <w:szCs w:val="28"/>
        </w:rPr>
      </w:pPr>
      <w:r w:rsidRPr="00614584">
        <w:rPr>
          <w:rFonts w:ascii="Times New Roman" w:hAnsi="Times New Roman" w:cs="Times New Roman"/>
          <w:sz w:val="28"/>
          <w:szCs w:val="28"/>
          <w:u w:val="single"/>
        </w:rPr>
        <w:t>Упражнение: «3 слова о себе»</w:t>
      </w:r>
      <w:r>
        <w:rPr>
          <w:rFonts w:ascii="Times New Roman" w:hAnsi="Times New Roman" w:cs="Times New Roman"/>
          <w:sz w:val="28"/>
          <w:szCs w:val="28"/>
        </w:rPr>
        <w:t xml:space="preserve"> </w:t>
      </w:r>
    </w:p>
    <w:p w:rsidR="00614584"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xml:space="preserve"> Инструкция: Каждому участнику предлагается описать себя тремя словами. Имя за слово не считается. </w:t>
      </w:r>
    </w:p>
    <w:p w:rsidR="00614584" w:rsidRPr="00C84140" w:rsidRDefault="00A11A31" w:rsidP="00762408">
      <w:pPr>
        <w:spacing w:after="0"/>
        <w:ind w:left="60"/>
        <w:jc w:val="both"/>
        <w:rPr>
          <w:rFonts w:ascii="Times New Roman" w:hAnsi="Times New Roman" w:cs="Times New Roman"/>
          <w:sz w:val="28"/>
          <w:szCs w:val="28"/>
        </w:rPr>
      </w:pPr>
      <w:r w:rsidRPr="00614584">
        <w:rPr>
          <w:rFonts w:ascii="Times New Roman" w:hAnsi="Times New Roman" w:cs="Times New Roman"/>
          <w:sz w:val="28"/>
          <w:szCs w:val="28"/>
          <w:u w:val="single"/>
        </w:rPr>
        <w:t>Упражнение: «Правила тренинга»</w:t>
      </w:r>
      <w:r w:rsidRPr="00C34F39">
        <w:rPr>
          <w:rFonts w:ascii="Times New Roman" w:hAnsi="Times New Roman" w:cs="Times New Roman"/>
          <w:sz w:val="28"/>
          <w:szCs w:val="28"/>
        </w:rPr>
        <w:t xml:space="preserve"> </w:t>
      </w:r>
    </w:p>
    <w:p w:rsidR="00614584"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xml:space="preserve">Инструкция: групповой процесс подчинен определенным психологическим законам и правилам. В каждой </w:t>
      </w:r>
      <w:proofErr w:type="spellStart"/>
      <w:r w:rsidRPr="00C34F39">
        <w:rPr>
          <w:rFonts w:ascii="Times New Roman" w:hAnsi="Times New Roman" w:cs="Times New Roman"/>
          <w:sz w:val="28"/>
          <w:szCs w:val="28"/>
        </w:rPr>
        <w:t>тренинговой</w:t>
      </w:r>
      <w:proofErr w:type="spellEnd"/>
      <w:r w:rsidRPr="00C34F39">
        <w:rPr>
          <w:rFonts w:ascii="Times New Roman" w:hAnsi="Times New Roman" w:cs="Times New Roman"/>
          <w:sz w:val="28"/>
          <w:szCs w:val="28"/>
        </w:rPr>
        <w:t xml:space="preserve"> группе могут устанавливаться свои особые правила, однако существует ряд базовых правил, которых необходимо придерживаться во время проведения тренинга. Вот некоторые из них: </w:t>
      </w:r>
    </w:p>
    <w:p w:rsidR="00614584"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Общение по принципу «здесь и теперь». Во время тренинга все говорят только о том, что волнует их именно сейчас, и обсуждают то, что происходит с ними в группе.</w:t>
      </w:r>
    </w:p>
    <w:p w:rsidR="00614584"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xml:space="preserve"> • Конфиденциальность всего происходящего. Все, что происходит во время тренинга, ни под каким предлогом не разглашается и не обсуждается вне тренинга. Это поможет участникам тренинга быть искренними и чувствовать себя свободно. Благодаря этому правилу, участники смогут доверять друг другу и группе в целом. </w:t>
      </w:r>
    </w:p>
    <w:p w:rsidR="00614584"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xml:space="preserve">• Персонификация высказываний. Безличные слова и выражения типа «Большинство людей считают, что...», «Некоторые из нас думают...» заменяем </w:t>
      </w:r>
      <w:proofErr w:type="gramStart"/>
      <w:r w:rsidRPr="00C34F39">
        <w:rPr>
          <w:rFonts w:ascii="Times New Roman" w:hAnsi="Times New Roman" w:cs="Times New Roman"/>
          <w:sz w:val="28"/>
          <w:szCs w:val="28"/>
        </w:rPr>
        <w:t>на</w:t>
      </w:r>
      <w:proofErr w:type="gramEnd"/>
      <w:r w:rsidRPr="00C34F39">
        <w:rPr>
          <w:rFonts w:ascii="Times New Roman" w:hAnsi="Times New Roman" w:cs="Times New Roman"/>
          <w:sz w:val="28"/>
          <w:szCs w:val="28"/>
        </w:rPr>
        <w:t xml:space="preserve"> «Я считаю, что...», «Я думаю...». По-другому говоря, говорим только от своего имени и только лично кому-то. Искренность в общении. Во время тренинга говорить только то, что думаешь и чувствуешь, т.е. искренность должна заменить тактичное поведение. </w:t>
      </w:r>
    </w:p>
    <w:p w:rsidR="00614584"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xml:space="preserve">• Недопустимость перехода «на личности». Следует говорить не о личностях, каких-либо отрицательных качествах человека, а о его действиях. • «Обратная связь». Каждый участник должен дать почувствовать другим, как он к ним относится. Вы можете предложить свои правила или дополнить имеющиеся. </w:t>
      </w:r>
    </w:p>
    <w:p w:rsidR="00614584"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xml:space="preserve">II. Основная часть </w:t>
      </w:r>
    </w:p>
    <w:p w:rsidR="00614584" w:rsidRDefault="00A11A31" w:rsidP="00762408">
      <w:pPr>
        <w:spacing w:after="0"/>
        <w:ind w:left="60"/>
        <w:jc w:val="both"/>
        <w:rPr>
          <w:rFonts w:ascii="Times New Roman" w:hAnsi="Times New Roman" w:cs="Times New Roman"/>
          <w:sz w:val="28"/>
          <w:szCs w:val="28"/>
        </w:rPr>
      </w:pPr>
      <w:r w:rsidRPr="00614584">
        <w:rPr>
          <w:rFonts w:ascii="Times New Roman" w:hAnsi="Times New Roman" w:cs="Times New Roman"/>
          <w:sz w:val="28"/>
          <w:szCs w:val="28"/>
          <w:u w:val="single"/>
        </w:rPr>
        <w:t>Упражнение: «Мое эмоциональное состояние»</w:t>
      </w:r>
    </w:p>
    <w:p w:rsidR="00614584"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xml:space="preserve"> Инструкция: Каждый участник вытягивает карту «рубашкой» вниз. Затем по просьбе ведущего они переворачивают карту и рассказывают о своем эмоциональном состоянии, глядя на карту.</w:t>
      </w:r>
    </w:p>
    <w:p w:rsidR="00614584"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xml:space="preserve"> Материалы: Набор метафорических ассоциативных карт «Эмоциональное состояние». </w:t>
      </w:r>
    </w:p>
    <w:p w:rsidR="00614584" w:rsidRPr="00273851" w:rsidRDefault="00A11A31" w:rsidP="00762408">
      <w:pPr>
        <w:spacing w:after="0"/>
        <w:ind w:left="60"/>
        <w:jc w:val="both"/>
        <w:rPr>
          <w:rFonts w:ascii="Times New Roman" w:hAnsi="Times New Roman" w:cs="Times New Roman"/>
          <w:sz w:val="28"/>
          <w:szCs w:val="28"/>
          <w:u w:val="single"/>
        </w:rPr>
      </w:pPr>
      <w:r w:rsidRPr="00614584">
        <w:rPr>
          <w:rFonts w:ascii="Times New Roman" w:hAnsi="Times New Roman" w:cs="Times New Roman"/>
          <w:sz w:val="28"/>
          <w:szCs w:val="28"/>
          <w:u w:val="single"/>
        </w:rPr>
        <w:t xml:space="preserve">Упражнение: «Притча о жизни – разноцветная реальность» </w:t>
      </w:r>
    </w:p>
    <w:p w:rsidR="00B84709" w:rsidRPr="00273851" w:rsidRDefault="00B84709" w:rsidP="00B84709">
      <w:pPr>
        <w:spacing w:after="0"/>
        <w:ind w:left="60"/>
        <w:jc w:val="center"/>
        <w:rPr>
          <w:rFonts w:ascii="Times New Roman" w:hAnsi="Times New Roman" w:cs="Times New Roman"/>
          <w:sz w:val="28"/>
          <w:szCs w:val="28"/>
        </w:rPr>
      </w:pPr>
      <w:r w:rsidRPr="00273851">
        <w:rPr>
          <w:rFonts w:ascii="Times New Roman" w:hAnsi="Times New Roman" w:cs="Times New Roman"/>
          <w:sz w:val="28"/>
          <w:szCs w:val="28"/>
        </w:rPr>
        <w:lastRenderedPageBreak/>
        <w:t>13</w:t>
      </w:r>
    </w:p>
    <w:p w:rsidR="00614584"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xml:space="preserve">Инструкция: Внимательно послушайте притчу и расскажите о том, какие мысли </w:t>
      </w:r>
      <w:r w:rsidR="00614584">
        <w:rPr>
          <w:rFonts w:ascii="Times New Roman" w:hAnsi="Times New Roman" w:cs="Times New Roman"/>
          <w:sz w:val="28"/>
          <w:szCs w:val="28"/>
        </w:rPr>
        <w:t xml:space="preserve">и чувства она вызывает у вас? </w:t>
      </w:r>
      <w:r w:rsidRPr="00C34F39">
        <w:rPr>
          <w:rFonts w:ascii="Times New Roman" w:hAnsi="Times New Roman" w:cs="Times New Roman"/>
          <w:sz w:val="28"/>
          <w:szCs w:val="28"/>
        </w:rPr>
        <w:t xml:space="preserve"> </w:t>
      </w:r>
    </w:p>
    <w:p w:rsidR="00E277EB" w:rsidRPr="00B84709" w:rsidRDefault="00A11A31" w:rsidP="00762408">
      <w:pPr>
        <w:spacing w:after="0"/>
        <w:ind w:left="60"/>
        <w:jc w:val="both"/>
        <w:rPr>
          <w:rFonts w:ascii="Times New Roman" w:hAnsi="Times New Roman" w:cs="Times New Roman"/>
          <w:i/>
          <w:sz w:val="28"/>
          <w:szCs w:val="28"/>
        </w:rPr>
      </w:pPr>
      <w:r w:rsidRPr="00614584">
        <w:rPr>
          <w:rFonts w:ascii="Times New Roman" w:hAnsi="Times New Roman" w:cs="Times New Roman"/>
          <w:i/>
          <w:sz w:val="28"/>
          <w:szCs w:val="28"/>
        </w:rPr>
        <w:t xml:space="preserve">Один старый и очень мудрый китаец сказал своему другу: Рассмотри комнату, в которой мы находимся, и постарайся запомнить вещи коричневого цвета. В комнате было много чего коричневого, и друг быстро справился с этой задачей. Но мудрый китаец попросил его: Закройка глаза </w:t>
      </w:r>
    </w:p>
    <w:p w:rsidR="00167172" w:rsidRPr="00167172" w:rsidRDefault="00A11A31" w:rsidP="00762408">
      <w:pPr>
        <w:spacing w:after="0"/>
        <w:ind w:left="60"/>
        <w:jc w:val="both"/>
        <w:rPr>
          <w:rFonts w:ascii="Times New Roman" w:hAnsi="Times New Roman" w:cs="Times New Roman"/>
          <w:i/>
          <w:sz w:val="28"/>
          <w:szCs w:val="28"/>
        </w:rPr>
      </w:pPr>
      <w:r w:rsidRPr="00614584">
        <w:rPr>
          <w:rFonts w:ascii="Times New Roman" w:hAnsi="Times New Roman" w:cs="Times New Roman"/>
          <w:i/>
          <w:sz w:val="28"/>
          <w:szCs w:val="28"/>
        </w:rPr>
        <w:t>свои и перечисли все вещи... синего цвета! Друг растерялся и возмутился: «Я ничего синего не заметил, ведь я запоминал по твоей указке только вещи коричневого цвета!» На что мудрый человек ответил ему: «Открой глаза, осмотрись, ведь в комнате очень много вещей синего цвета». И это было чистой правдой. Тогда мудрый китаец продолжил: «Этим примером, я хотел тебе показать правду жизни: если ты ищешь в комнате вещи только коричневого цвета, а в жизни – только плохое, то ты и будешь видеть только их, замечать исключительно их, и только они будут тебе запоминаться и участвовать в твоей жизни. Запомни: если ты ищешь, плохое, то ты обязательно его найдешь и никогда не заметишь ничего хорошего. Поэтому если всю жизнь ты будешь ждать и морально готовиться к худшему – то оно обязательно произойдет с тобой, ты никогда не будешь разочарован в своих страхах и опасениях, но будешь находить им новые и новые подтверждения. Но если ты будешь надеяться и готовиться к лучшему, то ты не будешь</w:t>
      </w:r>
      <w:r w:rsidRPr="00C34F39">
        <w:rPr>
          <w:rFonts w:ascii="Times New Roman" w:hAnsi="Times New Roman" w:cs="Times New Roman"/>
          <w:sz w:val="28"/>
          <w:szCs w:val="28"/>
        </w:rPr>
        <w:t xml:space="preserve"> </w:t>
      </w:r>
      <w:r w:rsidRPr="00167172">
        <w:rPr>
          <w:rFonts w:ascii="Times New Roman" w:hAnsi="Times New Roman" w:cs="Times New Roman"/>
          <w:i/>
          <w:sz w:val="28"/>
          <w:szCs w:val="28"/>
        </w:rPr>
        <w:t xml:space="preserve">притягивать плохое в свою жизнь, а просто рискуешь всего лишь иногда быть разочарованным – жизнь невозможна без разочарований. Ожидая худшее, ты упускаешь из жизни </w:t>
      </w:r>
      <w:proofErr w:type="gramStart"/>
      <w:r w:rsidRPr="00167172">
        <w:rPr>
          <w:rFonts w:ascii="Times New Roman" w:hAnsi="Times New Roman" w:cs="Times New Roman"/>
          <w:i/>
          <w:sz w:val="28"/>
          <w:szCs w:val="28"/>
        </w:rPr>
        <w:t>все то</w:t>
      </w:r>
      <w:proofErr w:type="gramEnd"/>
      <w:r w:rsidRPr="00167172">
        <w:rPr>
          <w:rFonts w:ascii="Times New Roman" w:hAnsi="Times New Roman" w:cs="Times New Roman"/>
          <w:i/>
          <w:sz w:val="28"/>
          <w:szCs w:val="28"/>
        </w:rPr>
        <w:t xml:space="preserve"> хорошее, что в ней на самом деле есть. Если ожидаешь плохого, то ты его и получаешь. И наоборот. Можно приобрести такую силу духа, благодаря которой любая стрессовая, критическая ситуация в жизни будет иметь и положительные стороны». </w:t>
      </w:r>
    </w:p>
    <w:p w:rsidR="00167172" w:rsidRDefault="00A11A31" w:rsidP="00762408">
      <w:pPr>
        <w:spacing w:after="0"/>
        <w:ind w:left="60"/>
        <w:jc w:val="both"/>
        <w:rPr>
          <w:rFonts w:ascii="Times New Roman" w:hAnsi="Times New Roman" w:cs="Times New Roman"/>
          <w:sz w:val="28"/>
          <w:szCs w:val="28"/>
        </w:rPr>
      </w:pPr>
      <w:r w:rsidRPr="00167172">
        <w:rPr>
          <w:rFonts w:ascii="Times New Roman" w:hAnsi="Times New Roman" w:cs="Times New Roman"/>
          <w:sz w:val="28"/>
          <w:szCs w:val="28"/>
          <w:u w:val="single"/>
        </w:rPr>
        <w:t>Упражнение: «Карта сказочной страны»</w:t>
      </w:r>
      <w:r w:rsidRPr="00C34F39">
        <w:rPr>
          <w:rFonts w:ascii="Times New Roman" w:hAnsi="Times New Roman" w:cs="Times New Roman"/>
          <w:sz w:val="28"/>
          <w:szCs w:val="28"/>
        </w:rPr>
        <w:t xml:space="preserve"> </w:t>
      </w:r>
    </w:p>
    <w:p w:rsidR="00167172"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Групповая или индивидуальная работа.</w:t>
      </w:r>
    </w:p>
    <w:p w:rsidR="00167172"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xml:space="preserve"> Материалы: лист белой бумаги А</w:t>
      </w:r>
      <w:proofErr w:type="gramStart"/>
      <w:r w:rsidRPr="00C34F39">
        <w:rPr>
          <w:rFonts w:ascii="Times New Roman" w:hAnsi="Times New Roman" w:cs="Times New Roman"/>
          <w:sz w:val="28"/>
          <w:szCs w:val="28"/>
        </w:rPr>
        <w:t>4</w:t>
      </w:r>
      <w:proofErr w:type="gramEnd"/>
      <w:r w:rsidRPr="00C34F39">
        <w:rPr>
          <w:rFonts w:ascii="Times New Roman" w:hAnsi="Times New Roman" w:cs="Times New Roman"/>
          <w:sz w:val="28"/>
          <w:szCs w:val="28"/>
        </w:rPr>
        <w:t xml:space="preserve"> / А3, цветные карандаши, ноутбук, аудиозаписи. </w:t>
      </w:r>
    </w:p>
    <w:p w:rsidR="00167172"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xml:space="preserve">Инструкция: Сегодня нам предстоит отправиться в путешествие в собственный внутренний мир – в сказочную, фантастическую страну. </w:t>
      </w:r>
    </w:p>
    <w:p w:rsidR="00B84709" w:rsidRPr="00273851" w:rsidRDefault="00167172" w:rsidP="00762408">
      <w:pPr>
        <w:spacing w:after="0"/>
        <w:ind w:left="60"/>
        <w:jc w:val="both"/>
        <w:rPr>
          <w:rFonts w:ascii="Times New Roman" w:hAnsi="Times New Roman" w:cs="Times New Roman"/>
          <w:sz w:val="28"/>
          <w:szCs w:val="28"/>
        </w:rPr>
      </w:pPr>
      <w:r>
        <w:rPr>
          <w:rFonts w:ascii="Times New Roman" w:hAnsi="Times New Roman" w:cs="Times New Roman"/>
          <w:sz w:val="28"/>
          <w:szCs w:val="28"/>
        </w:rPr>
        <w:t xml:space="preserve">     </w:t>
      </w:r>
      <w:r w:rsidR="00A11A31" w:rsidRPr="00C34F39">
        <w:rPr>
          <w:rFonts w:ascii="Times New Roman" w:hAnsi="Times New Roman" w:cs="Times New Roman"/>
          <w:sz w:val="28"/>
          <w:szCs w:val="28"/>
        </w:rPr>
        <w:t xml:space="preserve">Вы можете спросить: «Как мы отправимся туда, куда невозможно прийти, где нельзя все рассмотреть, потрогать руками?» И будете правы: этой страны нет на карте мира. Правда, в сказках есть указание на то, что некоторые герои там побывали и в дальнейшем добились успеха. Помните задание: </w:t>
      </w:r>
    </w:p>
    <w:p w:rsidR="00B84709" w:rsidRPr="00273851" w:rsidRDefault="00B84709" w:rsidP="00762408">
      <w:pPr>
        <w:spacing w:after="0"/>
        <w:ind w:left="60"/>
        <w:jc w:val="both"/>
        <w:rPr>
          <w:rFonts w:ascii="Times New Roman" w:hAnsi="Times New Roman" w:cs="Times New Roman"/>
          <w:sz w:val="28"/>
          <w:szCs w:val="28"/>
        </w:rPr>
      </w:pPr>
    </w:p>
    <w:p w:rsidR="00B84709" w:rsidRPr="00273851" w:rsidRDefault="00B84709" w:rsidP="00762408">
      <w:pPr>
        <w:spacing w:after="0"/>
        <w:ind w:left="60"/>
        <w:jc w:val="both"/>
        <w:rPr>
          <w:rFonts w:ascii="Times New Roman" w:hAnsi="Times New Roman" w:cs="Times New Roman"/>
          <w:sz w:val="28"/>
          <w:szCs w:val="28"/>
        </w:rPr>
      </w:pPr>
    </w:p>
    <w:p w:rsidR="00B84709" w:rsidRPr="00273851" w:rsidRDefault="00B84709" w:rsidP="00B84709">
      <w:pPr>
        <w:spacing w:after="0"/>
        <w:ind w:left="60"/>
        <w:jc w:val="center"/>
        <w:rPr>
          <w:rFonts w:ascii="Times New Roman" w:hAnsi="Times New Roman" w:cs="Times New Roman"/>
          <w:sz w:val="28"/>
          <w:szCs w:val="28"/>
        </w:rPr>
      </w:pPr>
      <w:r w:rsidRPr="00273851">
        <w:rPr>
          <w:rFonts w:ascii="Times New Roman" w:hAnsi="Times New Roman" w:cs="Times New Roman"/>
          <w:sz w:val="28"/>
          <w:szCs w:val="28"/>
        </w:rPr>
        <w:t>14</w:t>
      </w:r>
    </w:p>
    <w:p w:rsidR="00167172"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«Пойди туда, не знаю куда, принеси то, не знаю что»? Вот сейчас нам как раз и предстоит подготовиться к п</w:t>
      </w:r>
      <w:r w:rsidR="00167172">
        <w:rPr>
          <w:rFonts w:ascii="Times New Roman" w:hAnsi="Times New Roman" w:cs="Times New Roman"/>
          <w:sz w:val="28"/>
          <w:szCs w:val="28"/>
        </w:rPr>
        <w:t xml:space="preserve">одобному путешествию. </w:t>
      </w:r>
    </w:p>
    <w:p w:rsidR="00E277EB" w:rsidRPr="00C84140" w:rsidRDefault="00167172" w:rsidP="00762408">
      <w:pPr>
        <w:spacing w:after="0"/>
        <w:ind w:left="60"/>
        <w:jc w:val="both"/>
        <w:rPr>
          <w:rFonts w:ascii="Times New Roman" w:hAnsi="Times New Roman" w:cs="Times New Roman"/>
          <w:sz w:val="28"/>
          <w:szCs w:val="28"/>
        </w:rPr>
      </w:pPr>
      <w:r>
        <w:rPr>
          <w:rFonts w:ascii="Times New Roman" w:hAnsi="Times New Roman" w:cs="Times New Roman"/>
          <w:sz w:val="28"/>
          <w:szCs w:val="28"/>
        </w:rPr>
        <w:t xml:space="preserve">     Итак... </w:t>
      </w:r>
      <w:r w:rsidR="00A11A31" w:rsidRPr="00C34F39">
        <w:rPr>
          <w:rFonts w:ascii="Times New Roman" w:hAnsi="Times New Roman" w:cs="Times New Roman"/>
          <w:sz w:val="28"/>
          <w:szCs w:val="28"/>
        </w:rPr>
        <w:t xml:space="preserve"> Без чего опытный путешественник не отправится в путь? Конечно, без карты. Но, скажите, видели вы в продаже «Карту сказочной страны»? Действительно, такие карты не продаются. Что же делать? Придется рисовать карту самостоятельно. Сначала положите перед собой лист бумаги. Теперь подумайте о контуре, который определяет границы </w:t>
      </w:r>
    </w:p>
    <w:p w:rsidR="00167172"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xml:space="preserve">страны. Контур образует как бы силуэт страны. Одни путешественники считают, что контур внутренней страны должен напоминать силуэт человека, другие рисуют символ сердца, третьи обводят свою ладонь, четвертые изображают фантастический контур... Разум здесь не поможет, только сердце и рука путешественника знают силуэт его внутренней страны. Пожалуйста, возьмите карандаш и дайте возможность своей руке нарисовать замкнутый контур страны. Каков ее ландшафт? Чтобы это увидеть, необходимо раскрасить внутреннее пространство страны, ограниченное контуром. Главное – не думать долго, а просто дать своей руке возможность легко выбирать карандаши и раскрашивать карту. </w:t>
      </w:r>
      <w:proofErr w:type="gramStart"/>
      <w:r w:rsidRPr="00C34F39">
        <w:rPr>
          <w:rFonts w:ascii="Times New Roman" w:hAnsi="Times New Roman" w:cs="Times New Roman"/>
          <w:sz w:val="28"/>
          <w:szCs w:val="28"/>
        </w:rPr>
        <w:t xml:space="preserve">Вероятно, там появятся горы и долины, низменности и возвышенности, реки, моря, озера, леса, пустыни, болота... </w:t>
      </w:r>
      <w:proofErr w:type="gramEnd"/>
    </w:p>
    <w:p w:rsidR="00167172" w:rsidRDefault="00167172" w:rsidP="00762408">
      <w:pPr>
        <w:spacing w:after="0"/>
        <w:ind w:left="60"/>
        <w:jc w:val="both"/>
        <w:rPr>
          <w:rFonts w:ascii="Times New Roman" w:hAnsi="Times New Roman" w:cs="Times New Roman"/>
          <w:sz w:val="28"/>
          <w:szCs w:val="28"/>
        </w:rPr>
      </w:pPr>
      <w:r>
        <w:rPr>
          <w:rFonts w:ascii="Times New Roman" w:hAnsi="Times New Roman" w:cs="Times New Roman"/>
          <w:sz w:val="28"/>
          <w:szCs w:val="28"/>
        </w:rPr>
        <w:t xml:space="preserve">     </w:t>
      </w:r>
      <w:r w:rsidR="00A11A31" w:rsidRPr="00C34F39">
        <w:rPr>
          <w:rFonts w:ascii="Times New Roman" w:hAnsi="Times New Roman" w:cs="Times New Roman"/>
          <w:sz w:val="28"/>
          <w:szCs w:val="28"/>
        </w:rPr>
        <w:t xml:space="preserve">Итак, карта внутренней страны готова. Это прекрасно. Но скажите, можно ли пользоваться этой картой? Похоже, пока это трудно. Почему? Возможно, чего-то не хватает? Для того чтобы «прочитать карту», нужны условные обозначения! Обычно условные обозначения помещаются внизу страницы. Или, если ваша карта заняла весь лист, вы можете поместить их на обороте листа. </w:t>
      </w:r>
    </w:p>
    <w:p w:rsidR="00167172" w:rsidRDefault="00167172" w:rsidP="00762408">
      <w:pPr>
        <w:spacing w:after="0"/>
        <w:ind w:left="60"/>
        <w:jc w:val="both"/>
        <w:rPr>
          <w:rFonts w:ascii="Times New Roman" w:hAnsi="Times New Roman" w:cs="Times New Roman"/>
          <w:sz w:val="28"/>
          <w:szCs w:val="28"/>
        </w:rPr>
      </w:pPr>
      <w:r>
        <w:rPr>
          <w:rFonts w:ascii="Times New Roman" w:hAnsi="Times New Roman" w:cs="Times New Roman"/>
          <w:sz w:val="28"/>
          <w:szCs w:val="28"/>
        </w:rPr>
        <w:t xml:space="preserve">     </w:t>
      </w:r>
      <w:r w:rsidR="00A11A31" w:rsidRPr="00C34F39">
        <w:rPr>
          <w:rFonts w:ascii="Times New Roman" w:hAnsi="Times New Roman" w:cs="Times New Roman"/>
          <w:sz w:val="28"/>
          <w:szCs w:val="28"/>
        </w:rPr>
        <w:t>Пожалуйста, сделайте надпись «Условные обозначения». Теперь нам предстоит составить список использованных вами условных обозначений. Для этого каждый цвет, который вы использовали при раскрашивании карты, внесите в условные обозначения в виде небольшого цветного прямоугольника. Если вы использовали красный цвет, в списке обозначений появится красный прямоугольник; если при раскрашивании карты вы использовали зеленый цвет, появится зеленый прямоугольник, и так далее.</w:t>
      </w:r>
    </w:p>
    <w:p w:rsidR="00167172" w:rsidRPr="00273851"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xml:space="preserve"> </w:t>
      </w:r>
      <w:r w:rsidR="00167172">
        <w:rPr>
          <w:rFonts w:ascii="Times New Roman" w:hAnsi="Times New Roman" w:cs="Times New Roman"/>
          <w:sz w:val="28"/>
          <w:szCs w:val="28"/>
        </w:rPr>
        <w:t xml:space="preserve">     </w:t>
      </w:r>
      <w:r w:rsidRPr="00C34F39">
        <w:rPr>
          <w:rFonts w:ascii="Times New Roman" w:hAnsi="Times New Roman" w:cs="Times New Roman"/>
          <w:sz w:val="28"/>
          <w:szCs w:val="28"/>
        </w:rPr>
        <w:t xml:space="preserve">Расположите цветные прямоугольники друг под другом, как это обычно делают картографы. Если вы использовали специальные значки для обозначения рек, водоемов, болот, лесов, полей, гор, их также необходимо представить в списке условных обозначений. </w:t>
      </w:r>
    </w:p>
    <w:p w:rsidR="00B84709" w:rsidRPr="00273851" w:rsidRDefault="00B84709" w:rsidP="00762408">
      <w:pPr>
        <w:spacing w:after="0"/>
        <w:ind w:left="60"/>
        <w:jc w:val="both"/>
        <w:rPr>
          <w:rFonts w:ascii="Times New Roman" w:hAnsi="Times New Roman" w:cs="Times New Roman"/>
          <w:sz w:val="28"/>
          <w:szCs w:val="28"/>
        </w:rPr>
      </w:pPr>
    </w:p>
    <w:p w:rsidR="00B84709" w:rsidRPr="00273851" w:rsidRDefault="00B84709" w:rsidP="00B84709">
      <w:pPr>
        <w:spacing w:after="0"/>
        <w:ind w:left="60"/>
        <w:jc w:val="center"/>
        <w:rPr>
          <w:rFonts w:ascii="Times New Roman" w:hAnsi="Times New Roman" w:cs="Times New Roman"/>
          <w:sz w:val="28"/>
          <w:szCs w:val="28"/>
        </w:rPr>
      </w:pPr>
      <w:r w:rsidRPr="00273851">
        <w:rPr>
          <w:rFonts w:ascii="Times New Roman" w:hAnsi="Times New Roman" w:cs="Times New Roman"/>
          <w:sz w:val="28"/>
          <w:szCs w:val="28"/>
        </w:rPr>
        <w:lastRenderedPageBreak/>
        <w:t>15</w:t>
      </w:r>
    </w:p>
    <w:p w:rsidR="00E277EB" w:rsidRPr="00C84140" w:rsidRDefault="00167172" w:rsidP="00762408">
      <w:pPr>
        <w:spacing w:after="0"/>
        <w:ind w:left="60"/>
        <w:jc w:val="both"/>
        <w:rPr>
          <w:rFonts w:ascii="Times New Roman" w:hAnsi="Times New Roman" w:cs="Times New Roman"/>
          <w:sz w:val="28"/>
          <w:szCs w:val="28"/>
        </w:rPr>
      </w:pPr>
      <w:r>
        <w:rPr>
          <w:rFonts w:ascii="Times New Roman" w:hAnsi="Times New Roman" w:cs="Times New Roman"/>
          <w:sz w:val="28"/>
          <w:szCs w:val="28"/>
        </w:rPr>
        <w:t xml:space="preserve">     </w:t>
      </w:r>
      <w:r w:rsidR="00A11A31" w:rsidRPr="00C34F39">
        <w:rPr>
          <w:rFonts w:ascii="Times New Roman" w:hAnsi="Times New Roman" w:cs="Times New Roman"/>
          <w:sz w:val="28"/>
          <w:szCs w:val="28"/>
        </w:rPr>
        <w:t>Теперь необходимо дать свое название каждому цветному прямоугольнику, каждому значку. Поскольку это карта внутренней страны, то и ее ландшафт будет связан с вашими внутренними процессами: мыслями, чувствами, желаниями, состояниями. Могут появиться поляны раздумий, леса желаний, пещеры страхов, моря</w:t>
      </w:r>
      <w:r>
        <w:rPr>
          <w:rFonts w:ascii="Times New Roman" w:hAnsi="Times New Roman" w:cs="Times New Roman"/>
          <w:sz w:val="28"/>
          <w:szCs w:val="28"/>
        </w:rPr>
        <w:t xml:space="preserve"> любви, реки мудрости, болота </w:t>
      </w:r>
      <w:r w:rsidR="00A11A31" w:rsidRPr="00C34F39">
        <w:rPr>
          <w:rFonts w:ascii="Times New Roman" w:hAnsi="Times New Roman" w:cs="Times New Roman"/>
          <w:sz w:val="28"/>
          <w:szCs w:val="28"/>
        </w:rPr>
        <w:t xml:space="preserve"> непонимания, пики достижений и прочее. Какой внутренний процесс, чувство, мысль, желание будет обозначать каждый цветной прямоугольник, – решать только вам. Это ваша страна, это ваша карта. Не </w:t>
      </w:r>
    </w:p>
    <w:p w:rsidR="00167172"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xml:space="preserve">стоит долго думать, первое, что приходит в голову, может оказаться самым правильным... </w:t>
      </w:r>
    </w:p>
    <w:p w:rsidR="00167172" w:rsidRDefault="00167172" w:rsidP="00762408">
      <w:pPr>
        <w:spacing w:after="0"/>
        <w:ind w:left="60"/>
        <w:jc w:val="both"/>
        <w:rPr>
          <w:rFonts w:ascii="Times New Roman" w:hAnsi="Times New Roman" w:cs="Times New Roman"/>
          <w:sz w:val="28"/>
          <w:szCs w:val="28"/>
        </w:rPr>
      </w:pPr>
      <w:r>
        <w:rPr>
          <w:rFonts w:ascii="Times New Roman" w:hAnsi="Times New Roman" w:cs="Times New Roman"/>
          <w:sz w:val="28"/>
          <w:szCs w:val="28"/>
        </w:rPr>
        <w:t xml:space="preserve">     </w:t>
      </w:r>
      <w:r w:rsidR="00A11A31" w:rsidRPr="00C34F39">
        <w:rPr>
          <w:rFonts w:ascii="Times New Roman" w:hAnsi="Times New Roman" w:cs="Times New Roman"/>
          <w:sz w:val="28"/>
          <w:szCs w:val="28"/>
        </w:rPr>
        <w:t xml:space="preserve">Итак, карта готова. Теперь по ней легко ориентироваться, особенно если знать направление. </w:t>
      </w:r>
    </w:p>
    <w:p w:rsidR="00167172" w:rsidRDefault="00167172" w:rsidP="00762408">
      <w:pPr>
        <w:spacing w:after="0"/>
        <w:ind w:left="60"/>
        <w:jc w:val="both"/>
        <w:rPr>
          <w:rFonts w:ascii="Times New Roman" w:hAnsi="Times New Roman" w:cs="Times New Roman"/>
          <w:sz w:val="28"/>
          <w:szCs w:val="28"/>
        </w:rPr>
      </w:pPr>
      <w:r>
        <w:rPr>
          <w:rFonts w:ascii="Times New Roman" w:hAnsi="Times New Roman" w:cs="Times New Roman"/>
          <w:sz w:val="28"/>
          <w:szCs w:val="28"/>
        </w:rPr>
        <w:t xml:space="preserve">     </w:t>
      </w:r>
      <w:r w:rsidR="00A11A31" w:rsidRPr="00C34F39">
        <w:rPr>
          <w:rFonts w:ascii="Times New Roman" w:hAnsi="Times New Roman" w:cs="Times New Roman"/>
          <w:sz w:val="28"/>
          <w:szCs w:val="28"/>
        </w:rPr>
        <w:t xml:space="preserve">Что делают путешественники, собираясь в путь? Изучают карту и прокладывают маршрут своего путешествия. В первую очередь, они намечают цель. Иначе, зачем отправляться в путь? Пожалуйста, возьмите яркий карандаш или ручку, внимательно рассмотрите карту и отметьте флажком цель предполагаемого путешествия. То есть место на карте, в котором вы хотите оказаться. Этот значок назовем «флажок цели». </w:t>
      </w:r>
    </w:p>
    <w:p w:rsidR="00167172" w:rsidRDefault="00167172" w:rsidP="00762408">
      <w:pPr>
        <w:spacing w:after="0"/>
        <w:ind w:left="60"/>
        <w:jc w:val="both"/>
        <w:rPr>
          <w:rFonts w:ascii="Times New Roman" w:hAnsi="Times New Roman" w:cs="Times New Roman"/>
          <w:sz w:val="28"/>
          <w:szCs w:val="28"/>
        </w:rPr>
      </w:pPr>
      <w:r>
        <w:rPr>
          <w:rFonts w:ascii="Times New Roman" w:hAnsi="Times New Roman" w:cs="Times New Roman"/>
          <w:sz w:val="28"/>
          <w:szCs w:val="28"/>
        </w:rPr>
        <w:t xml:space="preserve">     </w:t>
      </w:r>
      <w:r w:rsidR="00A11A31" w:rsidRPr="00C34F39">
        <w:rPr>
          <w:rFonts w:ascii="Times New Roman" w:hAnsi="Times New Roman" w:cs="Times New Roman"/>
          <w:sz w:val="28"/>
          <w:szCs w:val="28"/>
        </w:rPr>
        <w:t xml:space="preserve">Теперь рассмотрите границы страны и отметьте особым флажком место, в котором вы планируете войти в эту страну. Этот значок назовем «флажок входа». </w:t>
      </w:r>
    </w:p>
    <w:p w:rsidR="00167172" w:rsidRDefault="00167172" w:rsidP="00762408">
      <w:pPr>
        <w:spacing w:after="0"/>
        <w:ind w:left="60"/>
        <w:jc w:val="both"/>
        <w:rPr>
          <w:rFonts w:ascii="Times New Roman" w:hAnsi="Times New Roman" w:cs="Times New Roman"/>
          <w:sz w:val="28"/>
          <w:szCs w:val="28"/>
        </w:rPr>
      </w:pPr>
      <w:r>
        <w:rPr>
          <w:rFonts w:ascii="Times New Roman" w:hAnsi="Times New Roman" w:cs="Times New Roman"/>
          <w:sz w:val="28"/>
          <w:szCs w:val="28"/>
        </w:rPr>
        <w:t xml:space="preserve">     </w:t>
      </w:r>
      <w:r w:rsidR="00A11A31" w:rsidRPr="00C34F39">
        <w:rPr>
          <w:rFonts w:ascii="Times New Roman" w:hAnsi="Times New Roman" w:cs="Times New Roman"/>
          <w:sz w:val="28"/>
          <w:szCs w:val="28"/>
        </w:rPr>
        <w:t xml:space="preserve">Итак, у вас есть два флажка: «флажок цели», обозначающий место, являющееся целью вашего пути, и «флажок входа», обозначающий место, с которого начнется ваш путь. Теперь нужно проложить маршрут до цели. Посмотрите, где находится «флажок цели» и как к нему лучше добраться. Как вы пойдете от «флажка входа» до «флажка цели»? Пожалуйста, обозначьте свой маршрут пунктиром или небольшими стрелочками. </w:t>
      </w:r>
      <w:r>
        <w:rPr>
          <w:rFonts w:ascii="Times New Roman" w:hAnsi="Times New Roman" w:cs="Times New Roman"/>
          <w:sz w:val="28"/>
          <w:szCs w:val="28"/>
        </w:rPr>
        <w:t xml:space="preserve"> </w:t>
      </w:r>
    </w:p>
    <w:p w:rsidR="00167172" w:rsidRDefault="00167172" w:rsidP="00762408">
      <w:pPr>
        <w:spacing w:after="0"/>
        <w:ind w:left="60"/>
        <w:jc w:val="both"/>
        <w:rPr>
          <w:rFonts w:ascii="Times New Roman" w:hAnsi="Times New Roman" w:cs="Times New Roman"/>
          <w:sz w:val="28"/>
          <w:szCs w:val="28"/>
        </w:rPr>
      </w:pPr>
      <w:r>
        <w:rPr>
          <w:rFonts w:ascii="Times New Roman" w:hAnsi="Times New Roman" w:cs="Times New Roman"/>
          <w:sz w:val="28"/>
          <w:szCs w:val="28"/>
        </w:rPr>
        <w:t xml:space="preserve">     </w:t>
      </w:r>
      <w:r w:rsidR="00A11A31" w:rsidRPr="00C34F39">
        <w:rPr>
          <w:rFonts w:ascii="Times New Roman" w:hAnsi="Times New Roman" w:cs="Times New Roman"/>
          <w:sz w:val="28"/>
          <w:szCs w:val="28"/>
        </w:rPr>
        <w:t xml:space="preserve">Путешествие всегда предполагает возвращение домой. Проложив маршрут к цели своего пути, опытный путешественник рассматривает варианты возвращения домой, выхода из страны. Пожалуйста, рассмотрите внимательно свою карту и отметьте особым флажком место, в котором вы планируете выйти из страны. Этот значок назовем «флажок выхода». Иногда он совпадает с «флажком входа», иногда – нет. Проложите маршрут от «флажка цели» до «флажка выхода». </w:t>
      </w:r>
    </w:p>
    <w:p w:rsidR="00167172" w:rsidRDefault="00167172" w:rsidP="00762408">
      <w:pPr>
        <w:spacing w:after="0"/>
        <w:ind w:left="60"/>
        <w:jc w:val="both"/>
        <w:rPr>
          <w:rFonts w:ascii="Times New Roman" w:hAnsi="Times New Roman" w:cs="Times New Roman"/>
          <w:sz w:val="28"/>
          <w:szCs w:val="28"/>
        </w:rPr>
      </w:pPr>
      <w:r>
        <w:rPr>
          <w:rFonts w:ascii="Times New Roman" w:hAnsi="Times New Roman" w:cs="Times New Roman"/>
          <w:sz w:val="28"/>
          <w:szCs w:val="28"/>
        </w:rPr>
        <w:t xml:space="preserve">      </w:t>
      </w:r>
      <w:r w:rsidR="00A11A31" w:rsidRPr="00C34F39">
        <w:rPr>
          <w:rFonts w:ascii="Times New Roman" w:hAnsi="Times New Roman" w:cs="Times New Roman"/>
          <w:sz w:val="28"/>
          <w:szCs w:val="28"/>
        </w:rPr>
        <w:t>Итак, у вас есть карта, есть цель пути и маршрут. А значит, есть готовность к путешествию по собственной внутренней стране.</w:t>
      </w:r>
    </w:p>
    <w:p w:rsidR="00B84709" w:rsidRPr="00273851" w:rsidRDefault="00167172" w:rsidP="00762408">
      <w:pPr>
        <w:spacing w:after="0"/>
        <w:ind w:left="60"/>
        <w:jc w:val="both"/>
        <w:rPr>
          <w:rFonts w:ascii="Times New Roman" w:hAnsi="Times New Roman" w:cs="Times New Roman"/>
          <w:sz w:val="28"/>
          <w:szCs w:val="28"/>
        </w:rPr>
      </w:pPr>
      <w:r>
        <w:rPr>
          <w:rFonts w:ascii="Times New Roman" w:hAnsi="Times New Roman" w:cs="Times New Roman"/>
          <w:sz w:val="28"/>
          <w:szCs w:val="28"/>
        </w:rPr>
        <w:t xml:space="preserve">      </w:t>
      </w:r>
      <w:r w:rsidR="00A11A31" w:rsidRPr="00C34F39">
        <w:rPr>
          <w:rFonts w:ascii="Times New Roman" w:hAnsi="Times New Roman" w:cs="Times New Roman"/>
          <w:sz w:val="28"/>
          <w:szCs w:val="28"/>
        </w:rPr>
        <w:t xml:space="preserve"> Но, говорят, если подробно рассмотришь маршрут своего путешествия, то, как будто бы, совершишь его. Представьте себе, что вы возвратились </w:t>
      </w:r>
      <w:proofErr w:type="gramStart"/>
      <w:r w:rsidR="00A11A31" w:rsidRPr="00C34F39">
        <w:rPr>
          <w:rFonts w:ascii="Times New Roman" w:hAnsi="Times New Roman" w:cs="Times New Roman"/>
          <w:sz w:val="28"/>
          <w:szCs w:val="28"/>
        </w:rPr>
        <w:t>из</w:t>
      </w:r>
      <w:proofErr w:type="gramEnd"/>
      <w:r w:rsidR="00A11A31" w:rsidRPr="00C34F39">
        <w:rPr>
          <w:rFonts w:ascii="Times New Roman" w:hAnsi="Times New Roman" w:cs="Times New Roman"/>
          <w:sz w:val="28"/>
          <w:szCs w:val="28"/>
        </w:rPr>
        <w:t xml:space="preserve"> </w:t>
      </w:r>
    </w:p>
    <w:p w:rsidR="00B84709" w:rsidRPr="00273851" w:rsidRDefault="00B84709" w:rsidP="00762408">
      <w:pPr>
        <w:spacing w:after="0"/>
        <w:ind w:left="60"/>
        <w:jc w:val="both"/>
        <w:rPr>
          <w:rFonts w:ascii="Times New Roman" w:hAnsi="Times New Roman" w:cs="Times New Roman"/>
          <w:sz w:val="28"/>
          <w:szCs w:val="28"/>
        </w:rPr>
      </w:pPr>
    </w:p>
    <w:p w:rsidR="00B84709" w:rsidRPr="00273851" w:rsidRDefault="00B84709" w:rsidP="00B84709">
      <w:pPr>
        <w:spacing w:after="0"/>
        <w:ind w:left="60"/>
        <w:jc w:val="center"/>
        <w:rPr>
          <w:rFonts w:ascii="Times New Roman" w:hAnsi="Times New Roman" w:cs="Times New Roman"/>
          <w:sz w:val="28"/>
          <w:szCs w:val="28"/>
        </w:rPr>
      </w:pPr>
      <w:r w:rsidRPr="00B84709">
        <w:rPr>
          <w:rFonts w:ascii="Times New Roman" w:hAnsi="Times New Roman" w:cs="Times New Roman"/>
          <w:sz w:val="28"/>
          <w:szCs w:val="28"/>
        </w:rPr>
        <w:t>16</w:t>
      </w:r>
    </w:p>
    <w:p w:rsidR="00167172"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xml:space="preserve">путешествия, положили перед собой лист бумаги и написали: «Это путешествие научило меня...» Пожалуйста, закончите фразу. </w:t>
      </w:r>
    </w:p>
    <w:p w:rsidR="00167172" w:rsidRDefault="00167172" w:rsidP="00762408">
      <w:pPr>
        <w:spacing w:after="0"/>
        <w:ind w:left="60"/>
        <w:jc w:val="both"/>
        <w:rPr>
          <w:rFonts w:ascii="Times New Roman" w:hAnsi="Times New Roman" w:cs="Times New Roman"/>
          <w:sz w:val="28"/>
          <w:szCs w:val="28"/>
        </w:rPr>
      </w:pPr>
      <w:r>
        <w:rPr>
          <w:rFonts w:ascii="Times New Roman" w:hAnsi="Times New Roman" w:cs="Times New Roman"/>
          <w:sz w:val="28"/>
          <w:szCs w:val="28"/>
        </w:rPr>
        <w:t xml:space="preserve">      </w:t>
      </w:r>
      <w:r w:rsidR="00A11A31" w:rsidRPr="00C34F39">
        <w:rPr>
          <w:rFonts w:ascii="Times New Roman" w:hAnsi="Times New Roman" w:cs="Times New Roman"/>
          <w:sz w:val="28"/>
          <w:szCs w:val="28"/>
        </w:rPr>
        <w:t xml:space="preserve">А теперь взгляните на весь свой </w:t>
      </w:r>
      <w:proofErr w:type="gramStart"/>
      <w:r w:rsidR="00A11A31" w:rsidRPr="00C34F39">
        <w:rPr>
          <w:rFonts w:ascii="Times New Roman" w:hAnsi="Times New Roman" w:cs="Times New Roman"/>
          <w:sz w:val="28"/>
          <w:szCs w:val="28"/>
        </w:rPr>
        <w:t>маршрут</w:t>
      </w:r>
      <w:proofErr w:type="gramEnd"/>
      <w:r w:rsidR="00A11A31" w:rsidRPr="00C34F39">
        <w:rPr>
          <w:rFonts w:ascii="Times New Roman" w:hAnsi="Times New Roman" w:cs="Times New Roman"/>
          <w:sz w:val="28"/>
          <w:szCs w:val="28"/>
        </w:rPr>
        <w:t xml:space="preserve"> и отметьте </w:t>
      </w:r>
      <w:proofErr w:type="gramStart"/>
      <w:r w:rsidR="00A11A31" w:rsidRPr="00C34F39">
        <w:rPr>
          <w:rFonts w:ascii="Times New Roman" w:hAnsi="Times New Roman" w:cs="Times New Roman"/>
          <w:sz w:val="28"/>
          <w:szCs w:val="28"/>
        </w:rPr>
        <w:t>каким</w:t>
      </w:r>
      <w:proofErr w:type="gramEnd"/>
      <w:r w:rsidR="00A11A31" w:rsidRPr="00C34F39">
        <w:rPr>
          <w:rFonts w:ascii="Times New Roman" w:hAnsi="Times New Roman" w:cs="Times New Roman"/>
          <w:sz w:val="28"/>
          <w:szCs w:val="28"/>
        </w:rPr>
        <w:t xml:space="preserve">- либо значком ту точку, в которой, как вам кажется, вы находитесь сейчас. Спасибо! </w:t>
      </w:r>
    </w:p>
    <w:p w:rsidR="00167172" w:rsidRPr="00167172" w:rsidRDefault="00A11A31" w:rsidP="00762408">
      <w:pPr>
        <w:spacing w:after="0"/>
        <w:ind w:left="60"/>
        <w:jc w:val="both"/>
        <w:rPr>
          <w:rFonts w:ascii="Times New Roman" w:hAnsi="Times New Roman" w:cs="Times New Roman"/>
          <w:i/>
          <w:sz w:val="28"/>
          <w:szCs w:val="28"/>
        </w:rPr>
      </w:pPr>
      <w:r w:rsidRPr="00167172">
        <w:rPr>
          <w:rFonts w:ascii="Times New Roman" w:hAnsi="Times New Roman" w:cs="Times New Roman"/>
          <w:i/>
          <w:sz w:val="28"/>
          <w:szCs w:val="28"/>
        </w:rPr>
        <w:t xml:space="preserve">Психологический анализ. </w:t>
      </w:r>
    </w:p>
    <w:p w:rsidR="00167172"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Семь ключей от «Карты сказочн</w:t>
      </w:r>
      <w:r w:rsidR="00167172">
        <w:rPr>
          <w:rFonts w:ascii="Times New Roman" w:hAnsi="Times New Roman" w:cs="Times New Roman"/>
          <w:sz w:val="28"/>
          <w:szCs w:val="28"/>
        </w:rPr>
        <w:t xml:space="preserve">ой страны» </w:t>
      </w:r>
    </w:p>
    <w:p w:rsidR="00E277EB" w:rsidRPr="00B84709" w:rsidRDefault="00B84709" w:rsidP="00B84709">
      <w:pPr>
        <w:pStyle w:val="a3"/>
        <w:spacing w:after="0"/>
        <w:ind w:left="465"/>
        <w:rPr>
          <w:rFonts w:ascii="Times New Roman" w:hAnsi="Times New Roman" w:cs="Times New Roman"/>
          <w:sz w:val="28"/>
          <w:szCs w:val="28"/>
        </w:rPr>
      </w:pPr>
      <w:r w:rsidRPr="00B84709">
        <w:rPr>
          <w:rFonts w:ascii="Times New Roman" w:hAnsi="Times New Roman" w:cs="Times New Roman"/>
          <w:sz w:val="28"/>
          <w:szCs w:val="28"/>
        </w:rPr>
        <w:t>1.</w:t>
      </w:r>
      <w:r w:rsidR="00167172" w:rsidRPr="00B84709">
        <w:rPr>
          <w:rFonts w:ascii="Times New Roman" w:hAnsi="Times New Roman" w:cs="Times New Roman"/>
          <w:sz w:val="28"/>
          <w:szCs w:val="28"/>
        </w:rPr>
        <w:t>Энергия рисунка.</w:t>
      </w:r>
      <w:r w:rsidR="00A11A31" w:rsidRPr="00B84709">
        <w:rPr>
          <w:rFonts w:ascii="Times New Roman" w:hAnsi="Times New Roman" w:cs="Times New Roman"/>
          <w:sz w:val="28"/>
          <w:szCs w:val="28"/>
        </w:rPr>
        <w:t xml:space="preserve"> </w:t>
      </w:r>
    </w:p>
    <w:p w:rsidR="00167172" w:rsidRPr="00FE2963" w:rsidRDefault="00A11A31" w:rsidP="00FE2963">
      <w:pPr>
        <w:spacing w:after="0"/>
        <w:jc w:val="both"/>
        <w:rPr>
          <w:rFonts w:ascii="Times New Roman" w:hAnsi="Times New Roman" w:cs="Times New Roman"/>
          <w:sz w:val="28"/>
          <w:szCs w:val="28"/>
        </w:rPr>
      </w:pPr>
      <w:r w:rsidRPr="00FE2963">
        <w:rPr>
          <w:rFonts w:ascii="Times New Roman" w:hAnsi="Times New Roman" w:cs="Times New Roman"/>
          <w:sz w:val="28"/>
          <w:szCs w:val="28"/>
        </w:rPr>
        <w:t xml:space="preserve">Энергия рисунка – это особое ощущение от рисунка; чувства, которые вызывает карта. </w:t>
      </w:r>
    </w:p>
    <w:p w:rsidR="00FE2963" w:rsidRDefault="00167172" w:rsidP="00762408">
      <w:pPr>
        <w:spacing w:after="0"/>
        <w:ind w:left="60"/>
        <w:jc w:val="both"/>
        <w:rPr>
          <w:rFonts w:ascii="Times New Roman" w:hAnsi="Times New Roman" w:cs="Times New Roman"/>
          <w:sz w:val="28"/>
          <w:szCs w:val="28"/>
        </w:rPr>
      </w:pPr>
      <w:r>
        <w:rPr>
          <w:rFonts w:ascii="Times New Roman" w:hAnsi="Times New Roman" w:cs="Times New Roman"/>
          <w:sz w:val="28"/>
          <w:szCs w:val="28"/>
        </w:rPr>
        <w:t xml:space="preserve">     </w:t>
      </w:r>
      <w:r w:rsidR="00A11A31" w:rsidRPr="00C34F39">
        <w:rPr>
          <w:rFonts w:ascii="Times New Roman" w:hAnsi="Times New Roman" w:cs="Times New Roman"/>
          <w:sz w:val="28"/>
          <w:szCs w:val="28"/>
        </w:rPr>
        <w:t>2. Местоположение «флажка цели»</w:t>
      </w:r>
      <w:r w:rsidR="00FE2963">
        <w:rPr>
          <w:rFonts w:ascii="Times New Roman" w:hAnsi="Times New Roman" w:cs="Times New Roman"/>
          <w:sz w:val="28"/>
          <w:szCs w:val="28"/>
        </w:rPr>
        <w:t>.</w:t>
      </w:r>
    </w:p>
    <w:p w:rsidR="00167172" w:rsidRPr="00273851"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xml:space="preserve"> Название территории, на которой расположен «флажок цели», – это метафора неосознанного, интуитивного стремления автора карты. В данном случае неосознанной цели. Допустим, «флажок цели» находится на Возвышенности достижений. Это означает, что автор рисунка активно стремится к определенным социальным достижениям, так как горы, возвышенности символизируют социальный рост, развитие. Другой пример – «флажок цели» находится на Поляне раздумий. Это означает, что в данный момент для автора актуален процесс размышлений, но, вероятно, он пока не может посвятить этому столько времени, сколько необходимо. Может, он колеблется с принятием решения, или занят некоторой задачей, или ощущает, что нужно остановиться и подумать, все взвесить и сделать важный выбор, который может стать судьбоносным. Еще пример – «флажок цели» находится в Море желаний на Острове любви. Это означает, что в данный момент для автора наиболее важными являются романтические взаимоотношения, поиск партнера или совершенствование отношений с ним. Вода (озера, моря, реки) символизирует чувственность, эмоциональность, чувствительность, женственность, эротизм. Поэтому, если «флажки целей» попадают на водную территорию, это часто свидетельствует о том, что создатель карты чувствителен, интуитивен, эмоциональная жизнь для него имеет большое значение. «Флажок цели» может находиться на пересечении двух или трех территорий. Это означает, что образ цели объединяет несколько процессов. Каких – об этом расскажут названия территорий. Для того чтобы автор чувствовал себя удовлетворенным, ему необходимо гармоничное сочетание, объединение этих процессов. </w:t>
      </w:r>
      <w:proofErr w:type="gramStart"/>
      <w:r w:rsidRPr="00C34F39">
        <w:rPr>
          <w:rFonts w:ascii="Times New Roman" w:hAnsi="Times New Roman" w:cs="Times New Roman"/>
          <w:sz w:val="28"/>
          <w:szCs w:val="28"/>
        </w:rPr>
        <w:t xml:space="preserve">Итак, местоположение «флажка цели» расскажет о том, к какому состоянию неосознанно стремится автор карты (гармонии, отдыха, ясности, удовлетворенности, успеха и пр.). </w:t>
      </w:r>
      <w:proofErr w:type="gramEnd"/>
    </w:p>
    <w:p w:rsidR="00B84709" w:rsidRPr="00273851" w:rsidRDefault="00B84709" w:rsidP="00762408">
      <w:pPr>
        <w:spacing w:after="0"/>
        <w:ind w:left="60"/>
        <w:jc w:val="both"/>
        <w:rPr>
          <w:rFonts w:ascii="Times New Roman" w:hAnsi="Times New Roman" w:cs="Times New Roman"/>
          <w:sz w:val="28"/>
          <w:szCs w:val="28"/>
        </w:rPr>
      </w:pPr>
    </w:p>
    <w:p w:rsidR="00B84709" w:rsidRPr="00273851" w:rsidRDefault="00B84709" w:rsidP="00B84709">
      <w:pPr>
        <w:spacing w:after="0"/>
        <w:ind w:left="60"/>
        <w:jc w:val="center"/>
        <w:rPr>
          <w:rFonts w:ascii="Times New Roman" w:hAnsi="Times New Roman" w:cs="Times New Roman"/>
          <w:sz w:val="28"/>
          <w:szCs w:val="28"/>
        </w:rPr>
      </w:pPr>
      <w:r w:rsidRPr="00273851">
        <w:rPr>
          <w:rFonts w:ascii="Times New Roman" w:hAnsi="Times New Roman" w:cs="Times New Roman"/>
          <w:sz w:val="28"/>
          <w:szCs w:val="28"/>
        </w:rPr>
        <w:t>17</w:t>
      </w:r>
    </w:p>
    <w:p w:rsidR="00FE2963" w:rsidRPr="00FE2963" w:rsidRDefault="00FE2963" w:rsidP="00FE2963">
      <w:pPr>
        <w:spacing w:after="0"/>
        <w:ind w:left="465"/>
        <w:jc w:val="both"/>
        <w:rPr>
          <w:rFonts w:ascii="Times New Roman" w:hAnsi="Times New Roman" w:cs="Times New Roman"/>
          <w:sz w:val="28"/>
          <w:szCs w:val="28"/>
        </w:rPr>
      </w:pPr>
      <w:r>
        <w:rPr>
          <w:rFonts w:ascii="Times New Roman" w:hAnsi="Times New Roman" w:cs="Times New Roman"/>
          <w:sz w:val="28"/>
          <w:szCs w:val="28"/>
        </w:rPr>
        <w:t>3.</w:t>
      </w:r>
      <w:r w:rsidR="00A11A31" w:rsidRPr="00FE2963">
        <w:rPr>
          <w:rFonts w:ascii="Times New Roman" w:hAnsi="Times New Roman" w:cs="Times New Roman"/>
          <w:sz w:val="28"/>
          <w:szCs w:val="28"/>
        </w:rPr>
        <w:t>Расположение «флажка цели» относительно центра карты</w:t>
      </w:r>
      <w:r w:rsidRPr="00FE2963">
        <w:rPr>
          <w:rFonts w:ascii="Times New Roman" w:hAnsi="Times New Roman" w:cs="Times New Roman"/>
          <w:sz w:val="28"/>
          <w:szCs w:val="28"/>
        </w:rPr>
        <w:t>.</w:t>
      </w:r>
    </w:p>
    <w:p w:rsidR="00E277EB" w:rsidRPr="00225374" w:rsidRDefault="00A11A31" w:rsidP="00FE2963">
      <w:pPr>
        <w:spacing w:after="0"/>
        <w:jc w:val="both"/>
        <w:rPr>
          <w:rFonts w:ascii="Times New Roman" w:hAnsi="Times New Roman" w:cs="Times New Roman"/>
          <w:sz w:val="28"/>
          <w:szCs w:val="28"/>
        </w:rPr>
      </w:pPr>
      <w:r w:rsidRPr="00FE2963">
        <w:rPr>
          <w:rFonts w:ascii="Times New Roman" w:hAnsi="Times New Roman" w:cs="Times New Roman"/>
          <w:sz w:val="28"/>
          <w:szCs w:val="28"/>
        </w:rPr>
        <w:t xml:space="preserve"> Если «флажок цели» расположен в центре карты, это означает, что образ цели является интегрирующим для личности автора. То есть достижение данной цели позволит гармонизировать его состояние, мироощущение, обрести покой и стабильность. С другой стороны, центральное положение «флажка цели» ук</w:t>
      </w:r>
      <w:r w:rsidR="00167172" w:rsidRPr="00FE2963">
        <w:rPr>
          <w:rFonts w:ascii="Times New Roman" w:hAnsi="Times New Roman" w:cs="Times New Roman"/>
          <w:sz w:val="28"/>
          <w:szCs w:val="28"/>
        </w:rPr>
        <w:t xml:space="preserve">азывает на способность автора </w:t>
      </w:r>
      <w:r w:rsidRPr="00FE2963">
        <w:rPr>
          <w:rFonts w:ascii="Times New Roman" w:hAnsi="Times New Roman" w:cs="Times New Roman"/>
          <w:sz w:val="28"/>
          <w:szCs w:val="28"/>
        </w:rPr>
        <w:t xml:space="preserve"> находить общее в различных точках зрения, координировать, балансировать, уравновешивать разнообразные процессы в команде. Всю карту можно условно разделить на три равные части по вертикали и три равные части по горизонтали. Каждая</w:t>
      </w:r>
    </w:p>
    <w:p w:rsidR="00167172" w:rsidRPr="00FE2963" w:rsidRDefault="00A11A31" w:rsidP="00FE2963">
      <w:pPr>
        <w:spacing w:after="0"/>
        <w:jc w:val="both"/>
        <w:rPr>
          <w:rFonts w:ascii="Times New Roman" w:hAnsi="Times New Roman" w:cs="Times New Roman"/>
          <w:sz w:val="28"/>
          <w:szCs w:val="28"/>
        </w:rPr>
      </w:pPr>
      <w:r w:rsidRPr="00FE2963">
        <w:rPr>
          <w:rFonts w:ascii="Times New Roman" w:hAnsi="Times New Roman" w:cs="Times New Roman"/>
          <w:sz w:val="28"/>
          <w:szCs w:val="28"/>
        </w:rPr>
        <w:t xml:space="preserve"> вертикаль и горизонталь имеют определенное символическое значение. По горизонтали Левая, «женская» часть – символизирует прошлое, то, что человек уже имеет, на что может опираться. Левая часть также может символизировать внутренний мир человека; отражать его глубинные личностные процессы. Интроверсия. Центральная часть – символизирует настоящее, актуальные для человека процессы, то, о чем он думает, к чему стремится, что является для него значимым. Правая, «мужская» часть – символизирует будущее, социальные процессы, взаимоотношения в социуме, устремленность в будущее. Экстраверсия. По вертикали Верхняя часть символизирует ментальные процессы: мысли, идеи, фантазии, планы, воспоминания. Центральная часть символизирует эмоциональные процессы. Нижняя часть символизирует сферу реальных действий, реализацию планов, землю, почву под ногами. Если «флажок цели» находится в верхней части карты, можно говорить о склонности автора рисунка к ментальным построениям. Если «флажок цели» расположен в правой верхней части, – перед нами «генератор идей», человек, устремленный в будущее. Ему нетрудно искать и находить новые, нестандартные решения. Смещение «флажка цели» в правую часть свойственно людям, ориентированным в будущее, стремящимся к социальным достижениям, инновациям. </w:t>
      </w:r>
    </w:p>
    <w:p w:rsidR="00FE2963" w:rsidRPr="00FE2963" w:rsidRDefault="00FE2963" w:rsidP="00FE2963">
      <w:pPr>
        <w:spacing w:after="0"/>
        <w:ind w:left="465"/>
        <w:jc w:val="both"/>
        <w:rPr>
          <w:rFonts w:ascii="Times New Roman" w:hAnsi="Times New Roman" w:cs="Times New Roman"/>
          <w:sz w:val="28"/>
          <w:szCs w:val="28"/>
        </w:rPr>
      </w:pPr>
      <w:r>
        <w:rPr>
          <w:rFonts w:ascii="Times New Roman" w:hAnsi="Times New Roman" w:cs="Times New Roman"/>
          <w:sz w:val="28"/>
          <w:szCs w:val="28"/>
        </w:rPr>
        <w:t>4.</w:t>
      </w:r>
      <w:r w:rsidR="00A11A31" w:rsidRPr="00FE2963">
        <w:rPr>
          <w:rFonts w:ascii="Times New Roman" w:hAnsi="Times New Roman" w:cs="Times New Roman"/>
          <w:sz w:val="28"/>
          <w:szCs w:val="28"/>
        </w:rPr>
        <w:t>Характер маршрута</w:t>
      </w:r>
      <w:r w:rsidR="00167172" w:rsidRPr="00FE2963">
        <w:rPr>
          <w:rFonts w:ascii="Times New Roman" w:hAnsi="Times New Roman" w:cs="Times New Roman"/>
          <w:sz w:val="28"/>
          <w:szCs w:val="28"/>
        </w:rPr>
        <w:t>.</w:t>
      </w:r>
      <w:r w:rsidR="00A11A31" w:rsidRPr="00FE2963">
        <w:rPr>
          <w:rFonts w:ascii="Times New Roman" w:hAnsi="Times New Roman" w:cs="Times New Roman"/>
          <w:sz w:val="28"/>
          <w:szCs w:val="28"/>
        </w:rPr>
        <w:t xml:space="preserve"> </w:t>
      </w:r>
    </w:p>
    <w:p w:rsidR="00B84709" w:rsidRPr="00273851" w:rsidRDefault="00A11A31" w:rsidP="00FE2963">
      <w:pPr>
        <w:spacing w:after="0"/>
        <w:jc w:val="both"/>
        <w:rPr>
          <w:rFonts w:ascii="Times New Roman" w:hAnsi="Times New Roman" w:cs="Times New Roman"/>
          <w:sz w:val="28"/>
          <w:szCs w:val="28"/>
        </w:rPr>
      </w:pPr>
      <w:r w:rsidRPr="00FE2963">
        <w:rPr>
          <w:rFonts w:ascii="Times New Roman" w:hAnsi="Times New Roman" w:cs="Times New Roman"/>
          <w:sz w:val="28"/>
          <w:szCs w:val="28"/>
        </w:rPr>
        <w:t xml:space="preserve">Теперь область наших исследований – маршрут от «флажка входа» до «флажка цели». Линия маршрута и его характер расскажут о том, каким образом и по какому сценарию человек склонен добиваться желаемого, идти к своей цели. Вопросы для анализа пути к цели: - Через какие территории пролегает маршрут к цели? Например, маршрут к цели пролегает сначала через Горы препятствий, потом через Долину разочарований, затем через Пустыню поиска, к Озеру надежды на Вершину успеха. </w:t>
      </w:r>
      <w:proofErr w:type="gramStart"/>
      <w:r w:rsidRPr="00FE2963">
        <w:rPr>
          <w:rFonts w:ascii="Times New Roman" w:hAnsi="Times New Roman" w:cs="Times New Roman"/>
          <w:sz w:val="28"/>
          <w:szCs w:val="28"/>
        </w:rPr>
        <w:t xml:space="preserve">Это означает, что в начале пути автор склонен рисовать себе препятствия, ограничения (Горы </w:t>
      </w:r>
      <w:proofErr w:type="gramEnd"/>
    </w:p>
    <w:p w:rsidR="00B84709" w:rsidRPr="00273851" w:rsidRDefault="00B84709" w:rsidP="00FE2963">
      <w:pPr>
        <w:spacing w:after="0"/>
        <w:jc w:val="both"/>
        <w:rPr>
          <w:rFonts w:ascii="Times New Roman" w:hAnsi="Times New Roman" w:cs="Times New Roman"/>
          <w:sz w:val="28"/>
          <w:szCs w:val="28"/>
        </w:rPr>
      </w:pPr>
    </w:p>
    <w:p w:rsidR="00B84709" w:rsidRPr="00273851" w:rsidRDefault="00B84709" w:rsidP="00B84709">
      <w:pPr>
        <w:spacing w:after="0"/>
        <w:jc w:val="center"/>
        <w:rPr>
          <w:rFonts w:ascii="Times New Roman" w:hAnsi="Times New Roman" w:cs="Times New Roman"/>
          <w:sz w:val="28"/>
          <w:szCs w:val="28"/>
        </w:rPr>
      </w:pPr>
      <w:r w:rsidRPr="00273851">
        <w:rPr>
          <w:rFonts w:ascii="Times New Roman" w:hAnsi="Times New Roman" w:cs="Times New Roman"/>
          <w:sz w:val="28"/>
          <w:szCs w:val="28"/>
        </w:rPr>
        <w:t>18</w:t>
      </w:r>
    </w:p>
    <w:p w:rsidR="00E277EB" w:rsidRPr="00B84709" w:rsidRDefault="00A11A31" w:rsidP="00B84709">
      <w:pPr>
        <w:spacing w:after="0"/>
        <w:jc w:val="both"/>
        <w:rPr>
          <w:rFonts w:ascii="Times New Roman" w:hAnsi="Times New Roman" w:cs="Times New Roman"/>
          <w:sz w:val="28"/>
          <w:szCs w:val="28"/>
        </w:rPr>
      </w:pPr>
      <w:r w:rsidRPr="00FE2963">
        <w:rPr>
          <w:rFonts w:ascii="Times New Roman" w:hAnsi="Times New Roman" w:cs="Times New Roman"/>
          <w:sz w:val="28"/>
          <w:szCs w:val="28"/>
        </w:rPr>
        <w:t xml:space="preserve">препятствий). Это приводит его к разочарованию, он может потерять веру в свои силы (Долина разочарований). Но потом он берет себя в руки и начинает искать выход из создавшегося положения (Пустыня поиска). Благодаря этому у него появляется надежда и энергия для достижения цели (Озеро надежды). И при условии, что он будет верить в победу, он достигнет цели (Вершина успеха). Анализ маршрута позволит понять, склонен ли автор неосознанно придумывать препятствия на пути к достижению цели? Чаще всего человек сам себе изобретает ограничения и ловушки. Как говорил известный сатирик: «Мы сами себе придумываем трудности, а потом мужественно их </w:t>
      </w:r>
    </w:p>
    <w:p w:rsidR="00FE2963" w:rsidRPr="00FE2963" w:rsidRDefault="00A11A31" w:rsidP="00FE2963">
      <w:pPr>
        <w:spacing w:after="0"/>
        <w:jc w:val="both"/>
        <w:rPr>
          <w:rFonts w:ascii="Times New Roman" w:hAnsi="Times New Roman" w:cs="Times New Roman"/>
          <w:sz w:val="28"/>
          <w:szCs w:val="28"/>
        </w:rPr>
      </w:pPr>
      <w:r w:rsidRPr="00FE2963">
        <w:rPr>
          <w:rFonts w:ascii="Times New Roman" w:hAnsi="Times New Roman" w:cs="Times New Roman"/>
          <w:sz w:val="28"/>
          <w:szCs w:val="28"/>
        </w:rPr>
        <w:t xml:space="preserve">преодолеваем». - Маршрут проложен по прямой или петляет по всей стране? Это наблюдение позволит определить стратегию движения к цели. Есть люди, которые идут прямо, не сворачивая, не отвлекаясь. Помните, в фильме «Чародеи» Ивана учили проходить сквозь стену? Для этого было необходимо видеть цель и верить в себя. Оба этих условия есть у тех, чей путь проложен </w:t>
      </w:r>
      <w:proofErr w:type="gramStart"/>
      <w:r w:rsidRPr="00FE2963">
        <w:rPr>
          <w:rFonts w:ascii="Times New Roman" w:hAnsi="Times New Roman" w:cs="Times New Roman"/>
          <w:sz w:val="28"/>
          <w:szCs w:val="28"/>
        </w:rPr>
        <w:t>по</w:t>
      </w:r>
      <w:proofErr w:type="gramEnd"/>
      <w:r w:rsidRPr="00FE2963">
        <w:rPr>
          <w:rFonts w:ascii="Times New Roman" w:hAnsi="Times New Roman" w:cs="Times New Roman"/>
          <w:sz w:val="28"/>
          <w:szCs w:val="28"/>
        </w:rPr>
        <w:t xml:space="preserve"> прямой. Правда, у таких людей есть одна особенность: они могут быть одержимы целью. С одной стороны, это прекрасно. Но с другой – это может </w:t>
      </w:r>
      <w:proofErr w:type="gramStart"/>
      <w:r w:rsidRPr="00FE2963">
        <w:rPr>
          <w:rFonts w:ascii="Times New Roman" w:hAnsi="Times New Roman" w:cs="Times New Roman"/>
          <w:sz w:val="28"/>
          <w:szCs w:val="28"/>
        </w:rPr>
        <w:t>мешать им видеть</w:t>
      </w:r>
      <w:proofErr w:type="gramEnd"/>
      <w:r w:rsidRPr="00FE2963">
        <w:rPr>
          <w:rFonts w:ascii="Times New Roman" w:hAnsi="Times New Roman" w:cs="Times New Roman"/>
          <w:sz w:val="28"/>
          <w:szCs w:val="28"/>
        </w:rPr>
        <w:t xml:space="preserve"> маленькие чудеса повседневности. Если путь петляет по стране, это означает, что автор карты человек творческий, увлекающийся, любознательный. Ему хочется везде побывать, все посмотреть. Это прекрасно. - Есть ли на маршруте территории, где происходит «хождение по кругу»? Территория, на которой приходится ходить по кругу, либо является камнем преткновения, нерешенной проблемой, либо значимым для человека ресурсным состоянием. </w:t>
      </w:r>
    </w:p>
    <w:p w:rsidR="00FE2963" w:rsidRDefault="00FE2963" w:rsidP="00762408">
      <w:pPr>
        <w:spacing w:after="0"/>
        <w:ind w:left="60"/>
        <w:jc w:val="both"/>
        <w:rPr>
          <w:rFonts w:ascii="Times New Roman" w:hAnsi="Times New Roman" w:cs="Times New Roman"/>
          <w:sz w:val="28"/>
          <w:szCs w:val="28"/>
        </w:rPr>
      </w:pPr>
      <w:r>
        <w:rPr>
          <w:rFonts w:ascii="Times New Roman" w:hAnsi="Times New Roman" w:cs="Times New Roman"/>
          <w:sz w:val="28"/>
          <w:szCs w:val="28"/>
        </w:rPr>
        <w:t xml:space="preserve">     </w:t>
      </w:r>
      <w:r w:rsidR="00A11A31" w:rsidRPr="00C34F39">
        <w:rPr>
          <w:rFonts w:ascii="Times New Roman" w:hAnsi="Times New Roman" w:cs="Times New Roman"/>
          <w:sz w:val="28"/>
          <w:szCs w:val="28"/>
        </w:rPr>
        <w:t>5. Расположение «флажка входа» и «флажка выхода»</w:t>
      </w:r>
      <w:r>
        <w:rPr>
          <w:rFonts w:ascii="Times New Roman" w:hAnsi="Times New Roman" w:cs="Times New Roman"/>
          <w:sz w:val="28"/>
          <w:szCs w:val="28"/>
        </w:rPr>
        <w:t>.</w:t>
      </w:r>
    </w:p>
    <w:p w:rsidR="00B84709" w:rsidRPr="00273851"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xml:space="preserve"> «Флажок входа» и «флажок выхода» задают начало и конец пути. Они могут быть расположены в пяти основных комбинациях. «Флажок входа» и «флажок выхода» совпадают (или находятся в одной части карты). Человек приходит к тому, с чего начал, но на новом уровне, с новыми знаниями. Символизирует завершение цикла «спирали жизни» и переход на следующий уровень. Человек умеет учиться на собственном опыте, гармонично доводить дело до конца. </w:t>
      </w:r>
      <w:proofErr w:type="gramStart"/>
      <w:r w:rsidRPr="00C34F39">
        <w:rPr>
          <w:rFonts w:ascii="Times New Roman" w:hAnsi="Times New Roman" w:cs="Times New Roman"/>
          <w:sz w:val="28"/>
          <w:szCs w:val="28"/>
        </w:rPr>
        <w:t>«Флажок входа» находится в нижней части, «флажок выхода» – в верхней.</w:t>
      </w:r>
      <w:proofErr w:type="gramEnd"/>
      <w:r w:rsidRPr="00C34F39">
        <w:rPr>
          <w:rFonts w:ascii="Times New Roman" w:hAnsi="Times New Roman" w:cs="Times New Roman"/>
          <w:sz w:val="28"/>
          <w:szCs w:val="28"/>
        </w:rPr>
        <w:t xml:space="preserve"> Человек склонен идти от практики – к теории. Сначала действует, пробует, потом осмысляет. Исследователь, идущий эмпи</w:t>
      </w:r>
      <w:r w:rsidR="00FE2963">
        <w:rPr>
          <w:rFonts w:ascii="Times New Roman" w:hAnsi="Times New Roman" w:cs="Times New Roman"/>
          <w:sz w:val="28"/>
          <w:szCs w:val="28"/>
        </w:rPr>
        <w:t xml:space="preserve">рическим путем. Человек дела. </w:t>
      </w:r>
      <w:r w:rsidRPr="00C34F39">
        <w:rPr>
          <w:rFonts w:ascii="Times New Roman" w:hAnsi="Times New Roman" w:cs="Times New Roman"/>
          <w:sz w:val="28"/>
          <w:szCs w:val="28"/>
        </w:rPr>
        <w:t xml:space="preserve"> </w:t>
      </w:r>
      <w:proofErr w:type="gramStart"/>
      <w:r w:rsidRPr="00C34F39">
        <w:rPr>
          <w:rFonts w:ascii="Times New Roman" w:hAnsi="Times New Roman" w:cs="Times New Roman"/>
          <w:sz w:val="28"/>
          <w:szCs w:val="28"/>
        </w:rPr>
        <w:t>«Флажок входа» находится в верхней части, «флажок выхода» – в нижней.</w:t>
      </w:r>
      <w:proofErr w:type="gramEnd"/>
      <w:r w:rsidRPr="00C34F39">
        <w:rPr>
          <w:rFonts w:ascii="Times New Roman" w:hAnsi="Times New Roman" w:cs="Times New Roman"/>
          <w:sz w:val="28"/>
          <w:szCs w:val="28"/>
        </w:rPr>
        <w:t xml:space="preserve"> Человек склонен идти от теории – к практике. Он умеет сначала все обдумать, взвесить, потом </w:t>
      </w:r>
    </w:p>
    <w:p w:rsidR="00B84709" w:rsidRPr="00273851" w:rsidRDefault="00B84709" w:rsidP="00762408">
      <w:pPr>
        <w:spacing w:after="0"/>
        <w:ind w:left="60"/>
        <w:jc w:val="both"/>
        <w:rPr>
          <w:rFonts w:ascii="Times New Roman" w:hAnsi="Times New Roman" w:cs="Times New Roman"/>
          <w:sz w:val="28"/>
          <w:szCs w:val="28"/>
        </w:rPr>
      </w:pPr>
    </w:p>
    <w:p w:rsidR="00B84709" w:rsidRDefault="00B84709" w:rsidP="00B84709">
      <w:pPr>
        <w:spacing w:after="0"/>
        <w:ind w:left="60"/>
        <w:jc w:val="center"/>
        <w:rPr>
          <w:rFonts w:ascii="Times New Roman" w:hAnsi="Times New Roman" w:cs="Times New Roman"/>
          <w:sz w:val="28"/>
          <w:szCs w:val="28"/>
          <w:lang w:val="en-US"/>
        </w:rPr>
      </w:pPr>
      <w:r>
        <w:rPr>
          <w:rFonts w:ascii="Times New Roman" w:hAnsi="Times New Roman" w:cs="Times New Roman"/>
          <w:sz w:val="28"/>
          <w:szCs w:val="28"/>
          <w:lang w:val="en-US"/>
        </w:rPr>
        <w:t>19</w:t>
      </w:r>
    </w:p>
    <w:p w:rsidR="00FE2963"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xml:space="preserve">перейти к делу. </w:t>
      </w:r>
      <w:proofErr w:type="gramStart"/>
      <w:r w:rsidRPr="00C34F39">
        <w:rPr>
          <w:rFonts w:ascii="Times New Roman" w:hAnsi="Times New Roman" w:cs="Times New Roman"/>
          <w:sz w:val="28"/>
          <w:szCs w:val="28"/>
        </w:rPr>
        <w:t>«Флажок входа» находится в левой части, «флажок выхода» – в правой.</w:t>
      </w:r>
      <w:proofErr w:type="gramEnd"/>
      <w:r w:rsidRPr="00C34F39">
        <w:rPr>
          <w:rFonts w:ascii="Times New Roman" w:hAnsi="Times New Roman" w:cs="Times New Roman"/>
          <w:sz w:val="28"/>
          <w:szCs w:val="28"/>
        </w:rPr>
        <w:t xml:space="preserve"> Прежде чем принять решение, начать какое-либо дело, человек может переживать, обдумывать стратегию, тревожиться. Но, начав движение, обретает чувство перспективы. Умеет использовать прежние наработки команды в новых делах. </w:t>
      </w:r>
      <w:proofErr w:type="gramStart"/>
      <w:r w:rsidRPr="00C34F39">
        <w:rPr>
          <w:rFonts w:ascii="Times New Roman" w:hAnsi="Times New Roman" w:cs="Times New Roman"/>
          <w:sz w:val="28"/>
          <w:szCs w:val="28"/>
        </w:rPr>
        <w:t>«Флажок входа» находится в правой части, «флажок выхода» в левой.</w:t>
      </w:r>
      <w:proofErr w:type="gramEnd"/>
      <w:r w:rsidRPr="00C34F39">
        <w:rPr>
          <w:rFonts w:ascii="Times New Roman" w:hAnsi="Times New Roman" w:cs="Times New Roman"/>
          <w:sz w:val="28"/>
          <w:szCs w:val="28"/>
        </w:rPr>
        <w:t xml:space="preserve"> Человек умеет тонко чувствовать различные новые веяния, имеет нюх, чутье на нечто выгодное и перспективное. Умеет «встраивать» инновационное в традиционное. </w:t>
      </w:r>
    </w:p>
    <w:p w:rsidR="00FE2963" w:rsidRDefault="00FE2963" w:rsidP="00762408">
      <w:pPr>
        <w:spacing w:after="0"/>
        <w:ind w:left="60"/>
        <w:jc w:val="both"/>
        <w:rPr>
          <w:rFonts w:ascii="Times New Roman" w:hAnsi="Times New Roman" w:cs="Times New Roman"/>
          <w:sz w:val="28"/>
          <w:szCs w:val="28"/>
        </w:rPr>
      </w:pPr>
      <w:r>
        <w:rPr>
          <w:rFonts w:ascii="Times New Roman" w:hAnsi="Times New Roman" w:cs="Times New Roman"/>
          <w:sz w:val="28"/>
          <w:szCs w:val="28"/>
        </w:rPr>
        <w:t xml:space="preserve">     </w:t>
      </w:r>
      <w:r w:rsidR="00A11A31" w:rsidRPr="00C34F39">
        <w:rPr>
          <w:rFonts w:ascii="Times New Roman" w:hAnsi="Times New Roman" w:cs="Times New Roman"/>
          <w:sz w:val="28"/>
          <w:szCs w:val="28"/>
        </w:rPr>
        <w:t>6. Урок-путешествие</w:t>
      </w:r>
      <w:r>
        <w:rPr>
          <w:rFonts w:ascii="Times New Roman" w:hAnsi="Times New Roman" w:cs="Times New Roman"/>
          <w:sz w:val="28"/>
          <w:szCs w:val="28"/>
        </w:rPr>
        <w:t>.</w:t>
      </w:r>
      <w:r w:rsidR="00A11A31" w:rsidRPr="00C34F39">
        <w:rPr>
          <w:rFonts w:ascii="Times New Roman" w:hAnsi="Times New Roman" w:cs="Times New Roman"/>
          <w:sz w:val="28"/>
          <w:szCs w:val="28"/>
        </w:rPr>
        <w:t xml:space="preserve"> </w:t>
      </w:r>
    </w:p>
    <w:p w:rsidR="00E277EB" w:rsidRPr="00225374"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xml:space="preserve">Здесь центром внимания становится продолжение фразы: «Это путешествие научило меня, прежде всего...» Высказывание, которым автор продолжил эту </w:t>
      </w:r>
    </w:p>
    <w:p w:rsidR="00FE2963"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xml:space="preserve">фразу, расскажет о том, над чем в данный момент «работает» его внутренний мир, над чем он размышляет, какие вопросы неосознанно решает, в каком направлении развивается. Фактически, продолжая заданную фразу, автор находит смысл текущего жизненного момента, урока. </w:t>
      </w:r>
    </w:p>
    <w:p w:rsidR="00FE2963"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7. Точка актуального состояния</w:t>
      </w:r>
      <w:r w:rsidR="00FE2963">
        <w:rPr>
          <w:rFonts w:ascii="Times New Roman" w:hAnsi="Times New Roman" w:cs="Times New Roman"/>
          <w:sz w:val="28"/>
          <w:szCs w:val="28"/>
        </w:rPr>
        <w:t>.</w:t>
      </w:r>
    </w:p>
    <w:p w:rsidR="00FE2963"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xml:space="preserve"> Это самое последнее задание «Карты внутренней страны». Точка актуального состояния покажет, на какой территории автор находится сейчас. Точка актуального состояния располагается до или после «флажка цели». «Ключи» помогут провести психологической анализ карты и сформулировать перспективные задачи психологической работы с автором. Авторы методики Т. Д. </w:t>
      </w:r>
      <w:proofErr w:type="spellStart"/>
      <w:r w:rsidRPr="00C34F39">
        <w:rPr>
          <w:rFonts w:ascii="Times New Roman" w:hAnsi="Times New Roman" w:cs="Times New Roman"/>
          <w:sz w:val="28"/>
          <w:szCs w:val="28"/>
        </w:rPr>
        <w:t>Зинкевич</w:t>
      </w:r>
      <w:proofErr w:type="spellEnd"/>
      <w:r w:rsidRPr="00C34F39">
        <w:rPr>
          <w:rFonts w:ascii="Times New Roman" w:hAnsi="Times New Roman" w:cs="Times New Roman"/>
          <w:sz w:val="28"/>
          <w:szCs w:val="28"/>
        </w:rPr>
        <w:t xml:space="preserve">-Евстигнеева и Д. Б. </w:t>
      </w:r>
      <w:proofErr w:type="spellStart"/>
      <w:r w:rsidRPr="00C34F39">
        <w:rPr>
          <w:rFonts w:ascii="Times New Roman" w:hAnsi="Times New Roman" w:cs="Times New Roman"/>
          <w:sz w:val="28"/>
          <w:szCs w:val="28"/>
        </w:rPr>
        <w:t>Кудзилов</w:t>
      </w:r>
      <w:proofErr w:type="spellEnd"/>
      <w:r w:rsidRPr="00C34F39">
        <w:rPr>
          <w:rFonts w:ascii="Times New Roman" w:hAnsi="Times New Roman" w:cs="Times New Roman"/>
          <w:sz w:val="28"/>
          <w:szCs w:val="28"/>
        </w:rPr>
        <w:t xml:space="preserve"> предлагают использовать проективный рисунок «карта сказочной страны» для исследования индивидуального образа цели. Методика может использоваться как диагностическая и психотерапевтическая и позволяет клиенту осознать собственные желания и цели, проанализировать собственную систему ценностей, найти </w:t>
      </w:r>
      <w:proofErr w:type="spellStart"/>
      <w:r w:rsidRPr="00C34F39">
        <w:rPr>
          <w:rFonts w:ascii="Times New Roman" w:hAnsi="Times New Roman" w:cs="Times New Roman"/>
          <w:sz w:val="28"/>
          <w:szCs w:val="28"/>
        </w:rPr>
        <w:t>внутриличностные</w:t>
      </w:r>
      <w:proofErr w:type="spellEnd"/>
      <w:r w:rsidRPr="00C34F39">
        <w:rPr>
          <w:rFonts w:ascii="Times New Roman" w:hAnsi="Times New Roman" w:cs="Times New Roman"/>
          <w:sz w:val="28"/>
          <w:szCs w:val="28"/>
        </w:rPr>
        <w:t xml:space="preserve"> ресурсы и «проблемные зоны». Методика актуальна и для проработки травматического опыта, так как в этом случае человек зачастую не может определиться с собственными желаниями, целями и жизненными ориентирами. </w:t>
      </w:r>
    </w:p>
    <w:p w:rsidR="00FE2963" w:rsidRDefault="00FE2963" w:rsidP="00762408">
      <w:pPr>
        <w:spacing w:after="0"/>
        <w:ind w:left="60"/>
        <w:jc w:val="both"/>
        <w:rPr>
          <w:rFonts w:ascii="Times New Roman" w:hAnsi="Times New Roman" w:cs="Times New Roman"/>
          <w:sz w:val="28"/>
          <w:szCs w:val="28"/>
        </w:rPr>
      </w:pPr>
      <w:r>
        <w:rPr>
          <w:rFonts w:ascii="Times New Roman" w:hAnsi="Times New Roman" w:cs="Times New Roman"/>
          <w:sz w:val="28"/>
          <w:szCs w:val="28"/>
        </w:rPr>
        <w:t xml:space="preserve">   </w:t>
      </w:r>
      <w:r w:rsidR="00A11A31" w:rsidRPr="00FE2963">
        <w:rPr>
          <w:rFonts w:ascii="Times New Roman" w:hAnsi="Times New Roman" w:cs="Times New Roman"/>
          <w:sz w:val="28"/>
          <w:szCs w:val="28"/>
          <w:u w:val="single"/>
        </w:rPr>
        <w:t>Упражнение: «Мои ресурс</w:t>
      </w:r>
      <w:r w:rsidRPr="00FE2963">
        <w:rPr>
          <w:rFonts w:ascii="Times New Roman" w:hAnsi="Times New Roman" w:cs="Times New Roman"/>
          <w:sz w:val="28"/>
          <w:szCs w:val="28"/>
          <w:u w:val="single"/>
        </w:rPr>
        <w:t>ы»</w:t>
      </w:r>
      <w:r>
        <w:rPr>
          <w:rFonts w:ascii="Times New Roman" w:hAnsi="Times New Roman" w:cs="Times New Roman"/>
          <w:sz w:val="28"/>
          <w:szCs w:val="28"/>
        </w:rPr>
        <w:t xml:space="preserve"> </w:t>
      </w:r>
      <w:r w:rsidR="00A11A31" w:rsidRPr="00C34F39">
        <w:rPr>
          <w:rFonts w:ascii="Times New Roman" w:hAnsi="Times New Roman" w:cs="Times New Roman"/>
          <w:sz w:val="28"/>
          <w:szCs w:val="28"/>
        </w:rPr>
        <w:t xml:space="preserve"> Инструкция: Каждый участник вытягивает карту «рубашкой» вниз. Затем по просьбе ведущего участники переворачивают карту и рассказывают о том, какие внутренние и внешние ресурсы для преодоления трудных жизненных ситуаций у них есть. Материалы: Набор метафорических ассоциативных карт «Она» / «</w:t>
      </w:r>
      <w:proofErr w:type="spellStart"/>
      <w:r w:rsidR="00A11A31" w:rsidRPr="00C34F39">
        <w:rPr>
          <w:rFonts w:ascii="Times New Roman" w:hAnsi="Times New Roman" w:cs="Times New Roman"/>
          <w:sz w:val="28"/>
          <w:szCs w:val="28"/>
        </w:rPr>
        <w:t>Всевсе</w:t>
      </w:r>
      <w:proofErr w:type="spellEnd"/>
      <w:r w:rsidR="00A11A31" w:rsidRPr="00C34F39">
        <w:rPr>
          <w:rFonts w:ascii="Times New Roman" w:hAnsi="Times New Roman" w:cs="Times New Roman"/>
          <w:sz w:val="28"/>
          <w:szCs w:val="28"/>
        </w:rPr>
        <w:t xml:space="preserve">-все» / «Сокровищница жизненных сил». </w:t>
      </w:r>
    </w:p>
    <w:p w:rsidR="00FE2963" w:rsidRPr="00273851"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xml:space="preserve">III. Заключительная часть. </w:t>
      </w:r>
    </w:p>
    <w:p w:rsidR="00B84709" w:rsidRPr="00273851" w:rsidRDefault="00B84709" w:rsidP="00B84709">
      <w:pPr>
        <w:spacing w:after="0"/>
        <w:ind w:left="60"/>
        <w:jc w:val="center"/>
        <w:rPr>
          <w:rFonts w:ascii="Times New Roman" w:hAnsi="Times New Roman" w:cs="Times New Roman"/>
          <w:sz w:val="28"/>
          <w:szCs w:val="28"/>
        </w:rPr>
      </w:pPr>
      <w:r w:rsidRPr="00273851">
        <w:rPr>
          <w:rFonts w:ascii="Times New Roman" w:hAnsi="Times New Roman" w:cs="Times New Roman"/>
          <w:sz w:val="28"/>
          <w:szCs w:val="28"/>
        </w:rPr>
        <w:lastRenderedPageBreak/>
        <w:t>20</w:t>
      </w:r>
    </w:p>
    <w:p w:rsidR="00FE2963"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xml:space="preserve">Рефлексия. Обратная связь </w:t>
      </w:r>
    </w:p>
    <w:p w:rsidR="00FE2963"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xml:space="preserve">Инструкция: участникам тренинга предлагается рассказать о том, что они получили на тренинге, начиная со слов «Сегодня я…» </w:t>
      </w:r>
    </w:p>
    <w:p w:rsidR="00FE2963" w:rsidRDefault="00FE2963" w:rsidP="00762408">
      <w:pPr>
        <w:spacing w:after="0"/>
        <w:ind w:left="60"/>
        <w:jc w:val="both"/>
        <w:rPr>
          <w:rFonts w:ascii="Times New Roman" w:hAnsi="Times New Roman" w:cs="Times New Roman"/>
          <w:sz w:val="28"/>
          <w:szCs w:val="28"/>
        </w:rPr>
      </w:pPr>
    </w:p>
    <w:p w:rsidR="00FE2963" w:rsidRDefault="00A11A31" w:rsidP="00762408">
      <w:pPr>
        <w:spacing w:after="0"/>
        <w:ind w:left="60"/>
        <w:jc w:val="both"/>
        <w:rPr>
          <w:rFonts w:ascii="Times New Roman" w:hAnsi="Times New Roman" w:cs="Times New Roman"/>
          <w:b/>
          <w:sz w:val="28"/>
          <w:szCs w:val="28"/>
        </w:rPr>
      </w:pPr>
      <w:r w:rsidRPr="00FE2963">
        <w:rPr>
          <w:rFonts w:ascii="Times New Roman" w:hAnsi="Times New Roman" w:cs="Times New Roman"/>
          <w:b/>
          <w:sz w:val="28"/>
          <w:szCs w:val="28"/>
        </w:rPr>
        <w:t>Заключение</w:t>
      </w:r>
    </w:p>
    <w:p w:rsidR="00FE2963"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xml:space="preserve"> </w:t>
      </w:r>
    </w:p>
    <w:p w:rsidR="00E277EB" w:rsidRPr="00C84140" w:rsidRDefault="00FE2963" w:rsidP="00762408">
      <w:pPr>
        <w:spacing w:after="0"/>
        <w:ind w:left="60"/>
        <w:jc w:val="both"/>
        <w:rPr>
          <w:rFonts w:ascii="Times New Roman" w:hAnsi="Times New Roman" w:cs="Times New Roman"/>
          <w:sz w:val="28"/>
          <w:szCs w:val="28"/>
        </w:rPr>
      </w:pPr>
      <w:r>
        <w:rPr>
          <w:rFonts w:ascii="Times New Roman" w:hAnsi="Times New Roman" w:cs="Times New Roman"/>
          <w:sz w:val="28"/>
          <w:szCs w:val="28"/>
        </w:rPr>
        <w:t xml:space="preserve">     </w:t>
      </w:r>
      <w:r w:rsidR="00A11A31" w:rsidRPr="00C34F39">
        <w:rPr>
          <w:rFonts w:ascii="Times New Roman" w:hAnsi="Times New Roman" w:cs="Times New Roman"/>
          <w:sz w:val="28"/>
          <w:szCs w:val="28"/>
        </w:rPr>
        <w:t xml:space="preserve">Жизнестойкость − тот фактор, внутренний ресурс, который подвластен самому человеку, это то, что он может изменить и переосмыслить то, что способствует поддержанию физического, психического и социального здоровья, установка, которая придает жизни ценность и смысл в любых обстоятельствах. Формирование жизнестойкости педагогическими средствами может снизить степень суицидального риска. Все компоненты </w:t>
      </w:r>
    </w:p>
    <w:p w:rsidR="00FE2963"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жизнестойкости вполне поддаются диагностике, формированию педагогическими методами и средствами. Педагогической наукой и практикой накоплено достаточное количество идей, способов и средств формирования и коррекции каждого из вышеперечисленны</w:t>
      </w:r>
      <w:r w:rsidR="00FE2963">
        <w:rPr>
          <w:rFonts w:ascii="Times New Roman" w:hAnsi="Times New Roman" w:cs="Times New Roman"/>
          <w:sz w:val="28"/>
          <w:szCs w:val="28"/>
        </w:rPr>
        <w:t xml:space="preserve">х компонентов жизнестойкости. </w:t>
      </w:r>
    </w:p>
    <w:p w:rsidR="00FE2963" w:rsidRDefault="00FE2963" w:rsidP="00762408">
      <w:pPr>
        <w:spacing w:after="0"/>
        <w:ind w:left="60"/>
        <w:jc w:val="both"/>
        <w:rPr>
          <w:rFonts w:ascii="Times New Roman" w:hAnsi="Times New Roman" w:cs="Times New Roman"/>
          <w:sz w:val="28"/>
          <w:szCs w:val="28"/>
        </w:rPr>
      </w:pPr>
    </w:p>
    <w:p w:rsidR="00FE2963" w:rsidRDefault="00FE2963" w:rsidP="00762408">
      <w:pPr>
        <w:spacing w:after="0"/>
        <w:ind w:left="60"/>
        <w:jc w:val="both"/>
        <w:rPr>
          <w:rFonts w:ascii="Times New Roman" w:hAnsi="Times New Roman" w:cs="Times New Roman"/>
          <w:sz w:val="28"/>
          <w:szCs w:val="28"/>
        </w:rPr>
      </w:pPr>
    </w:p>
    <w:p w:rsidR="00FE2963" w:rsidRDefault="00FE2963" w:rsidP="00762408">
      <w:pPr>
        <w:spacing w:after="0"/>
        <w:ind w:left="60"/>
        <w:jc w:val="both"/>
        <w:rPr>
          <w:rFonts w:ascii="Times New Roman" w:hAnsi="Times New Roman" w:cs="Times New Roman"/>
          <w:sz w:val="28"/>
          <w:szCs w:val="28"/>
        </w:rPr>
      </w:pPr>
    </w:p>
    <w:p w:rsidR="00FE2963" w:rsidRDefault="00FE2963" w:rsidP="00762408">
      <w:pPr>
        <w:spacing w:after="0"/>
        <w:ind w:left="60"/>
        <w:jc w:val="both"/>
        <w:rPr>
          <w:rFonts w:ascii="Times New Roman" w:hAnsi="Times New Roman" w:cs="Times New Roman"/>
          <w:sz w:val="28"/>
          <w:szCs w:val="28"/>
        </w:rPr>
      </w:pPr>
    </w:p>
    <w:p w:rsidR="00FE2963" w:rsidRDefault="00FE2963" w:rsidP="00762408">
      <w:pPr>
        <w:spacing w:after="0"/>
        <w:ind w:left="60"/>
        <w:jc w:val="both"/>
        <w:rPr>
          <w:rFonts w:ascii="Times New Roman" w:hAnsi="Times New Roman" w:cs="Times New Roman"/>
          <w:sz w:val="28"/>
          <w:szCs w:val="28"/>
        </w:rPr>
      </w:pPr>
    </w:p>
    <w:p w:rsidR="00FE2963" w:rsidRDefault="00FE2963" w:rsidP="00762408">
      <w:pPr>
        <w:spacing w:after="0"/>
        <w:ind w:left="60"/>
        <w:jc w:val="both"/>
        <w:rPr>
          <w:rFonts w:ascii="Times New Roman" w:hAnsi="Times New Roman" w:cs="Times New Roman"/>
          <w:sz w:val="28"/>
          <w:szCs w:val="28"/>
        </w:rPr>
      </w:pPr>
    </w:p>
    <w:p w:rsidR="00FE2963" w:rsidRDefault="00FE2963" w:rsidP="00762408">
      <w:pPr>
        <w:spacing w:after="0"/>
        <w:ind w:left="60"/>
        <w:jc w:val="both"/>
        <w:rPr>
          <w:rFonts w:ascii="Times New Roman" w:hAnsi="Times New Roman" w:cs="Times New Roman"/>
          <w:sz w:val="28"/>
          <w:szCs w:val="28"/>
        </w:rPr>
      </w:pPr>
    </w:p>
    <w:p w:rsidR="00FE2963" w:rsidRDefault="00FE2963" w:rsidP="00762408">
      <w:pPr>
        <w:spacing w:after="0"/>
        <w:ind w:left="60"/>
        <w:jc w:val="both"/>
        <w:rPr>
          <w:rFonts w:ascii="Times New Roman" w:hAnsi="Times New Roman" w:cs="Times New Roman"/>
          <w:sz w:val="28"/>
          <w:szCs w:val="28"/>
        </w:rPr>
      </w:pPr>
    </w:p>
    <w:p w:rsidR="00FE2963" w:rsidRDefault="00FE2963" w:rsidP="00762408">
      <w:pPr>
        <w:spacing w:after="0"/>
        <w:ind w:left="60"/>
        <w:jc w:val="both"/>
        <w:rPr>
          <w:rFonts w:ascii="Times New Roman" w:hAnsi="Times New Roman" w:cs="Times New Roman"/>
          <w:sz w:val="28"/>
          <w:szCs w:val="28"/>
        </w:rPr>
      </w:pPr>
    </w:p>
    <w:p w:rsidR="00FE2963" w:rsidRDefault="00FE2963" w:rsidP="00762408">
      <w:pPr>
        <w:spacing w:after="0"/>
        <w:ind w:left="60"/>
        <w:jc w:val="both"/>
        <w:rPr>
          <w:rFonts w:ascii="Times New Roman" w:hAnsi="Times New Roman" w:cs="Times New Roman"/>
          <w:sz w:val="28"/>
          <w:szCs w:val="28"/>
        </w:rPr>
      </w:pPr>
    </w:p>
    <w:p w:rsidR="00FE2963" w:rsidRDefault="00FE2963" w:rsidP="00762408">
      <w:pPr>
        <w:spacing w:after="0"/>
        <w:ind w:left="60"/>
        <w:jc w:val="both"/>
        <w:rPr>
          <w:rFonts w:ascii="Times New Roman" w:hAnsi="Times New Roman" w:cs="Times New Roman"/>
          <w:sz w:val="28"/>
          <w:szCs w:val="28"/>
        </w:rPr>
      </w:pPr>
    </w:p>
    <w:p w:rsidR="00FE2963" w:rsidRDefault="00FE2963" w:rsidP="00762408">
      <w:pPr>
        <w:spacing w:after="0"/>
        <w:ind w:left="60"/>
        <w:jc w:val="both"/>
        <w:rPr>
          <w:rFonts w:ascii="Times New Roman" w:hAnsi="Times New Roman" w:cs="Times New Roman"/>
          <w:sz w:val="28"/>
          <w:szCs w:val="28"/>
        </w:rPr>
      </w:pPr>
    </w:p>
    <w:p w:rsidR="00FE2963" w:rsidRDefault="00FE2963" w:rsidP="00762408">
      <w:pPr>
        <w:spacing w:after="0"/>
        <w:ind w:left="60"/>
        <w:jc w:val="both"/>
        <w:rPr>
          <w:rFonts w:ascii="Times New Roman" w:hAnsi="Times New Roman" w:cs="Times New Roman"/>
          <w:sz w:val="28"/>
          <w:szCs w:val="28"/>
        </w:rPr>
      </w:pPr>
    </w:p>
    <w:p w:rsidR="00FE2963" w:rsidRDefault="00FE2963" w:rsidP="00762408">
      <w:pPr>
        <w:spacing w:after="0"/>
        <w:ind w:left="60"/>
        <w:jc w:val="both"/>
        <w:rPr>
          <w:rFonts w:ascii="Times New Roman" w:hAnsi="Times New Roman" w:cs="Times New Roman"/>
          <w:sz w:val="28"/>
          <w:szCs w:val="28"/>
        </w:rPr>
      </w:pPr>
    </w:p>
    <w:p w:rsidR="00FE2963" w:rsidRDefault="00FE2963" w:rsidP="00762408">
      <w:pPr>
        <w:spacing w:after="0"/>
        <w:ind w:left="60"/>
        <w:jc w:val="both"/>
        <w:rPr>
          <w:rFonts w:ascii="Times New Roman" w:hAnsi="Times New Roman" w:cs="Times New Roman"/>
          <w:sz w:val="28"/>
          <w:szCs w:val="28"/>
        </w:rPr>
      </w:pPr>
    </w:p>
    <w:p w:rsidR="00FE2963" w:rsidRDefault="00FE2963" w:rsidP="00762408">
      <w:pPr>
        <w:spacing w:after="0"/>
        <w:ind w:left="60"/>
        <w:jc w:val="both"/>
        <w:rPr>
          <w:rFonts w:ascii="Times New Roman" w:hAnsi="Times New Roman" w:cs="Times New Roman"/>
          <w:sz w:val="28"/>
          <w:szCs w:val="28"/>
        </w:rPr>
      </w:pPr>
    </w:p>
    <w:p w:rsidR="00FE2963" w:rsidRDefault="00FE2963" w:rsidP="00762408">
      <w:pPr>
        <w:spacing w:after="0"/>
        <w:ind w:left="60"/>
        <w:jc w:val="both"/>
        <w:rPr>
          <w:rFonts w:ascii="Times New Roman" w:hAnsi="Times New Roman" w:cs="Times New Roman"/>
          <w:sz w:val="28"/>
          <w:szCs w:val="28"/>
        </w:rPr>
      </w:pPr>
    </w:p>
    <w:p w:rsidR="00FE2963" w:rsidRDefault="00FE2963" w:rsidP="00762408">
      <w:pPr>
        <w:spacing w:after="0"/>
        <w:ind w:left="60"/>
        <w:jc w:val="both"/>
        <w:rPr>
          <w:rFonts w:ascii="Times New Roman" w:hAnsi="Times New Roman" w:cs="Times New Roman"/>
          <w:sz w:val="28"/>
          <w:szCs w:val="28"/>
        </w:rPr>
      </w:pPr>
    </w:p>
    <w:p w:rsidR="00FE2963" w:rsidRDefault="00FE2963" w:rsidP="00762408">
      <w:pPr>
        <w:spacing w:after="0"/>
        <w:ind w:left="60"/>
        <w:jc w:val="both"/>
        <w:rPr>
          <w:rFonts w:ascii="Times New Roman" w:hAnsi="Times New Roman" w:cs="Times New Roman"/>
          <w:sz w:val="28"/>
          <w:szCs w:val="28"/>
        </w:rPr>
      </w:pPr>
    </w:p>
    <w:p w:rsidR="00FE2963" w:rsidRDefault="00FE2963" w:rsidP="00762408">
      <w:pPr>
        <w:spacing w:after="0"/>
        <w:ind w:left="60"/>
        <w:jc w:val="both"/>
        <w:rPr>
          <w:rFonts w:ascii="Times New Roman" w:hAnsi="Times New Roman" w:cs="Times New Roman"/>
          <w:sz w:val="28"/>
          <w:szCs w:val="28"/>
        </w:rPr>
      </w:pPr>
    </w:p>
    <w:p w:rsidR="00FE2963" w:rsidRDefault="00FE2963" w:rsidP="00762408">
      <w:pPr>
        <w:spacing w:after="0"/>
        <w:ind w:left="60"/>
        <w:jc w:val="both"/>
        <w:rPr>
          <w:rFonts w:ascii="Times New Roman" w:hAnsi="Times New Roman" w:cs="Times New Roman"/>
          <w:sz w:val="28"/>
          <w:szCs w:val="28"/>
        </w:rPr>
      </w:pPr>
    </w:p>
    <w:p w:rsidR="00FE2963" w:rsidRPr="00E277EB" w:rsidRDefault="00E277EB" w:rsidP="00E277EB">
      <w:pPr>
        <w:spacing w:after="0"/>
        <w:ind w:left="60"/>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21</w:t>
      </w:r>
    </w:p>
    <w:p w:rsidR="00FE2963" w:rsidRDefault="0081042D" w:rsidP="00762408">
      <w:pPr>
        <w:spacing w:after="0"/>
        <w:ind w:left="60"/>
        <w:jc w:val="both"/>
        <w:rPr>
          <w:rFonts w:ascii="Times New Roman" w:hAnsi="Times New Roman" w:cs="Times New Roman"/>
          <w:sz w:val="28"/>
          <w:szCs w:val="28"/>
        </w:rPr>
      </w:pPr>
      <w:r>
        <w:rPr>
          <w:rFonts w:ascii="Times New Roman" w:hAnsi="Times New Roman" w:cs="Times New Roman"/>
          <w:sz w:val="28"/>
          <w:szCs w:val="28"/>
        </w:rPr>
        <w:t xml:space="preserve"> Список источников</w:t>
      </w:r>
      <w:bookmarkStart w:id="0" w:name="_GoBack"/>
      <w:bookmarkEnd w:id="0"/>
      <w:r w:rsidR="00281B66">
        <w:rPr>
          <w:rFonts w:ascii="Times New Roman" w:hAnsi="Times New Roman" w:cs="Times New Roman"/>
          <w:sz w:val="28"/>
          <w:szCs w:val="28"/>
        </w:rPr>
        <w:t>:</w:t>
      </w:r>
      <w:r w:rsidR="00A11A31" w:rsidRPr="00C34F39">
        <w:rPr>
          <w:rFonts w:ascii="Times New Roman" w:hAnsi="Times New Roman" w:cs="Times New Roman"/>
          <w:sz w:val="28"/>
          <w:szCs w:val="28"/>
        </w:rPr>
        <w:t xml:space="preserve"> </w:t>
      </w:r>
    </w:p>
    <w:p w:rsidR="00FE2963"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xml:space="preserve">1. Гришина Н.В. Исследование индивидуальности: человек как субъект жизни. Психология индивидуальности: материалы III </w:t>
      </w:r>
      <w:proofErr w:type="spellStart"/>
      <w:r w:rsidRPr="00C34F39">
        <w:rPr>
          <w:rFonts w:ascii="Times New Roman" w:hAnsi="Times New Roman" w:cs="Times New Roman"/>
          <w:sz w:val="28"/>
          <w:szCs w:val="28"/>
        </w:rPr>
        <w:t>Всерос</w:t>
      </w:r>
      <w:proofErr w:type="spellEnd"/>
      <w:r w:rsidRPr="00C34F39">
        <w:rPr>
          <w:rFonts w:ascii="Times New Roman" w:hAnsi="Times New Roman" w:cs="Times New Roman"/>
          <w:sz w:val="28"/>
          <w:szCs w:val="28"/>
        </w:rPr>
        <w:t xml:space="preserve">. </w:t>
      </w:r>
      <w:proofErr w:type="spellStart"/>
      <w:r w:rsidRPr="00C34F39">
        <w:rPr>
          <w:rFonts w:ascii="Times New Roman" w:hAnsi="Times New Roman" w:cs="Times New Roman"/>
          <w:sz w:val="28"/>
          <w:szCs w:val="28"/>
        </w:rPr>
        <w:t>науч</w:t>
      </w:r>
      <w:proofErr w:type="gramStart"/>
      <w:r w:rsidRPr="00C34F39">
        <w:rPr>
          <w:rFonts w:ascii="Times New Roman" w:hAnsi="Times New Roman" w:cs="Times New Roman"/>
          <w:sz w:val="28"/>
          <w:szCs w:val="28"/>
        </w:rPr>
        <w:t>.к</w:t>
      </w:r>
      <w:proofErr w:type="gramEnd"/>
      <w:r w:rsidRPr="00C34F39">
        <w:rPr>
          <w:rFonts w:ascii="Times New Roman" w:hAnsi="Times New Roman" w:cs="Times New Roman"/>
          <w:sz w:val="28"/>
          <w:szCs w:val="28"/>
        </w:rPr>
        <w:t>онф</w:t>
      </w:r>
      <w:proofErr w:type="spellEnd"/>
      <w:r w:rsidRPr="00C34F39">
        <w:rPr>
          <w:rFonts w:ascii="Times New Roman" w:hAnsi="Times New Roman" w:cs="Times New Roman"/>
          <w:sz w:val="28"/>
          <w:szCs w:val="28"/>
        </w:rPr>
        <w:t xml:space="preserve">., Москва, 1-3 декабря 2010: в 2-х ч. / </w:t>
      </w:r>
      <w:proofErr w:type="spellStart"/>
      <w:r w:rsidRPr="00C34F39">
        <w:rPr>
          <w:rFonts w:ascii="Times New Roman" w:hAnsi="Times New Roman" w:cs="Times New Roman"/>
          <w:sz w:val="28"/>
          <w:szCs w:val="28"/>
        </w:rPr>
        <w:t>отве.ред</w:t>
      </w:r>
      <w:proofErr w:type="spellEnd"/>
      <w:r w:rsidRPr="00C34F39">
        <w:rPr>
          <w:rFonts w:ascii="Times New Roman" w:hAnsi="Times New Roman" w:cs="Times New Roman"/>
          <w:sz w:val="28"/>
          <w:szCs w:val="28"/>
        </w:rPr>
        <w:t xml:space="preserve">. А.Б.Орлов: Изд. дом </w:t>
      </w:r>
      <w:proofErr w:type="gramStart"/>
      <w:r w:rsidRPr="00C34F39">
        <w:rPr>
          <w:rFonts w:ascii="Times New Roman" w:hAnsi="Times New Roman" w:cs="Times New Roman"/>
          <w:sz w:val="28"/>
          <w:szCs w:val="28"/>
        </w:rPr>
        <w:t>Гос. университета</w:t>
      </w:r>
      <w:proofErr w:type="gramEnd"/>
      <w:r w:rsidRPr="00C34F39">
        <w:rPr>
          <w:rFonts w:ascii="Times New Roman" w:hAnsi="Times New Roman" w:cs="Times New Roman"/>
          <w:sz w:val="28"/>
          <w:szCs w:val="28"/>
        </w:rPr>
        <w:t xml:space="preserve"> Высшей школы экономики, 2010. – ч.1. </w:t>
      </w:r>
    </w:p>
    <w:p w:rsidR="00FE2963"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xml:space="preserve">2. </w:t>
      </w:r>
      <w:proofErr w:type="spellStart"/>
      <w:r w:rsidRPr="00C34F39">
        <w:rPr>
          <w:rFonts w:ascii="Times New Roman" w:hAnsi="Times New Roman" w:cs="Times New Roman"/>
          <w:sz w:val="28"/>
          <w:szCs w:val="28"/>
        </w:rPr>
        <w:t>Зинкевич</w:t>
      </w:r>
      <w:proofErr w:type="spellEnd"/>
      <w:r w:rsidRPr="00C34F39">
        <w:rPr>
          <w:rFonts w:ascii="Times New Roman" w:hAnsi="Times New Roman" w:cs="Times New Roman"/>
          <w:sz w:val="28"/>
          <w:szCs w:val="28"/>
        </w:rPr>
        <w:t xml:space="preserve">–Евстигнеева Т.Д. Практикум по </w:t>
      </w:r>
      <w:proofErr w:type="spellStart"/>
      <w:r w:rsidRPr="00C34F39">
        <w:rPr>
          <w:rFonts w:ascii="Times New Roman" w:hAnsi="Times New Roman" w:cs="Times New Roman"/>
          <w:sz w:val="28"/>
          <w:szCs w:val="28"/>
        </w:rPr>
        <w:t>сказкотерапии</w:t>
      </w:r>
      <w:proofErr w:type="spellEnd"/>
      <w:r w:rsidRPr="00C34F39">
        <w:rPr>
          <w:rFonts w:ascii="Times New Roman" w:hAnsi="Times New Roman" w:cs="Times New Roman"/>
          <w:sz w:val="28"/>
          <w:szCs w:val="28"/>
        </w:rPr>
        <w:t xml:space="preserve"> /СПб</w:t>
      </w:r>
      <w:proofErr w:type="gramStart"/>
      <w:r w:rsidRPr="00C34F39">
        <w:rPr>
          <w:rFonts w:ascii="Times New Roman" w:hAnsi="Times New Roman" w:cs="Times New Roman"/>
          <w:sz w:val="28"/>
          <w:szCs w:val="28"/>
        </w:rPr>
        <w:t xml:space="preserve">.: </w:t>
      </w:r>
      <w:proofErr w:type="gramEnd"/>
      <w:r w:rsidRPr="00C34F39">
        <w:rPr>
          <w:rFonts w:ascii="Times New Roman" w:hAnsi="Times New Roman" w:cs="Times New Roman"/>
          <w:sz w:val="28"/>
          <w:szCs w:val="28"/>
        </w:rPr>
        <w:t>ООО Речь, - 2000, 310 С.</w:t>
      </w:r>
    </w:p>
    <w:p w:rsidR="00FE2963"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xml:space="preserve"> 3. </w:t>
      </w:r>
      <w:proofErr w:type="spellStart"/>
      <w:r w:rsidRPr="00C34F39">
        <w:rPr>
          <w:rFonts w:ascii="Times New Roman" w:hAnsi="Times New Roman" w:cs="Times New Roman"/>
          <w:sz w:val="28"/>
          <w:szCs w:val="28"/>
        </w:rPr>
        <w:t>Крайг</w:t>
      </w:r>
      <w:proofErr w:type="spellEnd"/>
      <w:r w:rsidRPr="00C34F39">
        <w:rPr>
          <w:rFonts w:ascii="Times New Roman" w:hAnsi="Times New Roman" w:cs="Times New Roman"/>
          <w:sz w:val="28"/>
          <w:szCs w:val="28"/>
        </w:rPr>
        <w:t xml:space="preserve"> Г. Психология развития. Учеб</w:t>
      </w:r>
      <w:proofErr w:type="gramStart"/>
      <w:r w:rsidRPr="00C34F39">
        <w:rPr>
          <w:rFonts w:ascii="Times New Roman" w:hAnsi="Times New Roman" w:cs="Times New Roman"/>
          <w:sz w:val="28"/>
          <w:szCs w:val="28"/>
        </w:rPr>
        <w:t>.</w:t>
      </w:r>
      <w:proofErr w:type="gramEnd"/>
      <w:r w:rsidRPr="00C34F39">
        <w:rPr>
          <w:rFonts w:ascii="Times New Roman" w:hAnsi="Times New Roman" w:cs="Times New Roman"/>
          <w:sz w:val="28"/>
          <w:szCs w:val="28"/>
        </w:rPr>
        <w:t xml:space="preserve"> </w:t>
      </w:r>
      <w:proofErr w:type="gramStart"/>
      <w:r w:rsidRPr="00C34F39">
        <w:rPr>
          <w:rFonts w:ascii="Times New Roman" w:hAnsi="Times New Roman" w:cs="Times New Roman"/>
          <w:sz w:val="28"/>
          <w:szCs w:val="28"/>
        </w:rPr>
        <w:t>п</w:t>
      </w:r>
      <w:proofErr w:type="gramEnd"/>
      <w:r w:rsidRPr="00C34F39">
        <w:rPr>
          <w:rFonts w:ascii="Times New Roman" w:hAnsi="Times New Roman" w:cs="Times New Roman"/>
          <w:sz w:val="28"/>
          <w:szCs w:val="28"/>
        </w:rPr>
        <w:t xml:space="preserve">особие. Грейс </w:t>
      </w:r>
      <w:proofErr w:type="spellStart"/>
      <w:r w:rsidRPr="00C34F39">
        <w:rPr>
          <w:rFonts w:ascii="Times New Roman" w:hAnsi="Times New Roman" w:cs="Times New Roman"/>
          <w:sz w:val="28"/>
          <w:szCs w:val="28"/>
        </w:rPr>
        <w:t>Крайг</w:t>
      </w:r>
      <w:proofErr w:type="spellEnd"/>
      <w:r w:rsidRPr="00C34F39">
        <w:rPr>
          <w:rFonts w:ascii="Times New Roman" w:hAnsi="Times New Roman" w:cs="Times New Roman"/>
          <w:sz w:val="28"/>
          <w:szCs w:val="28"/>
        </w:rPr>
        <w:t xml:space="preserve">, Дон </w:t>
      </w:r>
      <w:proofErr w:type="spellStart"/>
      <w:r w:rsidRPr="00C34F39">
        <w:rPr>
          <w:rFonts w:ascii="Times New Roman" w:hAnsi="Times New Roman" w:cs="Times New Roman"/>
          <w:sz w:val="28"/>
          <w:szCs w:val="28"/>
        </w:rPr>
        <w:t>Бокум</w:t>
      </w:r>
      <w:proofErr w:type="spellEnd"/>
      <w:r w:rsidRPr="00C34F39">
        <w:rPr>
          <w:rFonts w:ascii="Times New Roman" w:hAnsi="Times New Roman" w:cs="Times New Roman"/>
          <w:sz w:val="28"/>
          <w:szCs w:val="28"/>
        </w:rPr>
        <w:t xml:space="preserve">; </w:t>
      </w:r>
      <w:proofErr w:type="spellStart"/>
      <w:r w:rsidRPr="00C34F39">
        <w:rPr>
          <w:rFonts w:ascii="Times New Roman" w:hAnsi="Times New Roman" w:cs="Times New Roman"/>
          <w:sz w:val="28"/>
          <w:szCs w:val="28"/>
        </w:rPr>
        <w:t>науч.ред.пер</w:t>
      </w:r>
      <w:proofErr w:type="spellEnd"/>
      <w:r w:rsidRPr="00C34F39">
        <w:rPr>
          <w:rFonts w:ascii="Times New Roman" w:hAnsi="Times New Roman" w:cs="Times New Roman"/>
          <w:sz w:val="28"/>
          <w:szCs w:val="28"/>
        </w:rPr>
        <w:t xml:space="preserve"> на </w:t>
      </w:r>
      <w:proofErr w:type="spellStart"/>
      <w:r w:rsidRPr="00C34F39">
        <w:rPr>
          <w:rFonts w:ascii="Times New Roman" w:hAnsi="Times New Roman" w:cs="Times New Roman"/>
          <w:sz w:val="28"/>
          <w:szCs w:val="28"/>
        </w:rPr>
        <w:t>рус.яз</w:t>
      </w:r>
      <w:proofErr w:type="spellEnd"/>
      <w:r w:rsidRPr="00C34F39">
        <w:rPr>
          <w:rFonts w:ascii="Times New Roman" w:hAnsi="Times New Roman" w:cs="Times New Roman"/>
          <w:sz w:val="28"/>
          <w:szCs w:val="28"/>
        </w:rPr>
        <w:t xml:space="preserve">, </w:t>
      </w:r>
      <w:proofErr w:type="spellStart"/>
      <w:r w:rsidRPr="00C34F39">
        <w:rPr>
          <w:rFonts w:ascii="Times New Roman" w:hAnsi="Times New Roman" w:cs="Times New Roman"/>
          <w:sz w:val="28"/>
          <w:szCs w:val="28"/>
        </w:rPr>
        <w:t>ТВ</w:t>
      </w:r>
      <w:proofErr w:type="gramStart"/>
      <w:r w:rsidRPr="00C34F39">
        <w:rPr>
          <w:rFonts w:ascii="Times New Roman" w:hAnsi="Times New Roman" w:cs="Times New Roman"/>
          <w:sz w:val="28"/>
          <w:szCs w:val="28"/>
        </w:rPr>
        <w:t>.П</w:t>
      </w:r>
      <w:proofErr w:type="gramEnd"/>
      <w:r w:rsidRPr="00C34F39">
        <w:rPr>
          <w:rFonts w:ascii="Times New Roman" w:hAnsi="Times New Roman" w:cs="Times New Roman"/>
          <w:sz w:val="28"/>
          <w:szCs w:val="28"/>
        </w:rPr>
        <w:t>рохоренко</w:t>
      </w:r>
      <w:proofErr w:type="spellEnd"/>
      <w:r w:rsidRPr="00C34F39">
        <w:rPr>
          <w:rFonts w:ascii="Times New Roman" w:hAnsi="Times New Roman" w:cs="Times New Roman"/>
          <w:sz w:val="28"/>
          <w:szCs w:val="28"/>
        </w:rPr>
        <w:t xml:space="preserve"> – 9-е изд. – СПб.: Питер, 2004.</w:t>
      </w:r>
    </w:p>
    <w:p w:rsidR="00FE2963"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xml:space="preserve"> 4. Леонтьев Д.А. </w:t>
      </w:r>
      <w:proofErr w:type="gramStart"/>
      <w:r w:rsidRPr="00C34F39">
        <w:rPr>
          <w:rFonts w:ascii="Times New Roman" w:hAnsi="Times New Roman" w:cs="Times New Roman"/>
          <w:sz w:val="28"/>
          <w:szCs w:val="28"/>
        </w:rPr>
        <w:t>Личностное</w:t>
      </w:r>
      <w:proofErr w:type="gramEnd"/>
      <w:r w:rsidRPr="00C34F39">
        <w:rPr>
          <w:rFonts w:ascii="Times New Roman" w:hAnsi="Times New Roman" w:cs="Times New Roman"/>
          <w:sz w:val="28"/>
          <w:szCs w:val="28"/>
        </w:rPr>
        <w:t xml:space="preserve"> в личности: личностный потенциал как основа </w:t>
      </w:r>
      <w:proofErr w:type="spellStart"/>
      <w:r w:rsidRPr="00C34F39">
        <w:rPr>
          <w:rFonts w:ascii="Times New Roman" w:hAnsi="Times New Roman" w:cs="Times New Roman"/>
          <w:sz w:val="28"/>
          <w:szCs w:val="28"/>
        </w:rPr>
        <w:t>самодетерминации</w:t>
      </w:r>
      <w:proofErr w:type="spellEnd"/>
      <w:r w:rsidRPr="00C34F39">
        <w:rPr>
          <w:rFonts w:ascii="Times New Roman" w:hAnsi="Times New Roman" w:cs="Times New Roman"/>
          <w:sz w:val="28"/>
          <w:szCs w:val="28"/>
        </w:rPr>
        <w:t xml:space="preserve"> /Ученые записки кафедры общей психологии МГУ им. М.В.Ломоносова. </w:t>
      </w:r>
      <w:proofErr w:type="spellStart"/>
      <w:r w:rsidRPr="00C34F39">
        <w:rPr>
          <w:rFonts w:ascii="Times New Roman" w:hAnsi="Times New Roman" w:cs="Times New Roman"/>
          <w:sz w:val="28"/>
          <w:szCs w:val="28"/>
        </w:rPr>
        <w:t>Вып</w:t>
      </w:r>
      <w:proofErr w:type="spellEnd"/>
      <w:r w:rsidRPr="00C34F39">
        <w:rPr>
          <w:rFonts w:ascii="Times New Roman" w:hAnsi="Times New Roman" w:cs="Times New Roman"/>
          <w:sz w:val="28"/>
          <w:szCs w:val="28"/>
        </w:rPr>
        <w:t xml:space="preserve">. 1 / под ред. </w:t>
      </w:r>
      <w:proofErr w:type="spellStart"/>
      <w:r w:rsidRPr="00C34F39">
        <w:rPr>
          <w:rFonts w:ascii="Times New Roman" w:hAnsi="Times New Roman" w:cs="Times New Roman"/>
          <w:sz w:val="28"/>
          <w:szCs w:val="28"/>
        </w:rPr>
        <w:t>Б.С.Братуся</w:t>
      </w:r>
      <w:proofErr w:type="spellEnd"/>
      <w:r w:rsidRPr="00C34F39">
        <w:rPr>
          <w:rFonts w:ascii="Times New Roman" w:hAnsi="Times New Roman" w:cs="Times New Roman"/>
          <w:sz w:val="28"/>
          <w:szCs w:val="28"/>
        </w:rPr>
        <w:t xml:space="preserve">, </w:t>
      </w:r>
      <w:proofErr w:type="spellStart"/>
      <w:r w:rsidRPr="00C34F39">
        <w:rPr>
          <w:rFonts w:ascii="Times New Roman" w:hAnsi="Times New Roman" w:cs="Times New Roman"/>
          <w:sz w:val="28"/>
          <w:szCs w:val="28"/>
        </w:rPr>
        <w:t>Д.А.Леонтьева</w:t>
      </w:r>
      <w:proofErr w:type="spellEnd"/>
      <w:r w:rsidRPr="00C34F39">
        <w:rPr>
          <w:rFonts w:ascii="Times New Roman" w:hAnsi="Times New Roman" w:cs="Times New Roman"/>
          <w:sz w:val="28"/>
          <w:szCs w:val="28"/>
        </w:rPr>
        <w:t xml:space="preserve">. М.: Смысл, 2002. </w:t>
      </w:r>
    </w:p>
    <w:p w:rsidR="00FE2963"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xml:space="preserve">5. Логинова М.В. Психологическое содержание жизнестойкости личности студентов: автореферат. Москва, 2010. </w:t>
      </w:r>
    </w:p>
    <w:p w:rsidR="00FE2963"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xml:space="preserve">6. </w:t>
      </w:r>
      <w:proofErr w:type="gramStart"/>
      <w:r w:rsidRPr="00C34F39">
        <w:rPr>
          <w:rFonts w:ascii="Times New Roman" w:hAnsi="Times New Roman" w:cs="Times New Roman"/>
          <w:sz w:val="28"/>
          <w:szCs w:val="28"/>
        </w:rPr>
        <w:t>Маклаков</w:t>
      </w:r>
      <w:proofErr w:type="gramEnd"/>
      <w:r w:rsidRPr="00C34F39">
        <w:rPr>
          <w:rFonts w:ascii="Times New Roman" w:hAnsi="Times New Roman" w:cs="Times New Roman"/>
          <w:sz w:val="28"/>
          <w:szCs w:val="28"/>
        </w:rPr>
        <w:t xml:space="preserve">. А.Г. Личностный адаптационный потенциал: его мобилизация и прогнозирование в экстремальных условиях. Психологический журнал 2001,Т.22, №1. </w:t>
      </w:r>
    </w:p>
    <w:p w:rsidR="00FE2963"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xml:space="preserve">7. </w:t>
      </w:r>
      <w:proofErr w:type="spellStart"/>
      <w:r w:rsidRPr="00C34F39">
        <w:rPr>
          <w:rFonts w:ascii="Times New Roman" w:hAnsi="Times New Roman" w:cs="Times New Roman"/>
          <w:sz w:val="28"/>
          <w:szCs w:val="28"/>
        </w:rPr>
        <w:t>Мысова</w:t>
      </w:r>
      <w:proofErr w:type="spellEnd"/>
      <w:r w:rsidRPr="00C34F39">
        <w:rPr>
          <w:rFonts w:ascii="Times New Roman" w:hAnsi="Times New Roman" w:cs="Times New Roman"/>
          <w:sz w:val="28"/>
          <w:szCs w:val="28"/>
        </w:rPr>
        <w:t xml:space="preserve"> О.Ф. Формирование жизнестойкости у детей: некоторые </w:t>
      </w:r>
      <w:proofErr w:type="gramStart"/>
      <w:r w:rsidRPr="00C34F39">
        <w:rPr>
          <w:rFonts w:ascii="Times New Roman" w:hAnsi="Times New Roman" w:cs="Times New Roman"/>
          <w:sz w:val="28"/>
          <w:szCs w:val="28"/>
        </w:rPr>
        <w:t>методические подходы</w:t>
      </w:r>
      <w:proofErr w:type="gramEnd"/>
      <w:r w:rsidRPr="00C34F39">
        <w:rPr>
          <w:rFonts w:ascii="Times New Roman" w:hAnsi="Times New Roman" w:cs="Times New Roman"/>
          <w:sz w:val="28"/>
          <w:szCs w:val="28"/>
        </w:rPr>
        <w:t xml:space="preserve"> // Воспитание школьников. - 2013. – № 6. </w:t>
      </w:r>
    </w:p>
    <w:p w:rsidR="00FE2963"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xml:space="preserve">8. Наливайко Т.В. Исследование жизнестойкости и ее связей со свойствами личности: </w:t>
      </w:r>
      <w:proofErr w:type="spellStart"/>
      <w:r w:rsidRPr="00C34F39">
        <w:rPr>
          <w:rFonts w:ascii="Times New Roman" w:hAnsi="Times New Roman" w:cs="Times New Roman"/>
          <w:sz w:val="28"/>
          <w:szCs w:val="28"/>
        </w:rPr>
        <w:t>дис</w:t>
      </w:r>
      <w:proofErr w:type="spellEnd"/>
      <w:r w:rsidRPr="00C34F39">
        <w:rPr>
          <w:rFonts w:ascii="Times New Roman" w:hAnsi="Times New Roman" w:cs="Times New Roman"/>
          <w:sz w:val="28"/>
          <w:szCs w:val="28"/>
        </w:rPr>
        <w:t>. канд</w:t>
      </w:r>
      <w:proofErr w:type="gramStart"/>
      <w:r w:rsidRPr="00C34F39">
        <w:rPr>
          <w:rFonts w:ascii="Times New Roman" w:hAnsi="Times New Roman" w:cs="Times New Roman"/>
          <w:sz w:val="28"/>
          <w:szCs w:val="28"/>
        </w:rPr>
        <w:t>.п</w:t>
      </w:r>
      <w:proofErr w:type="gramEnd"/>
      <w:r w:rsidRPr="00C34F39">
        <w:rPr>
          <w:rFonts w:ascii="Times New Roman" w:hAnsi="Times New Roman" w:cs="Times New Roman"/>
          <w:sz w:val="28"/>
          <w:szCs w:val="28"/>
        </w:rPr>
        <w:t xml:space="preserve">сихол.наук. Челябинск, 2006. </w:t>
      </w:r>
    </w:p>
    <w:p w:rsidR="00DF10BA" w:rsidRDefault="00A11A31" w:rsidP="00762408">
      <w:pPr>
        <w:spacing w:after="0"/>
        <w:ind w:left="60"/>
        <w:jc w:val="both"/>
        <w:rPr>
          <w:rFonts w:ascii="Times New Roman" w:hAnsi="Times New Roman" w:cs="Times New Roman"/>
          <w:sz w:val="28"/>
          <w:szCs w:val="28"/>
        </w:rPr>
      </w:pPr>
      <w:r w:rsidRPr="00C34F39">
        <w:rPr>
          <w:rFonts w:ascii="Times New Roman" w:hAnsi="Times New Roman" w:cs="Times New Roman"/>
          <w:sz w:val="28"/>
          <w:szCs w:val="28"/>
        </w:rPr>
        <w:t xml:space="preserve">9. Свешникова С.Л. Значение временной перспективы в развитии индивидуальности. Психология индивидуальности: материалы III </w:t>
      </w:r>
      <w:proofErr w:type="spellStart"/>
      <w:r w:rsidRPr="00C34F39">
        <w:rPr>
          <w:rFonts w:ascii="Times New Roman" w:hAnsi="Times New Roman" w:cs="Times New Roman"/>
          <w:sz w:val="28"/>
          <w:szCs w:val="28"/>
        </w:rPr>
        <w:t>Всерос</w:t>
      </w:r>
      <w:proofErr w:type="spellEnd"/>
      <w:r w:rsidRPr="00C34F39">
        <w:rPr>
          <w:rFonts w:ascii="Times New Roman" w:hAnsi="Times New Roman" w:cs="Times New Roman"/>
          <w:sz w:val="28"/>
          <w:szCs w:val="28"/>
        </w:rPr>
        <w:t xml:space="preserve">. </w:t>
      </w:r>
      <w:proofErr w:type="spellStart"/>
      <w:r w:rsidRPr="00C34F39">
        <w:rPr>
          <w:rFonts w:ascii="Times New Roman" w:hAnsi="Times New Roman" w:cs="Times New Roman"/>
          <w:sz w:val="28"/>
          <w:szCs w:val="28"/>
        </w:rPr>
        <w:t>науч</w:t>
      </w:r>
      <w:proofErr w:type="gramStart"/>
      <w:r w:rsidRPr="00C34F39">
        <w:rPr>
          <w:rFonts w:ascii="Times New Roman" w:hAnsi="Times New Roman" w:cs="Times New Roman"/>
          <w:sz w:val="28"/>
          <w:szCs w:val="28"/>
        </w:rPr>
        <w:t>.к</w:t>
      </w:r>
      <w:proofErr w:type="gramEnd"/>
      <w:r w:rsidRPr="00C34F39">
        <w:rPr>
          <w:rFonts w:ascii="Times New Roman" w:hAnsi="Times New Roman" w:cs="Times New Roman"/>
          <w:sz w:val="28"/>
          <w:szCs w:val="28"/>
        </w:rPr>
        <w:t>онф</w:t>
      </w:r>
      <w:proofErr w:type="spellEnd"/>
      <w:r w:rsidRPr="00C34F39">
        <w:rPr>
          <w:rFonts w:ascii="Times New Roman" w:hAnsi="Times New Roman" w:cs="Times New Roman"/>
          <w:sz w:val="28"/>
          <w:szCs w:val="28"/>
        </w:rPr>
        <w:t xml:space="preserve">., Москва в 2-х ч. / / </w:t>
      </w:r>
      <w:proofErr w:type="spellStart"/>
      <w:r w:rsidRPr="00C34F39">
        <w:rPr>
          <w:rFonts w:ascii="Times New Roman" w:hAnsi="Times New Roman" w:cs="Times New Roman"/>
          <w:sz w:val="28"/>
          <w:szCs w:val="28"/>
        </w:rPr>
        <w:t>отве.ред</w:t>
      </w:r>
      <w:proofErr w:type="spellEnd"/>
      <w:r w:rsidRPr="00C34F39">
        <w:rPr>
          <w:rFonts w:ascii="Times New Roman" w:hAnsi="Times New Roman" w:cs="Times New Roman"/>
          <w:sz w:val="28"/>
          <w:szCs w:val="28"/>
        </w:rPr>
        <w:t xml:space="preserve">. А.Б.Орлов: Изд. дом Гос. </w:t>
      </w:r>
      <w:proofErr w:type="gramStart"/>
      <w:r w:rsidRPr="00C34F39">
        <w:rPr>
          <w:rFonts w:ascii="Times New Roman" w:hAnsi="Times New Roman" w:cs="Times New Roman"/>
          <w:sz w:val="28"/>
          <w:szCs w:val="28"/>
        </w:rPr>
        <w:t>у-та</w:t>
      </w:r>
      <w:proofErr w:type="gramEnd"/>
      <w:r w:rsidRPr="00C34F39">
        <w:rPr>
          <w:rFonts w:ascii="Times New Roman" w:hAnsi="Times New Roman" w:cs="Times New Roman"/>
          <w:sz w:val="28"/>
          <w:szCs w:val="28"/>
        </w:rPr>
        <w:t xml:space="preserve"> Высшей школы экономики, 2010. – ч.2.</w:t>
      </w:r>
    </w:p>
    <w:p w:rsidR="00281B66" w:rsidRPr="00C34F39" w:rsidRDefault="00281B66" w:rsidP="00762408">
      <w:pPr>
        <w:spacing w:after="0"/>
        <w:ind w:left="60"/>
        <w:jc w:val="both"/>
        <w:rPr>
          <w:rFonts w:ascii="Times New Roman" w:hAnsi="Times New Roman" w:cs="Times New Roman"/>
          <w:sz w:val="28"/>
          <w:szCs w:val="28"/>
        </w:rPr>
      </w:pPr>
      <w:r>
        <w:rPr>
          <w:rFonts w:ascii="Times New Roman" w:hAnsi="Times New Roman" w:cs="Times New Roman"/>
          <w:sz w:val="28"/>
          <w:szCs w:val="28"/>
        </w:rPr>
        <w:t>10. Леонтьев Д.А., Рассказова Е.И. Тест жизнестойкости. М., Смысл,2006.</w:t>
      </w:r>
    </w:p>
    <w:sectPr w:rsidR="00281B66" w:rsidRPr="00C34F39" w:rsidSect="00DF10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D368D"/>
    <w:multiLevelType w:val="hybridMultilevel"/>
    <w:tmpl w:val="5F4A02A0"/>
    <w:lvl w:ilvl="0" w:tplc="B3D8E32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462A7970"/>
    <w:multiLevelType w:val="hybridMultilevel"/>
    <w:tmpl w:val="03A09186"/>
    <w:lvl w:ilvl="0" w:tplc="A14C4C6A">
      <w:start w:val="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2631E9A"/>
    <w:multiLevelType w:val="hybridMultilevel"/>
    <w:tmpl w:val="8782E5DC"/>
    <w:lvl w:ilvl="0" w:tplc="5756FEBE">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11A31"/>
    <w:rsid w:val="00125FA3"/>
    <w:rsid w:val="00167172"/>
    <w:rsid w:val="00225374"/>
    <w:rsid w:val="00273851"/>
    <w:rsid w:val="00281B66"/>
    <w:rsid w:val="00516518"/>
    <w:rsid w:val="00614584"/>
    <w:rsid w:val="006E0BEE"/>
    <w:rsid w:val="00756515"/>
    <w:rsid w:val="00762408"/>
    <w:rsid w:val="007B4FD7"/>
    <w:rsid w:val="0081042D"/>
    <w:rsid w:val="00A11A31"/>
    <w:rsid w:val="00A15ABC"/>
    <w:rsid w:val="00B21BAF"/>
    <w:rsid w:val="00B84709"/>
    <w:rsid w:val="00C34F39"/>
    <w:rsid w:val="00C81FE9"/>
    <w:rsid w:val="00C84140"/>
    <w:rsid w:val="00DF10BA"/>
    <w:rsid w:val="00E277EB"/>
    <w:rsid w:val="00EC4F2B"/>
    <w:rsid w:val="00FE2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0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4F39"/>
    <w:pPr>
      <w:ind w:left="720"/>
      <w:contextualSpacing/>
    </w:pPr>
  </w:style>
  <w:style w:type="paragraph" w:styleId="a4">
    <w:name w:val="Balloon Text"/>
    <w:basedOn w:val="a"/>
    <w:link w:val="a5"/>
    <w:uiPriority w:val="99"/>
    <w:semiHidden/>
    <w:unhideWhenUsed/>
    <w:rsid w:val="00C81FE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1F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3E45F6-62F2-470F-A77D-5125AAD87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21</Pages>
  <Words>5872</Words>
  <Characters>33474</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Юлия Г. Лебедева</cp:lastModifiedBy>
  <cp:revision>14</cp:revision>
  <dcterms:created xsi:type="dcterms:W3CDTF">2021-09-22T00:03:00Z</dcterms:created>
  <dcterms:modified xsi:type="dcterms:W3CDTF">2022-01-21T00:09:00Z</dcterms:modified>
</cp:coreProperties>
</file>