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horzAnchor="margin" w:tblpX="-743" w:tblpY="585"/>
        <w:tblW w:w="10030" w:type="dxa"/>
        <w:tblLayout w:type="fixed"/>
        <w:tblLook w:val="04A0" w:firstRow="1" w:lastRow="0" w:firstColumn="1" w:lastColumn="0" w:noHBand="0" w:noVBand="1"/>
      </w:tblPr>
      <w:tblGrid>
        <w:gridCol w:w="3064"/>
        <w:gridCol w:w="2322"/>
        <w:gridCol w:w="2322"/>
        <w:gridCol w:w="2322"/>
      </w:tblGrid>
      <w:tr w:rsidR="00CA437C" w:rsidTr="00D852EB"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D852EB" w:rsidP="00D852EB">
            <w:pPr>
              <w:pStyle w:val="Default"/>
              <w:spacing w:line="360" w:lineRule="auto"/>
              <w:jc w:val="both"/>
              <w:rPr>
                <w:i/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Ф.И.О. автора опыта, e-</w:t>
            </w:r>
            <w:proofErr w:type="spellStart"/>
            <w:r>
              <w:rPr>
                <w:sz w:val="28"/>
              </w:rPr>
              <w:t>mail</w:t>
            </w:r>
            <w:proofErr w:type="spellEnd"/>
            <w:r>
              <w:rPr>
                <w:sz w:val="28"/>
              </w:rPr>
              <w:t>, телефон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D852EB" w:rsidP="00D852EB">
            <w:pPr>
              <w:pStyle w:val="Default"/>
              <w:spacing w:line="360" w:lineRule="auto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Учреждение, в котором работает автор опыта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D852EB" w:rsidP="00D852EB">
            <w:pPr>
              <w:pStyle w:val="Default"/>
              <w:spacing w:line="360" w:lineRule="auto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D852EB" w:rsidP="00D852EB">
            <w:pPr>
              <w:pStyle w:val="Default"/>
              <w:spacing w:line="360" w:lineRule="auto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Стаж работы в должности</w:t>
            </w:r>
          </w:p>
        </w:tc>
      </w:tr>
      <w:tr w:rsidR="00CA437C" w:rsidTr="00D852EB"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926312" w:rsidP="00926312">
            <w:pPr>
              <w:pStyle w:val="Defaul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Яскевич Елена Николаевна</w:t>
            </w:r>
          </w:p>
          <w:p w:rsidR="00926312" w:rsidRDefault="009E54EF" w:rsidP="00926312">
            <w:pPr>
              <w:pStyle w:val="Default"/>
              <w:jc w:val="both"/>
              <w:rPr>
                <w:i/>
                <w:sz w:val="28"/>
                <w:lang w:val="en-US"/>
              </w:rPr>
            </w:pPr>
            <w:hyperlink r:id="rId5" w:history="1">
              <w:r w:rsidR="00926312" w:rsidRPr="00F76B11">
                <w:rPr>
                  <w:rStyle w:val="a3"/>
                  <w:i/>
                  <w:sz w:val="28"/>
                  <w:lang w:val="en-US"/>
                </w:rPr>
                <w:t>elenayascevich</w:t>
              </w:r>
              <w:r w:rsidR="00926312" w:rsidRPr="00F76B11">
                <w:rPr>
                  <w:rStyle w:val="a3"/>
                  <w:i/>
                  <w:sz w:val="28"/>
                </w:rPr>
                <w:t>@</w:t>
              </w:r>
              <w:r w:rsidR="00926312" w:rsidRPr="00F76B11">
                <w:rPr>
                  <w:rStyle w:val="a3"/>
                  <w:i/>
                  <w:sz w:val="28"/>
                  <w:lang w:val="en-US"/>
                </w:rPr>
                <w:t>mail</w:t>
              </w:r>
              <w:r w:rsidR="00926312" w:rsidRPr="00F76B11">
                <w:rPr>
                  <w:rStyle w:val="a3"/>
                  <w:i/>
                  <w:sz w:val="28"/>
                </w:rPr>
                <w:t>.</w:t>
              </w:r>
              <w:proofErr w:type="spellStart"/>
              <w:r w:rsidR="00926312" w:rsidRPr="00F76B11">
                <w:rPr>
                  <w:rStyle w:val="a3"/>
                  <w:i/>
                  <w:sz w:val="28"/>
                  <w:lang w:val="en-US"/>
                </w:rPr>
                <w:t>ru</w:t>
              </w:r>
              <w:proofErr w:type="spellEnd"/>
            </w:hyperlink>
          </w:p>
          <w:p w:rsidR="00926312" w:rsidRPr="00926312" w:rsidRDefault="00926312" w:rsidP="00926312">
            <w:pPr>
              <w:pStyle w:val="Defaul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89510032858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CE0DB1" w:rsidRDefault="00CE0DB1" w:rsidP="00926312">
            <w:pPr>
              <w:pStyle w:val="Defaul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МБОУ «СОШ №5 </w:t>
            </w:r>
            <w:proofErr w:type="spellStart"/>
            <w:r>
              <w:rPr>
                <w:i/>
                <w:sz w:val="28"/>
              </w:rPr>
              <w:t>п</w:t>
            </w:r>
            <w:r w:rsidR="00926312">
              <w:rPr>
                <w:i/>
                <w:sz w:val="28"/>
              </w:rPr>
              <w:t>гт</w:t>
            </w:r>
            <w:r>
              <w:rPr>
                <w:i/>
                <w:sz w:val="28"/>
              </w:rPr>
              <w:t>.</w:t>
            </w:r>
            <w:r w:rsidR="00926312">
              <w:rPr>
                <w:i/>
                <w:sz w:val="28"/>
              </w:rPr>
              <w:t>Сибирцево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926312" w:rsidP="00926312">
            <w:pPr>
              <w:pStyle w:val="Defaul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Учитель начальных классов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926312" w:rsidP="00926312">
            <w:pPr>
              <w:pStyle w:val="Defaul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12</w:t>
            </w:r>
            <w:r w:rsidR="00D852EB">
              <w:rPr>
                <w:i/>
                <w:sz w:val="28"/>
              </w:rPr>
              <w:t xml:space="preserve"> лет </w:t>
            </w:r>
          </w:p>
        </w:tc>
      </w:tr>
    </w:tbl>
    <w:p w:rsidR="00CA437C" w:rsidRDefault="00D852EB" w:rsidP="00926312">
      <w:pPr>
        <w:pStyle w:val="Default"/>
        <w:jc w:val="both"/>
        <w:rPr>
          <w:sz w:val="28"/>
        </w:rPr>
      </w:pPr>
      <w:r>
        <w:rPr>
          <w:sz w:val="28"/>
        </w:rPr>
        <w:t>1.Общие сведения</w:t>
      </w:r>
    </w:p>
    <w:p w:rsidR="00CE0DB1" w:rsidRDefault="00CE0DB1" w:rsidP="00926312">
      <w:pPr>
        <w:pStyle w:val="Default"/>
        <w:jc w:val="both"/>
        <w:rPr>
          <w:sz w:val="28"/>
        </w:rPr>
      </w:pPr>
    </w:p>
    <w:p w:rsidR="00CA437C" w:rsidRDefault="00D852EB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t>2.Сущностные характеристики опыта.</w:t>
      </w:r>
    </w:p>
    <w:tbl>
      <w:tblPr>
        <w:tblStyle w:val="aa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395"/>
        <w:gridCol w:w="5635"/>
      </w:tblGrid>
      <w:tr w:rsidR="00CA437C" w:rsidTr="00D852E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D852EB" w:rsidP="00D852EB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>1.Тема лучшей педагогической практики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926312" w:rsidRDefault="00926312" w:rsidP="00D852EB">
            <w:pPr>
              <w:pStyle w:val="Default"/>
              <w:jc w:val="both"/>
              <w:rPr>
                <w:sz w:val="28"/>
              </w:rPr>
            </w:pPr>
            <w:r w:rsidRPr="00926312">
              <w:rPr>
                <w:sz w:val="27"/>
                <w:szCs w:val="27"/>
              </w:rPr>
              <w:t xml:space="preserve">Краеведение как ресурс для формирования </w:t>
            </w:r>
            <w:r w:rsidR="00CE0DB1" w:rsidRPr="00926312">
              <w:rPr>
                <w:sz w:val="27"/>
                <w:szCs w:val="27"/>
              </w:rPr>
              <w:t xml:space="preserve"> </w:t>
            </w:r>
            <w:r w:rsidRPr="00926312">
              <w:rPr>
                <w:sz w:val="27"/>
                <w:szCs w:val="27"/>
              </w:rPr>
              <w:t xml:space="preserve">образовательных </w:t>
            </w:r>
            <w:proofErr w:type="gramStart"/>
            <w:r w:rsidRPr="00926312">
              <w:rPr>
                <w:sz w:val="27"/>
                <w:szCs w:val="27"/>
              </w:rPr>
              <w:t>результатов</w:t>
            </w:r>
            <w:proofErr w:type="gramEnd"/>
            <w:r w:rsidRPr="00926312">
              <w:rPr>
                <w:sz w:val="27"/>
                <w:szCs w:val="27"/>
              </w:rPr>
              <w:t xml:space="preserve"> обновленного ФГОС, включая функциональную грамотность.</w:t>
            </w:r>
          </w:p>
        </w:tc>
      </w:tr>
      <w:tr w:rsidR="00CA437C" w:rsidTr="00D852E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D852EB" w:rsidP="00D852EB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2.Описание представляемого опыта (не более 50 слов) 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2F5" w:rsidRPr="000312F5" w:rsidRDefault="000312F5" w:rsidP="000312F5">
            <w:pPr>
              <w:ind w:firstLine="284"/>
              <w:rPr>
                <w:sz w:val="26"/>
                <w:szCs w:val="26"/>
              </w:rPr>
            </w:pPr>
            <w:r w:rsidRPr="000312F5">
              <w:rPr>
                <w:sz w:val="26"/>
                <w:szCs w:val="26"/>
              </w:rPr>
              <w:t xml:space="preserve">Информация, которую учитель использовал для создания дидактического материала, касается истории и  достопримечательностей родного поселка и  края, объектов природы.  Разработки  можно использовать на уроках русского языка, математики, окружающего мира, литературы на родном языке и родного языка. А так же  во внеурочной деятельности, привлекая  </w:t>
            </w:r>
            <w:r w:rsidRPr="000312F5">
              <w:rPr>
                <w:i/>
                <w:sz w:val="26"/>
                <w:szCs w:val="26"/>
              </w:rPr>
              <w:t>ресурсы</w:t>
            </w:r>
            <w:r w:rsidRPr="000312F5">
              <w:rPr>
                <w:sz w:val="26"/>
                <w:szCs w:val="26"/>
              </w:rPr>
              <w:t xml:space="preserve"> социального окружения – </w:t>
            </w:r>
            <w:r w:rsidRPr="000312F5">
              <w:rPr>
                <w:i/>
                <w:sz w:val="26"/>
                <w:szCs w:val="26"/>
              </w:rPr>
              <w:t>библиотек, музеев</w:t>
            </w:r>
            <w:r w:rsidRPr="000312F5">
              <w:rPr>
                <w:sz w:val="26"/>
                <w:szCs w:val="26"/>
              </w:rPr>
              <w:t>.</w:t>
            </w:r>
          </w:p>
          <w:p w:rsidR="00CA437C" w:rsidRPr="000312F5" w:rsidRDefault="00926312" w:rsidP="000312F5">
            <w:pPr>
              <w:ind w:firstLine="284"/>
              <w:rPr>
                <w:sz w:val="24"/>
                <w:szCs w:val="24"/>
              </w:rPr>
            </w:pPr>
            <w:r w:rsidRPr="000312F5">
              <w:rPr>
                <w:sz w:val="26"/>
                <w:szCs w:val="26"/>
              </w:rPr>
              <w:t>Основной целью  работы является формирование у младших школьников представлений о природных, этнокультурных и социокультурных особенностях родного края; формирование патриотизма и гражданственности на основе пр</w:t>
            </w:r>
            <w:r w:rsidR="000312F5" w:rsidRPr="000312F5">
              <w:rPr>
                <w:sz w:val="26"/>
                <w:szCs w:val="26"/>
              </w:rPr>
              <w:t>инятия ценности «малой родины».</w:t>
            </w:r>
            <w:r w:rsidRPr="000312F5">
              <w:rPr>
                <w:sz w:val="24"/>
                <w:szCs w:val="24"/>
              </w:rPr>
              <w:t xml:space="preserve"> </w:t>
            </w:r>
          </w:p>
        </w:tc>
      </w:tr>
      <w:tr w:rsidR="00CA437C" w:rsidTr="00D852E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D852EB" w:rsidP="00D852EB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3.Публикации о представленном педагогическом опыте. Награды и поощрения. 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0312F5" w:rsidRDefault="00CA437C" w:rsidP="00D852EB">
            <w:pPr>
              <w:pStyle w:val="Default"/>
              <w:jc w:val="both"/>
              <w:rPr>
                <w:szCs w:val="24"/>
              </w:rPr>
            </w:pPr>
          </w:p>
        </w:tc>
      </w:tr>
    </w:tbl>
    <w:p w:rsidR="00D852EB" w:rsidRDefault="00D852EB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t xml:space="preserve">   </w:t>
      </w:r>
    </w:p>
    <w:p w:rsidR="00CA437C" w:rsidRPr="00D852EB" w:rsidRDefault="00D852EB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t xml:space="preserve">    К заявке прилагаются видеофрагмент учебного занятия или мероприятия, презентация.</w:t>
      </w:r>
      <w:r>
        <w:t xml:space="preserve"> </w:t>
      </w:r>
    </w:p>
    <w:p w:rsidR="00CA437C" w:rsidRDefault="00D852EB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 xml:space="preserve">        В соответствии со </w:t>
      </w:r>
      <w:hyperlink r:id="rId6" w:history="1">
        <w:r>
          <w:rPr>
            <w:rStyle w:val="a3"/>
            <w:sz w:val="28"/>
          </w:rPr>
          <w:t>статьей 9</w:t>
        </w:r>
      </w:hyperlink>
      <w:r>
        <w:rPr>
          <w:sz w:val="28"/>
        </w:rPr>
        <w:t xml:space="preserve"> Федерального закона от 27 июля 2006 года N 152-ФЗ «О персональных данных» просим предоставить «Согласие на обработку персональных данных» всех участников видеосъёмки.</w:t>
      </w:r>
    </w:p>
    <w:sectPr w:rsidR="00CA437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7C"/>
    <w:rsid w:val="000312F5"/>
    <w:rsid w:val="00926312"/>
    <w:rsid w:val="009E54EF"/>
    <w:rsid w:val="00B811AA"/>
    <w:rsid w:val="00CA437C"/>
    <w:rsid w:val="00CE0DB1"/>
    <w:rsid w:val="00D8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</w:style>
  <w:style w:type="character" w:styleId="a3">
    <w:name w:val="Hyperlink"/>
    <w:link w:val="13"/>
    <w:rPr>
      <w:color w:val="000000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</w:style>
  <w:style w:type="character" w:styleId="a3">
    <w:name w:val="Hyperlink"/>
    <w:link w:val="13"/>
    <w:rPr>
      <w:color w:val="000000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D4C1B7B39F7AD9A07EDBE29932C931A44284AFBF1D1C1AF0879CE3141A8665AA4F6F5ABD5737A719v9C" TargetMode="External"/><Relationship Id="rId5" Type="http://schemas.openxmlformats.org/officeDocument/2006/relationships/hyperlink" Target="mailto:elenayascevi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Родионова</dc:creator>
  <cp:lastModifiedBy>Татьяна Г. Родионова</cp:lastModifiedBy>
  <cp:revision>2</cp:revision>
  <dcterms:created xsi:type="dcterms:W3CDTF">2022-05-24T00:18:00Z</dcterms:created>
  <dcterms:modified xsi:type="dcterms:W3CDTF">2022-05-24T00:18:00Z</dcterms:modified>
</cp:coreProperties>
</file>