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AA" w:rsidRDefault="00044C73" w:rsidP="00CC2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C73"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044C73" w:rsidRPr="00044C73" w:rsidRDefault="00044C73" w:rsidP="00CC2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4C73">
        <w:rPr>
          <w:rFonts w:ascii="Times New Roman" w:hAnsi="Times New Roman" w:cs="Times New Roman"/>
          <w:b/>
          <w:sz w:val="28"/>
          <w:szCs w:val="28"/>
        </w:rPr>
        <w:t>« Какие мягкие навыки развивать»</w:t>
      </w:r>
    </w:p>
    <w:bookmarkEnd w:id="0"/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– это «мягкие» или «гибкие» компетенции, применимые во множестве профессиональных областей. Далее мы разберем, что это такое –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– простыми словами, приведем примеры мягких навыков.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– это не про черты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характера</w:t>
      </w:r>
      <w:proofErr w:type="gramStart"/>
      <w:r w:rsidRPr="00044C7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44C7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нужно путать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с человеческими качествами. Мягкие компетенции – это не характеристики личности (</w:t>
      </w:r>
      <w:proofErr w:type="gramStart"/>
      <w:r w:rsidRPr="00044C73"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 w:rsidRPr="00044C73">
        <w:rPr>
          <w:rFonts w:ascii="Times New Roman" w:hAnsi="Times New Roman" w:cs="Times New Roman"/>
          <w:sz w:val="24"/>
          <w:szCs w:val="24"/>
        </w:rPr>
        <w:t xml:space="preserve">, умный, спокойный). Это способность самостоятельно и эффективно действовать в рамках своих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полномочий</w:t>
      </w:r>
      <w:proofErr w:type="gramStart"/>
      <w:r w:rsidRPr="00044C7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44C73">
        <w:rPr>
          <w:rFonts w:ascii="Times New Roman" w:hAnsi="Times New Roman" w:cs="Times New Roman"/>
          <w:sz w:val="24"/>
          <w:szCs w:val="24"/>
        </w:rPr>
        <w:t>ыражаются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они глаголами: согласовать, изменить,    анализировать и т.п.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Эксперты имеют разное мнение по поводу того, какие мягкие компетенции считать самыми ценными в современных условиях. Но по опросам работодателей в списке высоко востребованных навыков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часто встречаются </w:t>
      </w:r>
      <w:proofErr w:type="gramStart"/>
      <w:r w:rsidRPr="00044C7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044C73">
        <w:rPr>
          <w:rFonts w:ascii="Times New Roman" w:hAnsi="Times New Roman" w:cs="Times New Roman"/>
          <w:sz w:val="24"/>
          <w:szCs w:val="24"/>
        </w:rPr>
        <w:t>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* Умение адаптироваться, меняться, действовать в условиях частичной неопределенности.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 * Способность к эффективной коммуникации в разных форматах и на различных уровнях.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 * Самоорганизация.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* Аналитические способности.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* Навык командной работы.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С точки зрения личной эффективности невозможно переоценить значимость способности учиться, регулировать свои состояния, принимать решения и устанавливать связи.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Развитие мягких навыков – решаемая задача. Этому может научиться и неконтактный, некоммуникабельный человек, как в сериале «Хороший доктор». Но сделать это сможет только он сам. У работодателя нет возможности ни влиять на процесс, ни помочь ему.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Что относится к мягким навыкам?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Объяснить, что это такое –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– простыми словами, проще на примерах мягких навыков. Их перечень достаточно обширен и периодически обновляется. Но можно выделить несколько групп и ключевые умения в каждой из них. Итак, посмотрим, что относится к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и какие они бывают.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Устанавливать контакт и организовывать диалог с разными людьми.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Оказывать влияние и вести эффективные переговоры.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Понятно, убедительно говорить, писать, владеть различными форматами делового общения.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Презентовать (себя, компанию, продукт и т.д.).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Уметь слушать и слышать.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Список социальных навыков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>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Гибко переключаться между ролями (значит уметь и руководить, и подчиняться, и быть на равных в зависимости от ситуации, не «застревать» в профессиональных деформациях, статусах, моделях поведения и т.п.).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Устанавливать связи и позиционировать себя в сообществе.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Работать самостоятельно и в команде.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Управлять конфликтами.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Обладать эмоциональным интеллектом.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Соблюдать трудовую этику.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Self-management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(или проще – саморегулирование):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Умение управлять своим временем, ресурсами.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Глубокое знание себя, своих особенностей и умение эффективно социализироваться в различной среде с учетом этих обстоятельств.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Адаптивность к изменяющимся условиям.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Способность учиться, «разучиваться» и переучиваться.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Поддержание себя в «рабочей форме»,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самомотивация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, профилактика выгорания и т.п.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Навыки целеполагания и управления развитием (проекта, собственной карьеры и т.д.).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Список управленческих и исследовательских навыков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>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Анализировать и прогнозировать.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Создавать и модернизировать системы.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Принимать решения.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Способность мыслить нестандартно</w:t>
      </w:r>
      <w:proofErr w:type="gramStart"/>
      <w:r w:rsidRPr="00044C73">
        <w:rPr>
          <w:rFonts w:ascii="Times New Roman" w:hAnsi="Times New Roman" w:cs="Times New Roman"/>
          <w:sz w:val="24"/>
          <w:szCs w:val="24"/>
        </w:rPr>
        <w:t xml:space="preserve">;. </w:t>
      </w:r>
      <w:proofErr w:type="gramEnd"/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Искать и создавать ресурсы, информацию, пути выхода.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Уметь распределять задачи и синхронизироваться с другими членами команды даже при больших различиях в стилях и содержании работы.</w:t>
      </w:r>
    </w:p>
    <w:p w:rsidR="00044C73" w:rsidRPr="00254AB9" w:rsidRDefault="00044C73" w:rsidP="00BA0267">
      <w:pPr>
        <w:jc w:val="both"/>
        <w:rPr>
          <w:rFonts w:ascii="Times New Roman" w:hAnsi="Times New Roman" w:cs="Times New Roman"/>
          <w:sz w:val="32"/>
          <w:szCs w:val="32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Иногда в список навыков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добавляют также компьютерную грамотность. Но на сегодняшний день это уже скорее не гибкий навык, а базовое понятие «по умолчанию» – как читать или считать. Поэтому он не относится к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7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4C73">
        <w:rPr>
          <w:rFonts w:ascii="Times New Roman" w:hAnsi="Times New Roman" w:cs="Times New Roman"/>
          <w:sz w:val="24"/>
          <w:szCs w:val="24"/>
        </w:rPr>
        <w:t>.</w:t>
      </w:r>
    </w:p>
    <w:sectPr w:rsidR="00044C73" w:rsidRPr="0025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3CC"/>
    <w:multiLevelType w:val="hybridMultilevel"/>
    <w:tmpl w:val="E75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291E"/>
    <w:multiLevelType w:val="hybridMultilevel"/>
    <w:tmpl w:val="EF1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A"/>
    <w:rsid w:val="00044C73"/>
    <w:rsid w:val="00195293"/>
    <w:rsid w:val="00251A6A"/>
    <w:rsid w:val="00254AB9"/>
    <w:rsid w:val="002F70BD"/>
    <w:rsid w:val="006D68CA"/>
    <w:rsid w:val="00AC00AA"/>
    <w:rsid w:val="00BA0267"/>
    <w:rsid w:val="00C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2021-09-26T22:55:00Z</cp:lastPrinted>
  <dcterms:created xsi:type="dcterms:W3CDTF">2021-09-17T11:07:00Z</dcterms:created>
  <dcterms:modified xsi:type="dcterms:W3CDTF">2021-10-20T12:31:00Z</dcterms:modified>
</cp:coreProperties>
</file>