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E2F" w:rsidRDefault="00DF2E2F" w:rsidP="00DF2E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6C32D606" wp14:editId="75498582">
            <wp:extent cx="723900" cy="792480"/>
            <wp:effectExtent l="0" t="0" r="0" b="7620"/>
            <wp:docPr id="1" name="Рисунок 1" descr="Лого крат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кратко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E2F" w:rsidRDefault="00DF2E2F" w:rsidP="00DF2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Государственное автономное учреждение </w:t>
      </w:r>
    </w:p>
    <w:p w:rsidR="00DF2E2F" w:rsidRDefault="00DF2E2F" w:rsidP="00DF2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дополнительного профессионального образования </w:t>
      </w:r>
    </w:p>
    <w:p w:rsidR="00DF2E2F" w:rsidRDefault="00DF2E2F" w:rsidP="00DF2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«Приморский краевой институт развития образования»</w:t>
      </w:r>
    </w:p>
    <w:p w:rsidR="00DF2E2F" w:rsidRDefault="00DF2E2F" w:rsidP="00F462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Центр </w:t>
      </w:r>
      <w:r w:rsidR="00F462FD">
        <w:rPr>
          <w:rFonts w:ascii="Times New Roman" w:hAnsi="Times New Roman" w:cs="Times New Roman"/>
          <w:b/>
          <w:bCs/>
          <w:sz w:val="28"/>
          <w:szCs w:val="28"/>
        </w:rPr>
        <w:t>по учебно-методической работе</w:t>
      </w:r>
    </w:p>
    <w:p w:rsidR="00DF2E2F" w:rsidRDefault="00DF2E2F" w:rsidP="00DF2E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2E2F" w:rsidRDefault="00DF2E2F" w:rsidP="00DF2E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1A4B" w:rsidRDefault="00941A4B" w:rsidP="00941A4B">
      <w:pPr>
        <w:rPr>
          <w:rFonts w:ascii="Times New Roman" w:hAnsi="Times New Roman" w:cs="Times New Roman"/>
          <w:sz w:val="24"/>
          <w:szCs w:val="24"/>
        </w:rPr>
      </w:pPr>
    </w:p>
    <w:p w:rsidR="00F8464A" w:rsidRDefault="00F8464A" w:rsidP="00941A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464A" w:rsidRDefault="00F8464A" w:rsidP="00941A4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1A4B" w:rsidRDefault="00941A4B" w:rsidP="00941A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1A4B">
        <w:rPr>
          <w:rFonts w:ascii="Times New Roman" w:hAnsi="Times New Roman" w:cs="Times New Roman"/>
          <w:b/>
          <w:sz w:val="32"/>
          <w:szCs w:val="32"/>
        </w:rPr>
        <w:t>Методические рекомендации по теме</w:t>
      </w:r>
    </w:p>
    <w:p w:rsidR="00941A4B" w:rsidRPr="00941A4B" w:rsidRDefault="00941A4B" w:rsidP="00941A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1A4B">
        <w:rPr>
          <w:rFonts w:ascii="Times New Roman" w:hAnsi="Times New Roman" w:cs="Times New Roman"/>
          <w:b/>
          <w:sz w:val="32"/>
          <w:szCs w:val="32"/>
        </w:rPr>
        <w:t>«Организация библиотечно-информационного центра в школе»</w:t>
      </w:r>
    </w:p>
    <w:p w:rsidR="00DF2E2F" w:rsidRDefault="00DF2E2F" w:rsidP="00DF2E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1A4B" w:rsidRDefault="00DF2E2F" w:rsidP="00DF2E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Разработчик:</w:t>
      </w:r>
      <w:r w:rsidR="00941A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F2E2F" w:rsidRDefault="00941A4B" w:rsidP="00DF2E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И.В. Терехова,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сих</w:t>
      </w:r>
      <w:r w:rsidR="001C6F28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л.наук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941A4B" w:rsidRDefault="00941A4B" w:rsidP="00DF2E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главный эксперт сектора</w:t>
      </w:r>
    </w:p>
    <w:p w:rsidR="00941A4B" w:rsidRDefault="00941A4B" w:rsidP="00DF2E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гуманитарных дисциплин </w:t>
      </w:r>
    </w:p>
    <w:p w:rsidR="00DF2E2F" w:rsidRDefault="00DF2E2F" w:rsidP="00DF2E2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F2E2F" w:rsidRDefault="00DF2E2F" w:rsidP="00DF2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2E2F" w:rsidRDefault="00DF2E2F" w:rsidP="00DF2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2E2F" w:rsidRDefault="00DF2E2F" w:rsidP="00DF2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2E2F" w:rsidRDefault="00DF2E2F" w:rsidP="00DF2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2E2F" w:rsidRDefault="00DF2E2F" w:rsidP="00DF2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2E2F" w:rsidRDefault="00DF2E2F" w:rsidP="00DF2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464A" w:rsidRDefault="00F8464A" w:rsidP="00DF2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464A" w:rsidRDefault="00F8464A" w:rsidP="00DF2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464A" w:rsidRDefault="00F8464A" w:rsidP="00DF2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464A" w:rsidRDefault="00F8464A" w:rsidP="00DF2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464A" w:rsidRDefault="00F8464A" w:rsidP="00DF2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464A" w:rsidRDefault="00F8464A" w:rsidP="00DF2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464A" w:rsidRDefault="00F8464A" w:rsidP="00DF2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464A" w:rsidRDefault="00F8464A" w:rsidP="00DF2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2E2F" w:rsidRDefault="00941A4B" w:rsidP="00DF2E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Владивосток, 2022</w:t>
      </w:r>
    </w:p>
    <w:p w:rsidR="00DF2E2F" w:rsidRDefault="00DF2E2F" w:rsidP="00DF2E2F">
      <w:pPr>
        <w:tabs>
          <w:tab w:val="left" w:pos="3000"/>
          <w:tab w:val="center" w:pos="4677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20554D" w:rsidRDefault="0020554D">
      <w:pPr>
        <w:rPr>
          <w:color w:val="000000"/>
        </w:rPr>
      </w:pP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D07D3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F8464A" w:rsidRPr="003D07D3" w:rsidRDefault="00F8464A" w:rsidP="00F8464A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941A4B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мире возрастает влияние школьных библиотек в образовательной деятельности. </w:t>
      </w:r>
      <w:r w:rsidRPr="009E7427">
        <w:rPr>
          <w:rFonts w:ascii="Times New Roman" w:hAnsi="Times New Roman" w:cs="Times New Roman"/>
          <w:sz w:val="28"/>
          <w:szCs w:val="28"/>
        </w:rPr>
        <w:t xml:space="preserve">Согласно Концепции развития </w:t>
      </w:r>
      <w:r>
        <w:rPr>
          <w:rFonts w:ascii="Times New Roman" w:hAnsi="Times New Roman" w:cs="Times New Roman"/>
          <w:sz w:val="28"/>
          <w:szCs w:val="28"/>
        </w:rPr>
        <w:t>школьных информационно-библиотечных центров (</w:t>
      </w:r>
      <w:r w:rsidRPr="009E7427">
        <w:rPr>
          <w:rFonts w:ascii="Times New Roman" w:hAnsi="Times New Roman" w:cs="Times New Roman"/>
          <w:sz w:val="28"/>
          <w:szCs w:val="28"/>
        </w:rPr>
        <w:t>ИБЦ</w:t>
      </w:r>
      <w:r>
        <w:rPr>
          <w:rFonts w:ascii="Times New Roman" w:hAnsi="Times New Roman" w:cs="Times New Roman"/>
          <w:sz w:val="28"/>
          <w:szCs w:val="28"/>
        </w:rPr>
        <w:t>), утвержденной в 2016 году,</w:t>
      </w:r>
      <w:r w:rsidRPr="009E7427">
        <w:rPr>
          <w:rFonts w:ascii="Times New Roman" w:hAnsi="Times New Roman" w:cs="Times New Roman"/>
          <w:sz w:val="28"/>
          <w:szCs w:val="28"/>
        </w:rPr>
        <w:t xml:space="preserve"> функции школьной библиотеки</w:t>
      </w:r>
      <w:r>
        <w:rPr>
          <w:rFonts w:ascii="Times New Roman" w:hAnsi="Times New Roman" w:cs="Times New Roman"/>
          <w:sz w:val="28"/>
          <w:szCs w:val="28"/>
        </w:rPr>
        <w:t xml:space="preserve"> (ШБ) </w:t>
      </w:r>
      <w:r w:rsidRPr="009E7427">
        <w:rPr>
          <w:rFonts w:ascii="Times New Roman" w:hAnsi="Times New Roman" w:cs="Times New Roman"/>
          <w:sz w:val="28"/>
          <w:szCs w:val="28"/>
        </w:rPr>
        <w:t>существенно расширяются и включают в себя образовательную,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427">
        <w:rPr>
          <w:rFonts w:ascii="Times New Roman" w:hAnsi="Times New Roman" w:cs="Times New Roman"/>
          <w:sz w:val="28"/>
          <w:szCs w:val="28"/>
        </w:rPr>
        <w:t>воспитательную, информационно-методическую, культурно-просветительскую,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7427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9E7427">
        <w:rPr>
          <w:rFonts w:ascii="Times New Roman" w:hAnsi="Times New Roman" w:cs="Times New Roman"/>
          <w:sz w:val="28"/>
          <w:szCs w:val="28"/>
        </w:rPr>
        <w:t>, обеспечивающую и досуговую функции.</w:t>
      </w:r>
      <w:r w:rsidRPr="00230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A4B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того, что</w:t>
      </w:r>
      <w:r w:rsidRPr="009E742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427">
        <w:rPr>
          <w:rFonts w:ascii="Times New Roman" w:hAnsi="Times New Roman" w:cs="Times New Roman"/>
          <w:sz w:val="28"/>
          <w:szCs w:val="28"/>
        </w:rPr>
        <w:t xml:space="preserve">большинстве своем школьные библиотеки </w:t>
      </w:r>
      <w:r>
        <w:rPr>
          <w:rFonts w:ascii="Times New Roman" w:hAnsi="Times New Roman" w:cs="Times New Roman"/>
          <w:sz w:val="28"/>
          <w:szCs w:val="28"/>
        </w:rPr>
        <w:t xml:space="preserve">имеют разные стартовые возможности изменений - </w:t>
      </w:r>
      <w:r w:rsidRPr="009E7427">
        <w:rPr>
          <w:rFonts w:ascii="Times New Roman" w:hAnsi="Times New Roman" w:cs="Times New Roman"/>
          <w:sz w:val="28"/>
          <w:szCs w:val="28"/>
        </w:rPr>
        <w:t>полномочия, кадр</w:t>
      </w:r>
      <w:r>
        <w:rPr>
          <w:rFonts w:ascii="Times New Roman" w:hAnsi="Times New Roman" w:cs="Times New Roman"/>
          <w:sz w:val="28"/>
          <w:szCs w:val="28"/>
        </w:rPr>
        <w:t>овая обеспеченность</w:t>
      </w:r>
      <w:r w:rsidRPr="009E7427">
        <w:rPr>
          <w:rFonts w:ascii="Times New Roman" w:hAnsi="Times New Roman" w:cs="Times New Roman"/>
          <w:sz w:val="28"/>
          <w:szCs w:val="28"/>
        </w:rPr>
        <w:t>, методическ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E7427">
        <w:rPr>
          <w:rFonts w:ascii="Times New Roman" w:hAnsi="Times New Roman" w:cs="Times New Roman"/>
          <w:sz w:val="28"/>
          <w:szCs w:val="28"/>
        </w:rPr>
        <w:t xml:space="preserve"> и материально-ресурсн</w:t>
      </w:r>
      <w:r>
        <w:rPr>
          <w:rFonts w:ascii="Times New Roman" w:hAnsi="Times New Roman" w:cs="Times New Roman"/>
          <w:sz w:val="28"/>
          <w:szCs w:val="28"/>
        </w:rPr>
        <w:t xml:space="preserve">ая база, </w:t>
      </w:r>
      <w:r w:rsidRPr="009E7427">
        <w:rPr>
          <w:rFonts w:ascii="Times New Roman" w:hAnsi="Times New Roman" w:cs="Times New Roman"/>
          <w:sz w:val="28"/>
          <w:szCs w:val="28"/>
        </w:rPr>
        <w:t>каждый субъект выбирает собственный подход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427">
        <w:rPr>
          <w:rFonts w:ascii="Times New Roman" w:hAnsi="Times New Roman" w:cs="Times New Roman"/>
          <w:sz w:val="28"/>
          <w:szCs w:val="28"/>
        </w:rPr>
        <w:t xml:space="preserve">к построению </w:t>
      </w:r>
      <w:r>
        <w:rPr>
          <w:rFonts w:ascii="Times New Roman" w:hAnsi="Times New Roman" w:cs="Times New Roman"/>
          <w:sz w:val="28"/>
          <w:szCs w:val="28"/>
        </w:rPr>
        <w:t xml:space="preserve">ИБЦ. </w:t>
      </w:r>
    </w:p>
    <w:p w:rsidR="00941A4B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Приморском крае в 2020 году была утверждена Концепция развития ИБЦ и план ее реализации на 2020-2022 гг. В соответствии с планом должны быть созданы регламентирующие деятельность ИБЦ нормативные документы, инфраструктура повышения квалификации работников ШБ, условия для развития материально-технического и информационно-ресурсного обеспечения ШБ.</w:t>
      </w:r>
    </w:p>
    <w:p w:rsidR="00941A4B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нацелена на создание единого современного информационно-образовательного пространства, обеспечивающего «необходимые условия и инфраструктуру для систематического обновления содержания общего образования и комплексной поддержки образовательного процесса».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9CE">
        <w:rPr>
          <w:rFonts w:ascii="Times New Roman" w:hAnsi="Times New Roman" w:cs="Times New Roman"/>
          <w:b/>
          <w:sz w:val="28"/>
          <w:szCs w:val="28"/>
        </w:rPr>
        <w:t>Школьная библиотека или информационно-библиотечный центр?</w:t>
      </w:r>
    </w:p>
    <w:p w:rsidR="00F8464A" w:rsidRPr="009429CE" w:rsidRDefault="00F8464A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A4B" w:rsidRPr="009429CE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9CE">
        <w:rPr>
          <w:rFonts w:ascii="Times New Roman" w:hAnsi="Times New Roman" w:cs="Times New Roman"/>
          <w:sz w:val="28"/>
          <w:szCs w:val="28"/>
        </w:rPr>
        <w:t xml:space="preserve"> По мнению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Pr="009429CE">
        <w:rPr>
          <w:rFonts w:ascii="Times New Roman" w:hAnsi="Times New Roman" w:cs="Times New Roman"/>
          <w:sz w:val="28"/>
          <w:szCs w:val="28"/>
        </w:rPr>
        <w:t xml:space="preserve">федерального информационно-методического центра (ФИМЦ) на базе </w:t>
      </w:r>
      <w:r>
        <w:rPr>
          <w:rFonts w:ascii="Times New Roman" w:hAnsi="Times New Roman" w:cs="Times New Roman"/>
          <w:sz w:val="28"/>
          <w:szCs w:val="28"/>
        </w:rPr>
        <w:t>Информационного центра «Б</w:t>
      </w:r>
      <w:r w:rsidRPr="009429CE">
        <w:rPr>
          <w:rFonts w:ascii="Times New Roman" w:hAnsi="Times New Roman" w:cs="Times New Roman"/>
          <w:sz w:val="28"/>
          <w:szCs w:val="28"/>
        </w:rPr>
        <w:t>иблиотек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29CE">
        <w:rPr>
          <w:rFonts w:ascii="Times New Roman" w:hAnsi="Times New Roman" w:cs="Times New Roman"/>
          <w:sz w:val="28"/>
          <w:szCs w:val="28"/>
        </w:rPr>
        <w:t xml:space="preserve"> им. К.Д. Ушинского</w:t>
      </w:r>
      <w:r>
        <w:rPr>
          <w:rFonts w:ascii="Times New Roman" w:hAnsi="Times New Roman" w:cs="Times New Roman"/>
          <w:sz w:val="28"/>
          <w:szCs w:val="28"/>
        </w:rPr>
        <w:t>» РАО</w:t>
      </w:r>
      <w:r w:rsidRPr="009429CE">
        <w:rPr>
          <w:rFonts w:ascii="Times New Roman" w:hAnsi="Times New Roman" w:cs="Times New Roman"/>
          <w:sz w:val="28"/>
          <w:szCs w:val="28"/>
        </w:rPr>
        <w:t xml:space="preserve">, который </w:t>
      </w:r>
      <w:r>
        <w:rPr>
          <w:rFonts w:ascii="Times New Roman" w:hAnsi="Times New Roman" w:cs="Times New Roman"/>
          <w:sz w:val="28"/>
          <w:szCs w:val="28"/>
        </w:rPr>
        <w:t xml:space="preserve">оказывает информационную и методическую поддержку деятельности ШБ, </w:t>
      </w:r>
      <w:r w:rsidRPr="009429CE">
        <w:rPr>
          <w:rFonts w:ascii="Times New Roman" w:hAnsi="Times New Roman" w:cs="Times New Roman"/>
          <w:sz w:val="28"/>
          <w:szCs w:val="28"/>
        </w:rPr>
        <w:t>курирует и отслеживает процесс формирования ИБЦ</w:t>
      </w:r>
      <w:r>
        <w:rPr>
          <w:rFonts w:ascii="Times New Roman" w:hAnsi="Times New Roman" w:cs="Times New Roman"/>
          <w:sz w:val="28"/>
          <w:szCs w:val="28"/>
        </w:rPr>
        <w:t xml:space="preserve"> в регионах</w:t>
      </w:r>
      <w:r w:rsidRPr="009429CE">
        <w:rPr>
          <w:rFonts w:ascii="Times New Roman" w:hAnsi="Times New Roman" w:cs="Times New Roman"/>
          <w:sz w:val="28"/>
          <w:szCs w:val="28"/>
        </w:rPr>
        <w:t>, «нет необходимости превращать все школьные библиотеки в информационно-библиотечные центры». Эксперты ФИМЦ считают, что целесообразно приложить максимальные усилия к построению ИБЦ в передовых школах субъекта с последующей экстраполяцией полученного опыта в другие образовательные организации. ФИМЦ отмечает процесс массового переименования ШБ в ИБЦ без изменения содержания работы.</w:t>
      </w:r>
    </w:p>
    <w:p w:rsidR="00941A4B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9CE">
        <w:rPr>
          <w:rFonts w:ascii="Times New Roman" w:hAnsi="Times New Roman" w:cs="Times New Roman"/>
          <w:sz w:val="28"/>
          <w:szCs w:val="28"/>
        </w:rPr>
        <w:t xml:space="preserve">Как разграничиваются понятия «школьная библиотека» и «информационно-библиотечный центр»? </w:t>
      </w:r>
    </w:p>
    <w:p w:rsidR="00941A4B" w:rsidRPr="00016027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27">
        <w:rPr>
          <w:rFonts w:ascii="Times New Roman" w:hAnsi="Times New Roman" w:cs="Times New Roman"/>
          <w:sz w:val="28"/>
          <w:szCs w:val="28"/>
        </w:rPr>
        <w:t>ИБЦ – структурное подразделение ОО, участвующее в учебн</w:t>
      </w:r>
      <w:proofErr w:type="gramStart"/>
      <w:r w:rsidRPr="0001602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16027">
        <w:rPr>
          <w:rFonts w:ascii="Times New Roman" w:hAnsi="Times New Roman" w:cs="Times New Roman"/>
          <w:sz w:val="28"/>
          <w:szCs w:val="28"/>
        </w:rPr>
        <w:t xml:space="preserve"> воспитательном процессе в целях обеспечения права участников образовательного процесса на пользование библиотечно-информационными </w:t>
      </w:r>
      <w:r w:rsidRPr="00016027">
        <w:rPr>
          <w:rFonts w:ascii="Times New Roman" w:hAnsi="Times New Roman" w:cs="Times New Roman"/>
          <w:sz w:val="28"/>
          <w:szCs w:val="28"/>
        </w:rPr>
        <w:lastRenderedPageBreak/>
        <w:t>ресурсами и обеспечивающее информационную,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образовательную, методическую, культурно-досуговую и, в ряде случаев,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координирующую функции, в том числе, с применением сетевых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взаимодействия и партнерства.</w:t>
      </w:r>
    </w:p>
    <w:p w:rsidR="00941A4B" w:rsidRPr="00016027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27">
        <w:rPr>
          <w:rFonts w:ascii="Times New Roman" w:hAnsi="Times New Roman" w:cs="Times New Roman"/>
          <w:sz w:val="28"/>
          <w:szCs w:val="28"/>
        </w:rPr>
        <w:t>ИБЦ состоит из нескольких кластеров, разделенных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направлениям деятельности и используемым инструментам.</w:t>
      </w:r>
      <w:r w:rsidR="00F846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602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16027">
        <w:rPr>
          <w:rFonts w:ascii="Times New Roman" w:hAnsi="Times New Roman" w:cs="Times New Roman"/>
          <w:sz w:val="28"/>
          <w:szCs w:val="28"/>
        </w:rPr>
        <w:t xml:space="preserve">сновное место в структуре ИБЦ занимает </w:t>
      </w:r>
      <w:r w:rsidRPr="00016027">
        <w:rPr>
          <w:rFonts w:ascii="Times New Roman" w:hAnsi="Times New Roman" w:cs="Times New Roman"/>
          <w:bCs/>
          <w:sz w:val="28"/>
          <w:szCs w:val="28"/>
        </w:rPr>
        <w:t>ШБ.</w:t>
      </w:r>
    </w:p>
    <w:p w:rsidR="00941A4B" w:rsidRPr="00016027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27">
        <w:rPr>
          <w:rFonts w:ascii="Times New Roman" w:hAnsi="Times New Roman" w:cs="Times New Roman"/>
          <w:sz w:val="28"/>
          <w:szCs w:val="28"/>
        </w:rPr>
        <w:t>Школьная библиотека, по усмотрению администрации ОО, может оставаться самостоятельным структурным подразделением и не менять формат работы на ИБЦ. Статус ИБЦ может быть присвоен только в случае, когда помимо традиционной школьной библиотеки присутствуют указанные ниже направления деятельности.</w:t>
      </w:r>
    </w:p>
    <w:p w:rsidR="00941A4B" w:rsidRPr="00016027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27">
        <w:rPr>
          <w:rFonts w:ascii="Times New Roman" w:hAnsi="Times New Roman" w:cs="Times New Roman"/>
          <w:bCs/>
          <w:sz w:val="28"/>
          <w:szCs w:val="28"/>
        </w:rPr>
        <w:t xml:space="preserve">Кластер </w:t>
      </w:r>
      <w:r w:rsidRPr="00016027">
        <w:rPr>
          <w:rFonts w:ascii="Times New Roman" w:hAnsi="Times New Roman" w:cs="Times New Roman"/>
          <w:sz w:val="28"/>
          <w:szCs w:val="28"/>
        </w:rPr>
        <w:t>– элемент структуры ИБЦ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16027">
        <w:rPr>
          <w:rFonts w:ascii="Times New Roman" w:hAnsi="Times New Roman" w:cs="Times New Roman"/>
          <w:sz w:val="28"/>
          <w:szCs w:val="28"/>
        </w:rPr>
        <w:t xml:space="preserve"> характеризующийся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самостоятельным направлением деятельности, интегрированным в 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 xml:space="preserve">логику учебно-воспитательного процесса и обеспеченный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16027">
        <w:rPr>
          <w:rFonts w:ascii="Times New Roman" w:hAnsi="Times New Roman" w:cs="Times New Roman"/>
          <w:sz w:val="28"/>
          <w:szCs w:val="28"/>
        </w:rPr>
        <w:t>оответствующими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кадровыми, материально-техническими и информационно-методическими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ресурсами.</w:t>
      </w:r>
    </w:p>
    <w:p w:rsidR="00941A4B" w:rsidRPr="00016027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27">
        <w:rPr>
          <w:rFonts w:ascii="Times New Roman" w:hAnsi="Times New Roman" w:cs="Times New Roman"/>
          <w:sz w:val="28"/>
          <w:szCs w:val="28"/>
        </w:rPr>
        <w:t>Направления деятельности формируются в определенный кластер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в том случае, если ведутся в ОО комплексно на протяжении учебного года. Для каждого направления должен быть разработан и утвержден план работы на учебный год, который включается в общий план работы ИБЦ и должен быть отражен в годовом плане работы ОО.</w:t>
      </w:r>
    </w:p>
    <w:p w:rsidR="00941A4B" w:rsidRPr="00016027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27">
        <w:rPr>
          <w:rFonts w:ascii="Times New Roman" w:hAnsi="Times New Roman" w:cs="Times New Roman"/>
          <w:sz w:val="28"/>
          <w:szCs w:val="28"/>
        </w:rPr>
        <w:t>По согласованию с региональными органами управления образованием,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ИБЦ может выполнять роль координационного и информационн</w:t>
      </w:r>
      <w:proofErr w:type="gramStart"/>
      <w:r w:rsidRPr="00016027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методического центра регионального значения. В таком случае в его структуре выделяется отдельное координационное направление деятельности (кластер).</w:t>
      </w:r>
    </w:p>
    <w:p w:rsidR="00941A4B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A4B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0608">
        <w:rPr>
          <w:rFonts w:ascii="Times New Roman" w:hAnsi="Times New Roman" w:cs="Times New Roman"/>
          <w:b/>
          <w:bCs/>
          <w:sz w:val="28"/>
          <w:szCs w:val="28"/>
        </w:rPr>
        <w:t>Направления деятельности ИБЦ</w:t>
      </w:r>
    </w:p>
    <w:p w:rsidR="00F8464A" w:rsidRPr="00FD0608" w:rsidRDefault="00F8464A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A4B" w:rsidRPr="00016027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027">
        <w:rPr>
          <w:rFonts w:ascii="Times New Roman" w:hAnsi="Times New Roman" w:cs="Times New Roman"/>
          <w:bCs/>
          <w:sz w:val="28"/>
          <w:szCs w:val="28"/>
        </w:rPr>
        <w:t>Школьная библиотека:</w:t>
      </w:r>
    </w:p>
    <w:p w:rsidR="00941A4B" w:rsidRPr="00F8464A" w:rsidRDefault="00941A4B" w:rsidP="00F8464A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формирование, комплектование и учет фондов;</w:t>
      </w:r>
    </w:p>
    <w:p w:rsidR="00941A4B" w:rsidRPr="00F8464A" w:rsidRDefault="00941A4B" w:rsidP="00F8464A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библиотечно-информационное обслуживание;</w:t>
      </w:r>
    </w:p>
    <w:p w:rsidR="00941A4B" w:rsidRPr="00F8464A" w:rsidRDefault="00941A4B" w:rsidP="00F8464A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справочно-библиографическое обслуживание;</w:t>
      </w:r>
    </w:p>
    <w:p w:rsidR="00941A4B" w:rsidRPr="00F8464A" w:rsidRDefault="00941A4B" w:rsidP="00F8464A">
      <w:pPr>
        <w:pStyle w:val="a3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ведение статистической отчетности и разработка текущих и перспективных планов работы.</w:t>
      </w:r>
    </w:p>
    <w:p w:rsidR="00941A4B" w:rsidRPr="00016027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027">
        <w:rPr>
          <w:rFonts w:ascii="Times New Roman" w:hAnsi="Times New Roman" w:cs="Times New Roman"/>
          <w:bCs/>
          <w:sz w:val="28"/>
          <w:szCs w:val="28"/>
        </w:rPr>
        <w:t>Информационно-технический кластер:</w:t>
      </w:r>
    </w:p>
    <w:p w:rsidR="00941A4B" w:rsidRPr="00F8464A" w:rsidRDefault="00941A4B" w:rsidP="00F8464A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 xml:space="preserve">обеспечение условий доступа участников образовательного процесса </w:t>
      </w:r>
      <w:proofErr w:type="gramStart"/>
      <w:r w:rsidRPr="00F8464A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41A4B" w:rsidRPr="00F8464A" w:rsidRDefault="00941A4B" w:rsidP="00F8464A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электронному и мультимедиа контенту; содействие в создании цифровых ресурсов с применением различных программ, сервисов и инструментов;</w:t>
      </w:r>
    </w:p>
    <w:p w:rsidR="00941A4B" w:rsidRPr="00F8464A" w:rsidRDefault="00941A4B" w:rsidP="00F8464A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предоставление услуг по печати, сканированию, копированию документов из фондов библиотек.</w:t>
      </w:r>
    </w:p>
    <w:p w:rsidR="00941A4B" w:rsidRPr="00016027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027">
        <w:rPr>
          <w:rFonts w:ascii="Times New Roman" w:hAnsi="Times New Roman" w:cs="Times New Roman"/>
          <w:bCs/>
          <w:sz w:val="28"/>
          <w:szCs w:val="28"/>
        </w:rPr>
        <w:t>Культурно-досуговый кластер:</w:t>
      </w:r>
    </w:p>
    <w:p w:rsidR="00941A4B" w:rsidRPr="00F8464A" w:rsidRDefault="00941A4B" w:rsidP="00F8464A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64A">
        <w:rPr>
          <w:rFonts w:ascii="Times New Roman" w:hAnsi="Times New Roman" w:cs="Times New Roman"/>
          <w:sz w:val="28"/>
          <w:szCs w:val="28"/>
        </w:rPr>
        <w:lastRenderedPageBreak/>
        <w:t xml:space="preserve">создание условий для проведения интеллектуального досуга (в </w:t>
      </w:r>
      <w:proofErr w:type="spellStart"/>
      <w:r w:rsidRPr="00F8464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846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1A4B" w:rsidRPr="00F8464A" w:rsidRDefault="00941A4B" w:rsidP="00F8464A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организация пространства для работы, обеспечение наличия дидактического материала);</w:t>
      </w:r>
    </w:p>
    <w:p w:rsidR="00941A4B" w:rsidRPr="00F8464A" w:rsidRDefault="00941A4B" w:rsidP="00F8464A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 xml:space="preserve">разработка сценариев мероприятий, программ, проектов (в </w:t>
      </w:r>
      <w:proofErr w:type="spellStart"/>
      <w:r w:rsidRPr="00F8464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8464A">
        <w:rPr>
          <w:rFonts w:ascii="Times New Roman" w:hAnsi="Times New Roman" w:cs="Times New Roman"/>
          <w:sz w:val="28"/>
          <w:szCs w:val="28"/>
        </w:rPr>
        <w:t>. положений и конкурсной документации к ним);</w:t>
      </w:r>
    </w:p>
    <w:p w:rsidR="00941A4B" w:rsidRPr="00F8464A" w:rsidRDefault="00941A4B" w:rsidP="00F8464A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популяризация чтения, как основного вида познавательной деятельности и форму проведения досуга;</w:t>
      </w:r>
    </w:p>
    <w:p w:rsidR="00941A4B" w:rsidRPr="00F8464A" w:rsidRDefault="00941A4B" w:rsidP="00F8464A">
      <w:pPr>
        <w:pStyle w:val="a3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организация массовых мероприятий, ориентированных на развитие общей и читательской культуры личности, содействие развитию критического мышления.</w:t>
      </w:r>
    </w:p>
    <w:p w:rsidR="00941A4B" w:rsidRPr="00016027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027">
        <w:rPr>
          <w:rFonts w:ascii="Times New Roman" w:hAnsi="Times New Roman" w:cs="Times New Roman"/>
          <w:bCs/>
          <w:sz w:val="28"/>
          <w:szCs w:val="28"/>
        </w:rPr>
        <w:t>Образовательный кластер:</w:t>
      </w:r>
    </w:p>
    <w:p w:rsidR="00941A4B" w:rsidRPr="00F8464A" w:rsidRDefault="00941A4B" w:rsidP="00F8464A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создание условий для самообразования;</w:t>
      </w:r>
    </w:p>
    <w:p w:rsidR="00941A4B" w:rsidRPr="00F8464A" w:rsidRDefault="00941A4B" w:rsidP="00F8464A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организация обучения навыкам пользования ресурсами ИБЦ;</w:t>
      </w:r>
    </w:p>
    <w:p w:rsidR="00941A4B" w:rsidRPr="00F8464A" w:rsidRDefault="00941A4B" w:rsidP="00F8464A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F8464A">
        <w:rPr>
          <w:rFonts w:ascii="Times New Roman" w:hAnsi="Times New Roman" w:cs="Times New Roman"/>
          <w:sz w:val="28"/>
          <w:szCs w:val="28"/>
        </w:rPr>
        <w:t>медийноинформационной</w:t>
      </w:r>
      <w:proofErr w:type="spellEnd"/>
      <w:r w:rsidRPr="00F8464A">
        <w:rPr>
          <w:rFonts w:ascii="Times New Roman" w:hAnsi="Times New Roman" w:cs="Times New Roman"/>
          <w:sz w:val="28"/>
          <w:szCs w:val="28"/>
        </w:rPr>
        <w:t xml:space="preserve"> грамотности и формирование</w:t>
      </w:r>
      <w:r w:rsidR="00F8464A">
        <w:rPr>
          <w:rFonts w:ascii="Times New Roman" w:hAnsi="Times New Roman" w:cs="Times New Roman"/>
          <w:sz w:val="28"/>
          <w:szCs w:val="28"/>
        </w:rPr>
        <w:t xml:space="preserve"> </w:t>
      </w:r>
      <w:r w:rsidRPr="00F8464A">
        <w:rPr>
          <w:rFonts w:ascii="Times New Roman" w:hAnsi="Times New Roman" w:cs="Times New Roman"/>
          <w:sz w:val="28"/>
          <w:szCs w:val="28"/>
        </w:rPr>
        <w:t>цифровых навыков участников образовательного процесса;</w:t>
      </w:r>
    </w:p>
    <w:p w:rsidR="00941A4B" w:rsidRPr="00F8464A" w:rsidRDefault="00941A4B" w:rsidP="00F8464A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поддержка индивидуальной и групповой проектной деятельности;</w:t>
      </w:r>
    </w:p>
    <w:p w:rsidR="00941A4B" w:rsidRPr="00F8464A" w:rsidRDefault="00941A4B" w:rsidP="00F8464A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содействие в разработке индивидуальных образовательных траекторий</w:t>
      </w:r>
      <w:r w:rsidR="00F8464A" w:rsidRPr="00F8464A">
        <w:rPr>
          <w:rFonts w:ascii="Times New Roman" w:hAnsi="Times New Roman" w:cs="Times New Roman"/>
          <w:sz w:val="28"/>
          <w:szCs w:val="28"/>
        </w:rPr>
        <w:t xml:space="preserve"> </w:t>
      </w:r>
      <w:r w:rsidRPr="00F8464A">
        <w:rPr>
          <w:rFonts w:ascii="Times New Roman" w:hAnsi="Times New Roman" w:cs="Times New Roman"/>
          <w:sz w:val="28"/>
          <w:szCs w:val="28"/>
        </w:rPr>
        <w:t>и формировании читательской компетенции обучающихся;</w:t>
      </w:r>
    </w:p>
    <w:p w:rsidR="00941A4B" w:rsidRPr="00F8464A" w:rsidRDefault="00941A4B" w:rsidP="00F8464A">
      <w:pPr>
        <w:pStyle w:val="a3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 xml:space="preserve">организация мероприятий </w:t>
      </w:r>
      <w:proofErr w:type="spellStart"/>
      <w:r w:rsidRPr="00F8464A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F8464A">
        <w:rPr>
          <w:rFonts w:ascii="Times New Roman" w:hAnsi="Times New Roman" w:cs="Times New Roman"/>
          <w:sz w:val="28"/>
          <w:szCs w:val="28"/>
        </w:rPr>
        <w:t xml:space="preserve"> направленности, создание</w:t>
      </w:r>
      <w:r w:rsidR="00F8464A" w:rsidRPr="00F8464A">
        <w:rPr>
          <w:rFonts w:ascii="Times New Roman" w:hAnsi="Times New Roman" w:cs="Times New Roman"/>
          <w:sz w:val="28"/>
          <w:szCs w:val="28"/>
        </w:rPr>
        <w:t xml:space="preserve">  </w:t>
      </w:r>
      <w:r w:rsidRPr="00F8464A">
        <w:rPr>
          <w:rFonts w:ascii="Times New Roman" w:hAnsi="Times New Roman" w:cs="Times New Roman"/>
          <w:sz w:val="28"/>
          <w:szCs w:val="28"/>
        </w:rPr>
        <w:t>информационной базы, информирование о предприятиях и учебных заведениях региона.</w:t>
      </w:r>
    </w:p>
    <w:p w:rsidR="00941A4B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027">
        <w:rPr>
          <w:rFonts w:ascii="Times New Roman" w:hAnsi="Times New Roman" w:cs="Times New Roman"/>
          <w:bCs/>
          <w:sz w:val="28"/>
          <w:szCs w:val="28"/>
        </w:rPr>
        <w:t>Методический кластер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41A4B" w:rsidRPr="00F8464A" w:rsidRDefault="00941A4B" w:rsidP="00F8464A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аналитическая работа по выявлению и апробации различных инструментов, направленных на популяризацию книги и чтения;</w:t>
      </w:r>
    </w:p>
    <w:p w:rsidR="00941A4B" w:rsidRPr="00F8464A" w:rsidRDefault="00941A4B" w:rsidP="00F8464A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содействие процессу внедрения и использования в ОО электронного обучения и дистанционных образовательных технологий;</w:t>
      </w:r>
    </w:p>
    <w:p w:rsidR="00941A4B" w:rsidRPr="00F8464A" w:rsidRDefault="00941A4B" w:rsidP="00F8464A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учет, хранение и распространение информационных и методических материалов, создаваемых в ОО;</w:t>
      </w:r>
    </w:p>
    <w:p w:rsidR="00941A4B" w:rsidRPr="00F8464A" w:rsidRDefault="00941A4B" w:rsidP="00F8464A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выявление информационных потребностей и удовлетворение запросов в области педагогических инноваций и новых образовательных технологий;</w:t>
      </w:r>
    </w:p>
    <w:p w:rsidR="00941A4B" w:rsidRPr="00F8464A" w:rsidRDefault="00941A4B" w:rsidP="00F8464A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содействие в профессиональной подготовке и повышении квалификации персонала ОО;</w:t>
      </w:r>
    </w:p>
    <w:p w:rsidR="00941A4B" w:rsidRPr="00F8464A" w:rsidRDefault="00941A4B" w:rsidP="00F8464A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анализ доступных инновационных практик, способствующих повышению качества работы ОО;</w:t>
      </w:r>
    </w:p>
    <w:p w:rsidR="00941A4B" w:rsidRPr="00F8464A" w:rsidRDefault="00941A4B" w:rsidP="00F8464A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текущее информирование руководства ОО по вопросам управления образовательным процессом;</w:t>
      </w:r>
    </w:p>
    <w:p w:rsidR="00941A4B" w:rsidRPr="00F8464A" w:rsidRDefault="00941A4B" w:rsidP="00F8464A">
      <w:pPr>
        <w:pStyle w:val="a3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 xml:space="preserve">поддержка деятельности педагогических работников в области создания информационных и образовательных ресурсов; трансляция опыта работы ИБЦ по различным коммуникационным каналам (выступления на конференциях, проведение семинаров и вебинаров, продвижение на </w:t>
      </w:r>
      <w:proofErr w:type="spellStart"/>
      <w:r w:rsidRPr="00F8464A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8464A">
        <w:rPr>
          <w:rFonts w:ascii="Times New Roman" w:hAnsi="Times New Roman" w:cs="Times New Roman"/>
          <w:sz w:val="28"/>
          <w:szCs w:val="28"/>
        </w:rPr>
        <w:t xml:space="preserve"> и в социальных сетях, публикация в профильных СМИ и т.д.).</w:t>
      </w:r>
      <w:r w:rsidRPr="00F846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41A4B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027">
        <w:rPr>
          <w:rFonts w:ascii="Times New Roman" w:hAnsi="Times New Roman" w:cs="Times New Roman"/>
          <w:bCs/>
          <w:sz w:val="28"/>
          <w:szCs w:val="28"/>
        </w:rPr>
        <w:t>Координационный кластер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6F28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016027">
        <w:rPr>
          <w:rFonts w:ascii="Times New Roman" w:hAnsi="Times New Roman" w:cs="Times New Roman"/>
          <w:bCs/>
          <w:sz w:val="28"/>
          <w:szCs w:val="28"/>
        </w:rPr>
        <w:t xml:space="preserve">ля ИБЦ, </w:t>
      </w:r>
      <w:proofErr w:type="gramStart"/>
      <w:r w:rsidRPr="00016027">
        <w:rPr>
          <w:rFonts w:ascii="Times New Roman" w:hAnsi="Times New Roman" w:cs="Times New Roman"/>
          <w:bCs/>
          <w:sz w:val="28"/>
          <w:szCs w:val="28"/>
        </w:rPr>
        <w:t>выполняющих</w:t>
      </w:r>
      <w:proofErr w:type="gramEnd"/>
      <w:r w:rsidRPr="00016027">
        <w:rPr>
          <w:rFonts w:ascii="Times New Roman" w:hAnsi="Times New Roman" w:cs="Times New Roman"/>
          <w:bCs/>
          <w:sz w:val="28"/>
          <w:szCs w:val="28"/>
        </w:rPr>
        <w:t xml:space="preserve"> функции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bCs/>
          <w:sz w:val="28"/>
          <w:szCs w:val="28"/>
        </w:rPr>
        <w:t>методическог</w:t>
      </w:r>
      <w:r>
        <w:rPr>
          <w:rFonts w:ascii="Times New Roman" w:hAnsi="Times New Roman" w:cs="Times New Roman"/>
          <w:bCs/>
          <w:sz w:val="28"/>
          <w:szCs w:val="28"/>
        </w:rPr>
        <w:t>о центра регионального значения</w:t>
      </w:r>
      <w:r w:rsidR="001C6F28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41A4B" w:rsidRPr="00F8464A" w:rsidRDefault="00941A4B" w:rsidP="00F8464A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функции регионального ресурсного центра по различным образовательным направлениям, например, </w:t>
      </w:r>
      <w:proofErr w:type="gramStart"/>
      <w:r w:rsidRPr="00F8464A">
        <w:rPr>
          <w:rFonts w:ascii="Times New Roman" w:hAnsi="Times New Roman" w:cs="Times New Roman"/>
          <w:sz w:val="28"/>
          <w:szCs w:val="28"/>
        </w:rPr>
        <w:t>физико-математический</w:t>
      </w:r>
      <w:proofErr w:type="gramEnd"/>
      <w:r w:rsidRPr="00F8464A">
        <w:rPr>
          <w:rFonts w:ascii="Times New Roman" w:hAnsi="Times New Roman" w:cs="Times New Roman"/>
          <w:sz w:val="28"/>
          <w:szCs w:val="28"/>
        </w:rPr>
        <w:t xml:space="preserve"> региональный ИБЦ; краеведческий региональный ИБЦ; исторический региональный ИБЦ и т.п.;</w:t>
      </w:r>
    </w:p>
    <w:p w:rsidR="00941A4B" w:rsidRPr="00F8464A" w:rsidRDefault="00941A4B" w:rsidP="00F8464A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 xml:space="preserve">обеспечение доступа ШБ и ИБЦ муниципального образования к сетевым ресурсам ограниченного пользования (электронные библиотеки, </w:t>
      </w:r>
      <w:proofErr w:type="spellStart"/>
      <w:r w:rsidRPr="00F8464A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F8464A">
        <w:rPr>
          <w:rFonts w:ascii="Times New Roman" w:hAnsi="Times New Roman" w:cs="Times New Roman"/>
          <w:sz w:val="28"/>
          <w:szCs w:val="28"/>
        </w:rPr>
        <w:t xml:space="preserve"> и пр.);</w:t>
      </w:r>
    </w:p>
    <w:p w:rsidR="00941A4B" w:rsidRPr="00F8464A" w:rsidRDefault="00941A4B" w:rsidP="00F8464A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методическая и консультативная поддержка ШБ и ИБЦ на уровне муниципального образования;</w:t>
      </w:r>
    </w:p>
    <w:p w:rsidR="00941A4B" w:rsidRPr="00F8464A" w:rsidRDefault="00941A4B" w:rsidP="00F8464A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содействие в организации повышения квалификации библиотечных работников муниципального образования;</w:t>
      </w:r>
    </w:p>
    <w:p w:rsidR="00941A4B" w:rsidRPr="00F8464A" w:rsidRDefault="00941A4B" w:rsidP="00F8464A">
      <w:pPr>
        <w:pStyle w:val="a3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осуществление взаимодействия со всеми организациями субъекта РФ и федерального значения, имеющими информационные ресурсы (библиотеки Министерства культуры, вузы, музеи и др.).</w:t>
      </w:r>
      <w:r w:rsidRPr="00F846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7C1">
        <w:rPr>
          <w:rFonts w:ascii="Times New Roman" w:hAnsi="Times New Roman" w:cs="Times New Roman"/>
          <w:sz w:val="28"/>
          <w:szCs w:val="28"/>
        </w:rPr>
        <w:t xml:space="preserve">Одним из критериев готовности </w:t>
      </w:r>
      <w:proofErr w:type="gramStart"/>
      <w:r w:rsidRPr="002027C1">
        <w:rPr>
          <w:rFonts w:ascii="Times New Roman" w:hAnsi="Times New Roman" w:cs="Times New Roman"/>
          <w:sz w:val="28"/>
          <w:szCs w:val="28"/>
        </w:rPr>
        <w:t>школы</w:t>
      </w:r>
      <w:proofErr w:type="gramEnd"/>
      <w:r w:rsidRPr="002027C1">
        <w:rPr>
          <w:rFonts w:ascii="Times New Roman" w:hAnsi="Times New Roman" w:cs="Times New Roman"/>
          <w:sz w:val="28"/>
          <w:szCs w:val="28"/>
        </w:rPr>
        <w:t xml:space="preserve"> к внедрению обновленных ФГОС является укомплектованность </w:t>
      </w:r>
      <w:r>
        <w:rPr>
          <w:rFonts w:ascii="Times New Roman" w:hAnsi="Times New Roman" w:cs="Times New Roman"/>
          <w:sz w:val="28"/>
          <w:szCs w:val="28"/>
        </w:rPr>
        <w:t>ШБ (</w:t>
      </w:r>
      <w:r w:rsidRPr="002027C1">
        <w:rPr>
          <w:rFonts w:ascii="Times New Roman" w:hAnsi="Times New Roman" w:cs="Times New Roman"/>
          <w:sz w:val="28"/>
          <w:szCs w:val="28"/>
        </w:rPr>
        <w:t>ИБЦ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027C1">
        <w:rPr>
          <w:rFonts w:ascii="Times New Roman" w:hAnsi="Times New Roman" w:cs="Times New Roman"/>
          <w:sz w:val="28"/>
          <w:szCs w:val="28"/>
        </w:rPr>
        <w:t xml:space="preserve"> учебной и учебно-методической литературой и обеспечена доступность использования информационно-методических ресурсов для участников образовательных отношений.</w:t>
      </w:r>
      <w:r>
        <w:rPr>
          <w:rFonts w:ascii="Times New Roman" w:hAnsi="Times New Roman" w:cs="Times New Roman"/>
          <w:sz w:val="28"/>
          <w:szCs w:val="28"/>
        </w:rPr>
        <w:t xml:space="preserve"> Для этого должны быть решены следующие задачи:</w:t>
      </w:r>
    </w:p>
    <w:p w:rsidR="00941A4B" w:rsidRPr="00F8464A" w:rsidRDefault="00941A4B" w:rsidP="00F8464A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 xml:space="preserve">организации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услуг; </w:t>
      </w:r>
    </w:p>
    <w:p w:rsidR="00941A4B" w:rsidRPr="00F8464A" w:rsidRDefault="00941A4B" w:rsidP="00F8464A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 xml:space="preserve">укомплектованности печатными и электронными </w:t>
      </w:r>
      <w:proofErr w:type="spellStart"/>
      <w:r w:rsidRPr="00F8464A">
        <w:rPr>
          <w:rFonts w:ascii="Times New Roman" w:hAnsi="Times New Roman" w:cs="Times New Roman"/>
          <w:sz w:val="28"/>
          <w:szCs w:val="28"/>
        </w:rPr>
        <w:t>информационнообразовательными</w:t>
      </w:r>
      <w:proofErr w:type="spellEnd"/>
      <w:r w:rsidRPr="00F8464A">
        <w:rPr>
          <w:rFonts w:ascii="Times New Roman" w:hAnsi="Times New Roman" w:cs="Times New Roman"/>
          <w:sz w:val="28"/>
          <w:szCs w:val="28"/>
        </w:rPr>
        <w:t xml:space="preserve"> ресурсами по всем предметам учебного плана; </w:t>
      </w:r>
    </w:p>
    <w:p w:rsidR="00941A4B" w:rsidRPr="00F8464A" w:rsidRDefault="00941A4B" w:rsidP="00F8464A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 xml:space="preserve">укомплектованности или безопасный доступ к </w:t>
      </w:r>
      <w:proofErr w:type="gramStart"/>
      <w:r w:rsidRPr="00F8464A">
        <w:rPr>
          <w:rFonts w:ascii="Times New Roman" w:hAnsi="Times New Roman" w:cs="Times New Roman"/>
          <w:sz w:val="28"/>
          <w:szCs w:val="28"/>
        </w:rPr>
        <w:t>электронному</w:t>
      </w:r>
      <w:proofErr w:type="gramEnd"/>
      <w:r w:rsidRPr="00F8464A">
        <w:rPr>
          <w:rFonts w:ascii="Times New Roman" w:hAnsi="Times New Roman" w:cs="Times New Roman"/>
          <w:sz w:val="28"/>
          <w:szCs w:val="28"/>
        </w:rPr>
        <w:t xml:space="preserve"> контенту, включающему фонд дополнительной литературы;</w:t>
      </w:r>
    </w:p>
    <w:p w:rsidR="00941A4B" w:rsidRPr="00F8464A" w:rsidRDefault="00941A4B" w:rsidP="00F8464A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 xml:space="preserve">предоставления возможности образовательной организации иметь </w:t>
      </w:r>
      <w:proofErr w:type="gramStart"/>
      <w:r w:rsidRPr="00F8464A">
        <w:rPr>
          <w:rFonts w:ascii="Times New Roman" w:hAnsi="Times New Roman" w:cs="Times New Roman"/>
          <w:sz w:val="28"/>
          <w:szCs w:val="28"/>
        </w:rPr>
        <w:t>интерактивный</w:t>
      </w:r>
      <w:proofErr w:type="gramEnd"/>
      <w:r w:rsidRPr="00F8464A">
        <w:rPr>
          <w:rFonts w:ascii="Times New Roman" w:hAnsi="Times New Roman" w:cs="Times New Roman"/>
          <w:sz w:val="28"/>
          <w:szCs w:val="28"/>
        </w:rPr>
        <w:t xml:space="preserve"> электронный контент по всем учебным предметам;</w:t>
      </w:r>
    </w:p>
    <w:p w:rsidR="00941A4B" w:rsidRPr="00F8464A" w:rsidRDefault="00941A4B" w:rsidP="00F8464A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формирования целостного мировоззрения, ответственного отношения к обучению, самообразованию и развитию; воспитания гражданской идентичности.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A6A">
        <w:rPr>
          <w:rFonts w:ascii="Times New Roman" w:hAnsi="Times New Roman" w:cs="Times New Roman"/>
          <w:b/>
          <w:sz w:val="28"/>
          <w:szCs w:val="28"/>
        </w:rPr>
        <w:t>Источники финансирования развития ШБ</w:t>
      </w:r>
    </w:p>
    <w:p w:rsidR="00F8464A" w:rsidRPr="00350A6A" w:rsidRDefault="00F8464A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Pr="00324081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081">
        <w:rPr>
          <w:rFonts w:ascii="Times New Roman" w:hAnsi="Times New Roman" w:cs="Times New Roman"/>
          <w:sz w:val="28"/>
          <w:szCs w:val="28"/>
        </w:rPr>
        <w:t>Регулирование обеспечения учебниками и учебными пособиями библиотечных фондов образовательных организаций определяется  законом  273-ФЗ «Об образовании в РФ», который гласит, что школа закупает  учебники и учебные пособия за счет средств различных бюджетов.</w:t>
      </w:r>
    </w:p>
    <w:p w:rsidR="00941A4B" w:rsidRPr="00324081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324081">
        <w:rPr>
          <w:rFonts w:ascii="Times New Roman" w:hAnsi="Times New Roman" w:cs="Times New Roman"/>
          <w:sz w:val="28"/>
          <w:szCs w:val="28"/>
        </w:rPr>
        <w:t xml:space="preserve"> деятельности ШБ (ИБЦ)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32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счет финансирования из муниципального бюджета и субвенций регионального </w:t>
      </w:r>
      <w:r w:rsidRPr="00324081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а. Дополнительные р</w:t>
      </w:r>
      <w:r w:rsidRPr="00324081">
        <w:rPr>
          <w:rFonts w:ascii="Times New Roman" w:hAnsi="Times New Roman" w:cs="Times New Roman"/>
          <w:sz w:val="28"/>
          <w:szCs w:val="28"/>
        </w:rPr>
        <w:t>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081">
        <w:rPr>
          <w:rFonts w:ascii="Times New Roman" w:hAnsi="Times New Roman" w:cs="Times New Roman"/>
          <w:sz w:val="28"/>
          <w:szCs w:val="28"/>
        </w:rPr>
        <w:t>могут быть получены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4081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4081">
        <w:rPr>
          <w:rFonts w:ascii="Times New Roman" w:hAnsi="Times New Roman" w:cs="Times New Roman"/>
          <w:sz w:val="28"/>
          <w:szCs w:val="28"/>
        </w:rPr>
        <w:t xml:space="preserve"> при реализации федеральных или региональных программ, а также за счет привлечения спонсорских средств.</w:t>
      </w:r>
    </w:p>
    <w:p w:rsidR="00941A4B" w:rsidRPr="00324081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081">
        <w:rPr>
          <w:rFonts w:ascii="Times New Roman" w:hAnsi="Times New Roman" w:cs="Times New Roman"/>
          <w:sz w:val="28"/>
          <w:szCs w:val="28"/>
        </w:rPr>
        <w:lastRenderedPageBreak/>
        <w:t xml:space="preserve">В целях реализации Концепции </w:t>
      </w:r>
      <w:r>
        <w:rPr>
          <w:rFonts w:ascii="Times New Roman" w:hAnsi="Times New Roman" w:cs="Times New Roman"/>
          <w:sz w:val="28"/>
          <w:szCs w:val="28"/>
        </w:rPr>
        <w:t xml:space="preserve">развития ИБЦ </w:t>
      </w:r>
      <w:r w:rsidRPr="00324081">
        <w:rPr>
          <w:rFonts w:ascii="Times New Roman" w:hAnsi="Times New Roman" w:cs="Times New Roman"/>
          <w:sz w:val="28"/>
          <w:szCs w:val="28"/>
        </w:rPr>
        <w:t xml:space="preserve">Министерство просвещения РФ на конкурсной основе осуществляло поддержку региональных программ создания и </w:t>
      </w:r>
      <w:proofErr w:type="gramStart"/>
      <w:r w:rsidRPr="00324081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324081">
        <w:rPr>
          <w:rFonts w:ascii="Times New Roman" w:hAnsi="Times New Roman" w:cs="Times New Roman"/>
          <w:sz w:val="28"/>
          <w:szCs w:val="28"/>
        </w:rPr>
        <w:t xml:space="preserve"> школьных информационно-библиотечных центров. На эти цели выделены значительные средства в форме субсидий.</w:t>
      </w:r>
    </w:p>
    <w:p w:rsidR="00941A4B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081">
        <w:rPr>
          <w:rFonts w:ascii="Times New Roman" w:hAnsi="Times New Roman" w:cs="Times New Roman"/>
          <w:sz w:val="28"/>
          <w:szCs w:val="28"/>
        </w:rPr>
        <w:t xml:space="preserve">В дополнение к этому образовательные организации привлекают средства из бюджетов федеральных проектов </w:t>
      </w:r>
      <w:r w:rsidRPr="00EE45CA">
        <w:rPr>
          <w:rFonts w:ascii="Times New Roman" w:hAnsi="Times New Roman" w:cs="Times New Roman"/>
          <w:sz w:val="28"/>
          <w:szCs w:val="28"/>
        </w:rPr>
        <w:t>в рамках нацпроекта «Образовани</w:t>
      </w:r>
      <w:r>
        <w:rPr>
          <w:rFonts w:ascii="Times New Roman" w:hAnsi="Times New Roman" w:cs="Times New Roman"/>
          <w:sz w:val="28"/>
          <w:szCs w:val="28"/>
        </w:rPr>
        <w:t>е».</w:t>
      </w:r>
    </w:p>
    <w:p w:rsidR="00941A4B" w:rsidRPr="00EC6DDA" w:rsidRDefault="00941A4B" w:rsidP="00F8464A">
      <w:pPr>
        <w:tabs>
          <w:tab w:val="left" w:pos="1134"/>
          <w:tab w:val="left" w:pos="14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DA">
        <w:rPr>
          <w:rFonts w:ascii="Times New Roman" w:hAnsi="Times New Roman" w:cs="Times New Roman"/>
          <w:sz w:val="28"/>
          <w:szCs w:val="28"/>
        </w:rPr>
        <w:t>Федеральный проект «Цифровая образовательная среда» (ЦОС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C6DDA">
        <w:rPr>
          <w:rFonts w:ascii="Times New Roman" w:hAnsi="Times New Roman" w:cs="Times New Roman"/>
          <w:sz w:val="28"/>
          <w:szCs w:val="28"/>
        </w:rPr>
        <w:t xml:space="preserve"> включает наряду с внедрением информационных систем и ресурсов ЦОС, в частности, электронны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C6DDA">
        <w:rPr>
          <w:rFonts w:ascii="Times New Roman" w:hAnsi="Times New Roman" w:cs="Times New Roman"/>
          <w:sz w:val="28"/>
          <w:szCs w:val="28"/>
        </w:rPr>
        <w:t xml:space="preserve"> документооборот в школах, электронн</w:t>
      </w:r>
      <w:r>
        <w:rPr>
          <w:rFonts w:ascii="Times New Roman" w:hAnsi="Times New Roman" w:cs="Times New Roman"/>
          <w:sz w:val="28"/>
          <w:szCs w:val="28"/>
        </w:rPr>
        <w:t>ую библиотеку</w:t>
      </w:r>
      <w:r w:rsidRPr="00EC6DDA">
        <w:rPr>
          <w:rFonts w:ascii="Times New Roman" w:hAnsi="Times New Roman" w:cs="Times New Roman"/>
          <w:sz w:val="28"/>
          <w:szCs w:val="28"/>
        </w:rPr>
        <w:t>.</w:t>
      </w:r>
    </w:p>
    <w:p w:rsidR="00941A4B" w:rsidRPr="00EC6DDA" w:rsidRDefault="00941A4B" w:rsidP="00F8464A">
      <w:pPr>
        <w:tabs>
          <w:tab w:val="left" w:pos="1065"/>
          <w:tab w:val="left" w:pos="1134"/>
          <w:tab w:val="left" w:pos="24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DA">
        <w:rPr>
          <w:rFonts w:ascii="Times New Roman" w:hAnsi="Times New Roman" w:cs="Times New Roman"/>
          <w:sz w:val="28"/>
          <w:szCs w:val="28"/>
        </w:rPr>
        <w:t>Федеральный проект проекта «Успех каждого ребенка» предусматривает обеспечение создания новых мест для реализации дополнительных общеразвивающих программ всех направленностей.</w:t>
      </w:r>
    </w:p>
    <w:p w:rsidR="00941A4B" w:rsidRPr="00EC6DDA" w:rsidRDefault="00941A4B" w:rsidP="00F8464A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EC6DDA">
        <w:rPr>
          <w:sz w:val="28"/>
          <w:szCs w:val="28"/>
        </w:rPr>
        <w:t>Это создание многофункционального пространства ШБ, включающего различные зоны:</w:t>
      </w:r>
    </w:p>
    <w:p w:rsidR="00941A4B" w:rsidRPr="00EC6DDA" w:rsidRDefault="00941A4B" w:rsidP="00F8464A">
      <w:pPr>
        <w:pStyle w:val="a5"/>
        <w:numPr>
          <w:ilvl w:val="0"/>
          <w:numId w:val="15"/>
        </w:numPr>
        <w:tabs>
          <w:tab w:val="left" w:pos="1134"/>
          <w:tab w:val="left" w:pos="5265"/>
        </w:tabs>
        <w:spacing w:before="0" w:beforeAutospacing="0" w:after="0" w:afterAutospacing="0"/>
        <w:ind w:left="0" w:firstLine="709"/>
        <w:jc w:val="both"/>
        <w:rPr>
          <w:i/>
          <w:iCs/>
          <w:sz w:val="28"/>
          <w:szCs w:val="28"/>
        </w:rPr>
      </w:pPr>
      <w:r w:rsidRPr="00EC6DDA">
        <w:rPr>
          <w:sz w:val="28"/>
          <w:szCs w:val="28"/>
        </w:rPr>
        <w:t>зона получения информационных ресурсов;</w:t>
      </w:r>
      <w:r w:rsidRPr="00EC6DDA">
        <w:rPr>
          <w:sz w:val="28"/>
          <w:szCs w:val="28"/>
        </w:rPr>
        <w:tab/>
      </w:r>
    </w:p>
    <w:p w:rsidR="00941A4B" w:rsidRPr="00EC6DDA" w:rsidRDefault="00941A4B" w:rsidP="00F8464A">
      <w:pPr>
        <w:pStyle w:val="a5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C6DDA">
        <w:rPr>
          <w:sz w:val="28"/>
          <w:szCs w:val="28"/>
        </w:rPr>
        <w:t>зона индивидуальной работы;</w:t>
      </w:r>
    </w:p>
    <w:p w:rsidR="00941A4B" w:rsidRPr="00F8464A" w:rsidRDefault="00941A4B" w:rsidP="00F8464A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зона коллективной работы;</w:t>
      </w:r>
    </w:p>
    <w:p w:rsidR="00941A4B" w:rsidRPr="00F8464A" w:rsidRDefault="00941A4B" w:rsidP="00F8464A">
      <w:pPr>
        <w:pStyle w:val="a3"/>
        <w:numPr>
          <w:ilvl w:val="0"/>
          <w:numId w:val="15"/>
        </w:numPr>
        <w:tabs>
          <w:tab w:val="left" w:pos="1134"/>
          <w:tab w:val="left" w:pos="28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презентационная зона;</w:t>
      </w:r>
      <w:r w:rsidRPr="00F8464A">
        <w:rPr>
          <w:rFonts w:ascii="Times New Roman" w:hAnsi="Times New Roman" w:cs="Times New Roman"/>
          <w:sz w:val="28"/>
          <w:szCs w:val="28"/>
        </w:rPr>
        <w:tab/>
      </w:r>
    </w:p>
    <w:p w:rsidR="00941A4B" w:rsidRPr="00F8464A" w:rsidRDefault="00941A4B" w:rsidP="00F8464A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рекреационная зона;</w:t>
      </w:r>
    </w:p>
    <w:p w:rsidR="00941A4B" w:rsidRPr="00F8464A" w:rsidRDefault="00941A4B" w:rsidP="00F8464A">
      <w:pPr>
        <w:pStyle w:val="a3"/>
        <w:numPr>
          <w:ilvl w:val="0"/>
          <w:numId w:val="15"/>
        </w:numPr>
        <w:tabs>
          <w:tab w:val="left" w:pos="1134"/>
          <w:tab w:val="left" w:pos="241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 xml:space="preserve">книгохранилище и </w:t>
      </w:r>
      <w:proofErr w:type="spellStart"/>
      <w:r w:rsidRPr="00F8464A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F8464A">
        <w:rPr>
          <w:rFonts w:ascii="Times New Roman" w:hAnsi="Times New Roman" w:cs="Times New Roman"/>
          <w:sz w:val="28"/>
          <w:szCs w:val="28"/>
        </w:rPr>
        <w:t>.</w:t>
      </w:r>
    </w:p>
    <w:p w:rsidR="00941A4B" w:rsidRPr="00EC6DDA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DA">
        <w:rPr>
          <w:rFonts w:ascii="Times New Roman" w:hAnsi="Times New Roman" w:cs="Times New Roman"/>
          <w:sz w:val="28"/>
          <w:szCs w:val="28"/>
        </w:rPr>
        <w:t>Федеральный проект «Современная школа» обеспечивает внедрение новых методов обучения и воспитания для реализации дополнительных общеобразовательных программ. Инструментами дополнительного образования могут выступать:</w:t>
      </w:r>
    </w:p>
    <w:p w:rsidR="00941A4B" w:rsidRPr="00F8464A" w:rsidRDefault="00941A4B" w:rsidP="00F8464A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исследовательские проекты;</w:t>
      </w:r>
    </w:p>
    <w:p w:rsidR="00941A4B" w:rsidRPr="00F8464A" w:rsidRDefault="00941A4B" w:rsidP="00F8464A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конструирование цифровых продуктов;</w:t>
      </w:r>
    </w:p>
    <w:p w:rsidR="00941A4B" w:rsidRPr="00F8464A" w:rsidRDefault="00941A4B" w:rsidP="00F8464A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цифровая грамотность и информационная культура;</w:t>
      </w:r>
    </w:p>
    <w:p w:rsidR="00941A4B" w:rsidRPr="00F8464A" w:rsidRDefault="00941A4B" w:rsidP="00F8464A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профориентация;</w:t>
      </w:r>
    </w:p>
    <w:p w:rsidR="00941A4B" w:rsidRPr="00F8464A" w:rsidRDefault="00941A4B" w:rsidP="00F8464A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64A">
        <w:rPr>
          <w:rFonts w:ascii="Times New Roman" w:hAnsi="Times New Roman" w:cs="Times New Roman"/>
          <w:sz w:val="28"/>
          <w:szCs w:val="28"/>
        </w:rPr>
        <w:t>мейкерство</w:t>
      </w:r>
      <w:proofErr w:type="spellEnd"/>
      <w:r w:rsidRPr="00F8464A">
        <w:rPr>
          <w:rFonts w:ascii="Times New Roman" w:hAnsi="Times New Roman" w:cs="Times New Roman"/>
          <w:sz w:val="28"/>
          <w:szCs w:val="28"/>
        </w:rPr>
        <w:t>.</w:t>
      </w:r>
    </w:p>
    <w:p w:rsidR="00941A4B" w:rsidRPr="00EE45CA" w:rsidRDefault="00941A4B" w:rsidP="00F8464A">
      <w:pPr>
        <w:tabs>
          <w:tab w:val="left" w:pos="1065"/>
          <w:tab w:val="left" w:pos="1134"/>
          <w:tab w:val="left" w:pos="24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DA">
        <w:rPr>
          <w:rFonts w:ascii="Times New Roman" w:hAnsi="Times New Roman" w:cs="Times New Roman"/>
          <w:sz w:val="28"/>
          <w:szCs w:val="28"/>
        </w:rPr>
        <w:t xml:space="preserve">Федеральный проект «Учитель будущего» призван создать условия для </w:t>
      </w:r>
      <w:r w:rsidRPr="00EE45CA">
        <w:rPr>
          <w:rFonts w:ascii="Times New Roman" w:hAnsi="Times New Roman" w:cs="Times New Roman"/>
          <w:sz w:val="28"/>
          <w:szCs w:val="28"/>
        </w:rPr>
        <w:t>саморазвития педагогических работников и овладения навыками использования цифровых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. ШБ трансформируется в цифровой </w:t>
      </w:r>
      <w:r w:rsidRPr="00EE45CA">
        <w:rPr>
          <w:rFonts w:ascii="Times New Roman" w:hAnsi="Times New Roman" w:cs="Times New Roman"/>
          <w:sz w:val="28"/>
          <w:szCs w:val="28"/>
        </w:rPr>
        <w:t>консультационный центр</w:t>
      </w:r>
      <w:r>
        <w:rPr>
          <w:rFonts w:ascii="Times New Roman" w:hAnsi="Times New Roman" w:cs="Times New Roman"/>
          <w:sz w:val="28"/>
          <w:szCs w:val="28"/>
        </w:rPr>
        <w:t>, который выполняет следующие виды деятельности:</w:t>
      </w:r>
    </w:p>
    <w:p w:rsidR="00941A4B" w:rsidRPr="00F8464A" w:rsidRDefault="00941A4B" w:rsidP="00F8464A">
      <w:pPr>
        <w:pStyle w:val="a3"/>
        <w:numPr>
          <w:ilvl w:val="0"/>
          <w:numId w:val="17"/>
        </w:numPr>
        <w:tabs>
          <w:tab w:val="left" w:pos="1134"/>
          <w:tab w:val="left" w:pos="241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электронное обучение;</w:t>
      </w:r>
    </w:p>
    <w:p w:rsidR="00941A4B" w:rsidRPr="00F8464A" w:rsidRDefault="00941A4B" w:rsidP="00F8464A">
      <w:pPr>
        <w:pStyle w:val="a3"/>
        <w:numPr>
          <w:ilvl w:val="0"/>
          <w:numId w:val="17"/>
        </w:numPr>
        <w:tabs>
          <w:tab w:val="left" w:pos="1134"/>
          <w:tab w:val="left" w:pos="241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методическая поддержка образовательного и воспитательного процесса;</w:t>
      </w:r>
    </w:p>
    <w:p w:rsidR="00941A4B" w:rsidRPr="00F8464A" w:rsidRDefault="00941A4B" w:rsidP="00F8464A">
      <w:pPr>
        <w:pStyle w:val="a3"/>
        <w:numPr>
          <w:ilvl w:val="0"/>
          <w:numId w:val="17"/>
        </w:numPr>
        <w:tabs>
          <w:tab w:val="left" w:pos="1134"/>
          <w:tab w:val="left" w:pos="241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новые педагогические технологии;</w:t>
      </w:r>
    </w:p>
    <w:p w:rsidR="00941A4B" w:rsidRPr="00F8464A" w:rsidRDefault="00941A4B" w:rsidP="00F8464A">
      <w:pPr>
        <w:pStyle w:val="a3"/>
        <w:numPr>
          <w:ilvl w:val="0"/>
          <w:numId w:val="17"/>
        </w:numPr>
        <w:tabs>
          <w:tab w:val="left" w:pos="1134"/>
          <w:tab w:val="left" w:pos="241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повышение квалификации;</w:t>
      </w:r>
    </w:p>
    <w:p w:rsidR="00941A4B" w:rsidRPr="00F8464A" w:rsidRDefault="00941A4B" w:rsidP="00F8464A">
      <w:pPr>
        <w:pStyle w:val="a3"/>
        <w:numPr>
          <w:ilvl w:val="0"/>
          <w:numId w:val="17"/>
        </w:numPr>
        <w:tabs>
          <w:tab w:val="left" w:pos="1134"/>
          <w:tab w:val="left" w:pos="2415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>распространение лучших практик.</w:t>
      </w:r>
    </w:p>
    <w:p w:rsidR="00941A4B" w:rsidRPr="00572416" w:rsidRDefault="00941A4B" w:rsidP="00F8464A">
      <w:pPr>
        <w:tabs>
          <w:tab w:val="left" w:pos="1065"/>
          <w:tab w:val="left" w:pos="1134"/>
          <w:tab w:val="left" w:pos="2415"/>
        </w:tabs>
        <w:spacing w:after="0" w:line="240" w:lineRule="auto"/>
        <w:ind w:firstLine="709"/>
        <w:jc w:val="both"/>
        <w:rPr>
          <w:b/>
          <w:color w:val="FF0000"/>
        </w:rPr>
      </w:pPr>
    </w:p>
    <w:p w:rsidR="00941A4B" w:rsidRPr="00AB368E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ШБ в условиях цифровой трансформации образования</w:t>
      </w:r>
    </w:p>
    <w:p w:rsidR="00941A4B" w:rsidRPr="00AB368E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8E">
        <w:rPr>
          <w:rFonts w:ascii="Times New Roman" w:hAnsi="Times New Roman" w:cs="Times New Roman"/>
          <w:sz w:val="28"/>
          <w:szCs w:val="28"/>
        </w:rPr>
        <w:lastRenderedPageBreak/>
        <w:t>На сегодняшний день контент цифровой образовательной среды включает два больших блока ресурсов:</w:t>
      </w:r>
    </w:p>
    <w:p w:rsidR="00941A4B" w:rsidRPr="00F8464A" w:rsidRDefault="00941A4B" w:rsidP="00F8464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6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64A">
        <w:rPr>
          <w:rFonts w:ascii="Times New Roman" w:hAnsi="Times New Roman" w:cs="Times New Roman"/>
          <w:sz w:val="28"/>
          <w:szCs w:val="28"/>
        </w:rPr>
        <w:t>Интерактивный</w:t>
      </w:r>
      <w:proofErr w:type="gramEnd"/>
      <w:r w:rsidRPr="00F8464A">
        <w:rPr>
          <w:rFonts w:ascii="Times New Roman" w:hAnsi="Times New Roman" w:cs="Times New Roman"/>
          <w:sz w:val="28"/>
          <w:szCs w:val="28"/>
        </w:rPr>
        <w:t xml:space="preserve"> общедоступный бесплатный контент, разрабатываемый по заказу государства, по всем темам школьной программы. По всем разделам универсального тематического классификатора, охватывающего все темы школьной программы с 1 по 11 класс по всем предметам. Это более 18 тыс. цифровых опорных конспектов, 50 тыс. электронных образовательных материалов, включая художественную литературу, тренажеры, задания для самоподготовки, электронные домашние задания, самодиагностики, </w:t>
      </w:r>
      <w:proofErr w:type="spellStart"/>
      <w:r w:rsidRPr="00F8464A">
        <w:rPr>
          <w:rFonts w:ascii="Times New Roman" w:hAnsi="Times New Roman" w:cs="Times New Roman"/>
          <w:sz w:val="28"/>
          <w:szCs w:val="28"/>
        </w:rPr>
        <w:t>инфографику</w:t>
      </w:r>
      <w:proofErr w:type="spellEnd"/>
      <w:r w:rsidRPr="00F8464A">
        <w:rPr>
          <w:rFonts w:ascii="Times New Roman" w:hAnsi="Times New Roman" w:cs="Times New Roman"/>
          <w:sz w:val="28"/>
          <w:szCs w:val="28"/>
        </w:rPr>
        <w:t xml:space="preserve">, интерактивные лекции и др. </w:t>
      </w:r>
    </w:p>
    <w:p w:rsidR="00941A4B" w:rsidRPr="00AB368E" w:rsidRDefault="00941A4B" w:rsidP="00F8464A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AB368E">
        <w:rPr>
          <w:rFonts w:ascii="Times New Roman" w:hAnsi="Times New Roman" w:cs="Times New Roman"/>
          <w:sz w:val="28"/>
          <w:szCs w:val="28"/>
        </w:rPr>
        <w:t>ысокотехнологичный</w:t>
      </w:r>
      <w:proofErr w:type="gramEnd"/>
      <w:r w:rsidRPr="00AB368E">
        <w:rPr>
          <w:rFonts w:ascii="Times New Roman" w:hAnsi="Times New Roman" w:cs="Times New Roman"/>
          <w:sz w:val="28"/>
          <w:szCs w:val="28"/>
        </w:rPr>
        <w:t xml:space="preserve"> опциональный (дополнительный) контент от сторонних разработчиков</w:t>
      </w:r>
      <w:r>
        <w:rPr>
          <w:rFonts w:ascii="Times New Roman" w:hAnsi="Times New Roman" w:cs="Times New Roman"/>
          <w:sz w:val="28"/>
          <w:szCs w:val="28"/>
        </w:rPr>
        <w:t>. Это:</w:t>
      </w:r>
    </w:p>
    <w:p w:rsidR="00941A4B" w:rsidRDefault="00941A4B" w:rsidP="00F8464A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8E">
        <w:rPr>
          <w:rFonts w:ascii="Times New Roman" w:hAnsi="Times New Roman" w:cs="Times New Roman"/>
          <w:sz w:val="28"/>
          <w:szCs w:val="28"/>
        </w:rPr>
        <w:t>Цифровые образовательные модули - завершенные наборы тем по предметам (разделам), расширяющие и углубляющие их содержание с применением цифровых мультимедийных 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A4B" w:rsidRPr="00AB368E" w:rsidRDefault="00941A4B" w:rsidP="00F8464A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AB368E">
        <w:rPr>
          <w:rFonts w:ascii="Times New Roman" w:hAnsi="Times New Roman" w:cs="Times New Roman"/>
          <w:sz w:val="28"/>
          <w:szCs w:val="28"/>
        </w:rPr>
        <w:t>ифровые учебно-методические комплексы - завершенные курсы по предметам, углубляющие и расширяющие их содержание с помощью цифровых мультимедийных ресурсов и сервисов, имеющие программные средства оценки результативности обучения и средства адаптации образовательной программы к возможностям обучающихся на основе интеллектуальных алгоритмов и анализа данных</w:t>
      </w:r>
    </w:p>
    <w:p w:rsidR="00941A4B" w:rsidRDefault="00941A4B" w:rsidP="00F8464A">
      <w:pPr>
        <w:tabs>
          <w:tab w:val="left" w:pos="1050"/>
          <w:tab w:val="left" w:pos="1134"/>
          <w:tab w:val="left" w:pos="3255"/>
          <w:tab w:val="left" w:pos="48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464A" w:rsidRDefault="00941A4B" w:rsidP="00F8464A">
      <w:pPr>
        <w:tabs>
          <w:tab w:val="left" w:pos="1050"/>
          <w:tab w:val="left" w:pos="1134"/>
          <w:tab w:val="left" w:pos="3255"/>
          <w:tab w:val="left" w:pos="48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68E">
        <w:rPr>
          <w:rFonts w:ascii="Times New Roman" w:hAnsi="Times New Roman" w:cs="Times New Roman"/>
          <w:b/>
          <w:sz w:val="28"/>
          <w:szCs w:val="28"/>
        </w:rPr>
        <w:t>Доступ к электронным ресурсам</w:t>
      </w:r>
    </w:p>
    <w:p w:rsidR="00941A4B" w:rsidRDefault="00941A4B" w:rsidP="00F8464A">
      <w:pPr>
        <w:tabs>
          <w:tab w:val="left" w:pos="1050"/>
          <w:tab w:val="left" w:pos="1134"/>
          <w:tab w:val="left" w:pos="3255"/>
          <w:tab w:val="left" w:pos="4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A4B" w:rsidRPr="00AB368E" w:rsidRDefault="00941A4B" w:rsidP="00F8464A">
      <w:pPr>
        <w:tabs>
          <w:tab w:val="left" w:pos="1050"/>
          <w:tab w:val="left" w:pos="1134"/>
          <w:tab w:val="left" w:pos="3255"/>
          <w:tab w:val="left" w:pos="4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21987">
        <w:rPr>
          <w:rFonts w:ascii="Times New Roman" w:hAnsi="Times New Roman" w:cs="Times New Roman"/>
          <w:sz w:val="28"/>
          <w:szCs w:val="28"/>
        </w:rPr>
        <w:t xml:space="preserve">т. 18 Закона об образовании РФ </w:t>
      </w:r>
      <w:r>
        <w:rPr>
          <w:rFonts w:ascii="Times New Roman" w:hAnsi="Times New Roman" w:cs="Times New Roman"/>
          <w:sz w:val="28"/>
          <w:szCs w:val="28"/>
        </w:rPr>
        <w:t>устанавливает необходимость использования  цифровых (электронных) библиотек</w:t>
      </w:r>
      <w:r w:rsidRPr="00A21987">
        <w:rPr>
          <w:rFonts w:ascii="Times New Roman" w:hAnsi="Times New Roman" w:cs="Times New Roman"/>
          <w:sz w:val="28"/>
          <w:szCs w:val="28"/>
        </w:rPr>
        <w:t>, которые обеспечивают доступ к профессиональным базам данных, информационным справочным и поисковым системам, иным информационным ресурсам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1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ним относятся:</w:t>
      </w:r>
    </w:p>
    <w:p w:rsidR="00941A4B" w:rsidRPr="00530967" w:rsidRDefault="008672AE" w:rsidP="00F8464A">
      <w:pPr>
        <w:pStyle w:val="a5"/>
        <w:tabs>
          <w:tab w:val="left" w:pos="1134"/>
          <w:tab w:val="left" w:pos="296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41A4B" w:rsidRPr="00530967">
        <w:rPr>
          <w:sz w:val="28"/>
          <w:szCs w:val="28"/>
        </w:rPr>
        <w:t xml:space="preserve">Электронные библиотеки — сетевые информационно-поисковые системы организации, осуществляющие сбор, </w:t>
      </w:r>
      <w:r w:rsidR="00941A4B" w:rsidRPr="00530967">
        <w:rPr>
          <w:iCs/>
          <w:sz w:val="28"/>
          <w:szCs w:val="28"/>
        </w:rPr>
        <w:t>хранение и распространение информации в интересах пользователей. Многие из них получили статус э</w:t>
      </w:r>
      <w:r w:rsidR="00941A4B" w:rsidRPr="00530967">
        <w:rPr>
          <w:sz w:val="28"/>
          <w:szCs w:val="28"/>
        </w:rPr>
        <w:t xml:space="preserve">лектронно-библиотечные системы (ЭБС). ЭБС постепенно становятся частью образовательной среды учебных заведений. Электронная книга не заменяет бумажное чтение, но ЭБС сегодня служат сервисом для оперативного предоставления книги читателю. К числу </w:t>
      </w:r>
      <w:proofErr w:type="gramStart"/>
      <w:r w:rsidR="00941A4B" w:rsidRPr="00530967">
        <w:rPr>
          <w:sz w:val="28"/>
          <w:szCs w:val="28"/>
        </w:rPr>
        <w:t>используемых</w:t>
      </w:r>
      <w:proofErr w:type="gramEnd"/>
      <w:r w:rsidR="00941A4B" w:rsidRPr="00530967">
        <w:rPr>
          <w:sz w:val="28"/>
          <w:szCs w:val="28"/>
        </w:rPr>
        <w:t xml:space="preserve"> ЭБС относятся:</w:t>
      </w:r>
      <w:r w:rsidR="00941A4B">
        <w:rPr>
          <w:sz w:val="28"/>
          <w:szCs w:val="28"/>
        </w:rPr>
        <w:t xml:space="preserve"> </w:t>
      </w:r>
      <w:proofErr w:type="gramStart"/>
      <w:r w:rsidR="00941A4B" w:rsidRPr="00530967">
        <w:rPr>
          <w:sz w:val="28"/>
          <w:szCs w:val="28"/>
        </w:rPr>
        <w:t xml:space="preserve">Национальная электронная детская библиотека, </w:t>
      </w:r>
      <w:r w:rsidR="00941A4B" w:rsidRPr="00530967">
        <w:rPr>
          <w:sz w:val="28"/>
          <w:szCs w:val="28"/>
          <w:lang w:val="en-US"/>
        </w:rPr>
        <w:t>LECTA</w:t>
      </w:r>
      <w:r w:rsidR="00941A4B" w:rsidRPr="00530967">
        <w:rPr>
          <w:sz w:val="28"/>
          <w:szCs w:val="28"/>
        </w:rPr>
        <w:t xml:space="preserve"> библиотека современных учебников в электронной форме, </w:t>
      </w:r>
      <w:proofErr w:type="spellStart"/>
      <w:r w:rsidR="00941A4B" w:rsidRPr="00530967">
        <w:rPr>
          <w:sz w:val="28"/>
          <w:szCs w:val="28"/>
        </w:rPr>
        <w:t>Президенсткая</w:t>
      </w:r>
      <w:proofErr w:type="spellEnd"/>
      <w:r w:rsidR="00941A4B" w:rsidRPr="00530967">
        <w:rPr>
          <w:sz w:val="28"/>
          <w:szCs w:val="28"/>
        </w:rPr>
        <w:t xml:space="preserve"> библиотека, </w:t>
      </w:r>
      <w:proofErr w:type="spellStart"/>
      <w:r w:rsidR="00941A4B" w:rsidRPr="00530967">
        <w:rPr>
          <w:sz w:val="28"/>
          <w:szCs w:val="28"/>
        </w:rPr>
        <w:t>ЛитРес</w:t>
      </w:r>
      <w:proofErr w:type="spellEnd"/>
      <w:r w:rsidR="00941A4B" w:rsidRPr="00530967">
        <w:rPr>
          <w:sz w:val="28"/>
          <w:szCs w:val="28"/>
        </w:rPr>
        <w:t>, Национальная электронная библиотека, Единый каталог РГБ, eLibrary.ru, Научная электронная библиотека «КИБЕРЛЕНИНКА», бесплатные онлайн-библиотеки, электронное издательство «ЮРАЙТ», электронные издания библиотеки им. К.Д. Ушинского, Интернет-ресурс издательского дома «Просвещение» поддержки педагогов в период перехода на ФГОС, региональный электронный образовательный ресурс «Я – дальневосточник», электронные отраслевые словари и энциклопедии</w:t>
      </w:r>
      <w:proofErr w:type="gramEnd"/>
      <w:r w:rsidR="00941A4B" w:rsidRPr="00530967">
        <w:rPr>
          <w:sz w:val="28"/>
          <w:szCs w:val="28"/>
        </w:rPr>
        <w:t xml:space="preserve"> электронный каталог региона.</w:t>
      </w:r>
    </w:p>
    <w:p w:rsidR="00941A4B" w:rsidRPr="00AB368E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8E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AB368E">
        <w:rPr>
          <w:rFonts w:ascii="Times New Roman" w:hAnsi="Times New Roman" w:cs="Times New Roman"/>
          <w:sz w:val="28"/>
          <w:szCs w:val="28"/>
        </w:rPr>
        <w:t>ифровые образовательные платформы</w:t>
      </w:r>
      <w:r w:rsidRPr="00AB3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для создания цифровой образовательной среды и </w:t>
      </w:r>
      <w:r w:rsidRPr="00AB3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онлайн</w:t>
      </w:r>
      <w:r w:rsidRPr="00AB368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AB3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обучения</w:t>
      </w:r>
      <w:r w:rsidRPr="00AB368E">
        <w:rPr>
          <w:rFonts w:ascii="Times New Roman" w:hAnsi="Times New Roman" w:cs="Times New Roman"/>
          <w:sz w:val="28"/>
          <w:szCs w:val="28"/>
          <w:shd w:val="clear" w:color="auto" w:fill="FFFFFF"/>
        </w:rPr>
        <w:t> – это сервисы, которые выступают посредником между учеником и учителем при дистанционном </w:t>
      </w:r>
      <w:r w:rsidRPr="00AB3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обучении</w:t>
      </w:r>
      <w:r w:rsidRPr="00AB368E">
        <w:rPr>
          <w:rFonts w:ascii="Times New Roman" w:hAnsi="Times New Roman" w:cs="Times New Roman"/>
          <w:sz w:val="28"/>
          <w:szCs w:val="28"/>
          <w:shd w:val="clear" w:color="auto" w:fill="FFFFFF"/>
        </w:rPr>
        <w:t> через Интернет. Эти </w:t>
      </w:r>
      <w:r w:rsidRPr="00AB3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платформы</w:t>
      </w:r>
      <w:r w:rsidRPr="00AB368E">
        <w:rPr>
          <w:rFonts w:ascii="Times New Roman" w:hAnsi="Times New Roman" w:cs="Times New Roman"/>
          <w:sz w:val="28"/>
          <w:szCs w:val="28"/>
          <w:shd w:val="clear" w:color="auto" w:fill="FFFFFF"/>
        </w:rPr>
        <w:t> автоматизируют и оптимизируют работу школы, что снижает себестоимость </w:t>
      </w:r>
      <w:r w:rsidRPr="00AB3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обучения</w:t>
      </w:r>
      <w:r w:rsidRPr="00AB368E">
        <w:rPr>
          <w:rFonts w:ascii="Times New Roman" w:hAnsi="Times New Roman" w:cs="Times New Roman"/>
          <w:sz w:val="28"/>
          <w:szCs w:val="28"/>
          <w:shd w:val="clear" w:color="auto" w:fill="FFFFFF"/>
        </w:rPr>
        <w:t>, нагрузку на преподавателя, делает </w:t>
      </w:r>
      <w:r w:rsidRPr="00AB36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обучение</w:t>
      </w:r>
      <w:r w:rsidRPr="00AB368E">
        <w:rPr>
          <w:rFonts w:ascii="Times New Roman" w:hAnsi="Times New Roman" w:cs="Times New Roman"/>
          <w:sz w:val="28"/>
          <w:szCs w:val="28"/>
          <w:shd w:val="clear" w:color="auto" w:fill="FFFFFF"/>
        </w:rPr>
        <w:t> в ней проще и эффективнее.</w:t>
      </w:r>
      <w:r w:rsidRPr="00AB3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AB368E">
        <w:rPr>
          <w:rFonts w:ascii="Times New Roman" w:hAnsi="Times New Roman" w:cs="Times New Roman"/>
          <w:sz w:val="28"/>
          <w:szCs w:val="28"/>
          <w:shd w:val="clear" w:color="auto" w:fill="FFFFFF"/>
        </w:rPr>
        <w:t>«Российская электронная школа» – это полный школьный курс уроков; это информационно-образовательная среда, объединяющая ученика, учителя, родителя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Можно также отметить:</w:t>
      </w:r>
      <w:r w:rsidRPr="00AB3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Мобильное электронное образование, </w:t>
      </w:r>
      <w:proofErr w:type="spellStart"/>
      <w:r w:rsidRPr="00AB368E">
        <w:rPr>
          <w:rFonts w:ascii="Times New Roman" w:hAnsi="Times New Roman" w:cs="Times New Roman"/>
          <w:sz w:val="28"/>
          <w:szCs w:val="28"/>
          <w:shd w:val="clear" w:color="auto" w:fill="FFFFFF"/>
        </w:rPr>
        <w:t>ЯКласс</w:t>
      </w:r>
      <w:proofErr w:type="spellEnd"/>
      <w:r w:rsidRPr="00AB3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B368E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ПроеКТОриЯ</w:t>
      </w:r>
      <w:proofErr w:type="spellEnd"/>
      <w:r w:rsidRPr="00AB36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B368E">
        <w:rPr>
          <w:rFonts w:ascii="Times New Roman" w:hAnsi="Times New Roman" w:cs="Times New Roman"/>
          <w:sz w:val="28"/>
          <w:szCs w:val="28"/>
          <w:lang w:val="en-US"/>
        </w:rPr>
        <w:t>LECTA</w:t>
      </w:r>
      <w:r w:rsidRPr="00AB368E">
        <w:rPr>
          <w:rFonts w:ascii="Times New Roman" w:hAnsi="Times New Roman" w:cs="Times New Roman"/>
          <w:sz w:val="28"/>
          <w:szCs w:val="28"/>
        </w:rPr>
        <w:t>, Сириус Курсы, «</w:t>
      </w:r>
      <w:proofErr w:type="spellStart"/>
      <w:r w:rsidRPr="00AB368E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Pr="00AB368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B368E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B368E">
        <w:rPr>
          <w:rFonts w:ascii="Times New Roman" w:hAnsi="Times New Roman" w:cs="Times New Roman"/>
          <w:sz w:val="28"/>
          <w:szCs w:val="28"/>
        </w:rPr>
        <w:t>» , «Российский учебник»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AB368E">
        <w:rPr>
          <w:rFonts w:ascii="Times New Roman" w:hAnsi="Times New Roman" w:cs="Times New Roman"/>
          <w:sz w:val="28"/>
          <w:szCs w:val="28"/>
        </w:rPr>
        <w:t>грегаторы</w:t>
      </w:r>
      <w:proofErr w:type="spellEnd"/>
      <w:r w:rsidRPr="00AB368E">
        <w:rPr>
          <w:rFonts w:ascii="Times New Roman" w:hAnsi="Times New Roman" w:cs="Times New Roman"/>
          <w:sz w:val="28"/>
          <w:szCs w:val="28"/>
        </w:rPr>
        <w:t xml:space="preserve"> образовательного контента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E">
        <w:rPr>
          <w:rFonts w:ascii="Times New Roman" w:hAnsi="Times New Roman" w:cs="Times New Roman"/>
          <w:sz w:val="28"/>
          <w:szCs w:val="28"/>
        </w:rPr>
        <w:t>Универсариум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B368E">
        <w:rPr>
          <w:rFonts w:ascii="Times New Roman" w:hAnsi="Times New Roman" w:cs="Times New Roman"/>
          <w:sz w:val="28"/>
          <w:szCs w:val="28"/>
        </w:rPr>
        <w:t xml:space="preserve"> Открытое образование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E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A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E">
        <w:rPr>
          <w:rFonts w:ascii="Times New Roman" w:hAnsi="Times New Roman" w:cs="Times New Roman"/>
          <w:sz w:val="28"/>
          <w:szCs w:val="28"/>
        </w:rPr>
        <w:t>Лекториума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B368E">
        <w:rPr>
          <w:rFonts w:ascii="Times New Roman" w:hAnsi="Times New Roman" w:cs="Times New Roman"/>
          <w:sz w:val="28"/>
          <w:szCs w:val="28"/>
        </w:rPr>
        <w:t xml:space="preserve"> МЭШ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368E">
        <w:rPr>
          <w:rFonts w:ascii="Times New Roman" w:hAnsi="Times New Roman" w:cs="Times New Roman"/>
          <w:sz w:val="28"/>
          <w:szCs w:val="28"/>
        </w:rPr>
        <w:t xml:space="preserve"> Арзамас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368E">
        <w:rPr>
          <w:rFonts w:ascii="Times New Roman" w:hAnsi="Times New Roman" w:cs="Times New Roman"/>
          <w:sz w:val="28"/>
          <w:szCs w:val="28"/>
        </w:rPr>
        <w:t xml:space="preserve"> Горький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91237">
        <w:rPr>
          <w:rFonts w:ascii="Times New Roman" w:hAnsi="Times New Roman" w:cs="Times New Roman"/>
          <w:sz w:val="28"/>
          <w:szCs w:val="28"/>
        </w:rPr>
        <w:t>https://gorky.media/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AB3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68E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AB368E">
        <w:rPr>
          <w:rFonts w:ascii="Times New Roman" w:hAnsi="Times New Roman" w:cs="Times New Roman"/>
          <w:sz w:val="28"/>
          <w:szCs w:val="28"/>
        </w:rPr>
        <w:t xml:space="preserve"> Академия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A4B" w:rsidRPr="00AB368E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64A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68E">
        <w:rPr>
          <w:rFonts w:ascii="Times New Roman" w:hAnsi="Times New Roman" w:cs="Times New Roman"/>
          <w:b/>
          <w:sz w:val="28"/>
          <w:szCs w:val="28"/>
        </w:rPr>
        <w:t>Использование цифровых инструментов в работе</w:t>
      </w:r>
      <w:r w:rsidR="007C1D79">
        <w:rPr>
          <w:rFonts w:ascii="Times New Roman" w:hAnsi="Times New Roman" w:cs="Times New Roman"/>
          <w:b/>
          <w:sz w:val="28"/>
          <w:szCs w:val="28"/>
        </w:rPr>
        <w:t xml:space="preserve"> библиотекаря и </w:t>
      </w:r>
      <w:r w:rsidRPr="00AB368E">
        <w:rPr>
          <w:rFonts w:ascii="Times New Roman" w:hAnsi="Times New Roman" w:cs="Times New Roman"/>
          <w:b/>
          <w:sz w:val="28"/>
          <w:szCs w:val="28"/>
        </w:rPr>
        <w:t xml:space="preserve"> учителя</w:t>
      </w:r>
    </w:p>
    <w:p w:rsidR="00941A4B" w:rsidRPr="00DA4D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</w:rPr>
        <w:t xml:space="preserve">Пошаговые инструкции по использованию разнообразных цифровых документов можно получить на следующих ресурсах: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ВикиСибириаДа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68E">
        <w:rPr>
          <w:rFonts w:ascii="Times New Roman" w:hAnsi="Times New Roman" w:cs="Times New Roman"/>
          <w:sz w:val="28"/>
          <w:szCs w:val="28"/>
        </w:rPr>
        <w:t>http://wiki-sibiriada.ru</w:t>
      </w:r>
      <w:r>
        <w:rPr>
          <w:rFonts w:ascii="Times New Roman" w:hAnsi="Times New Roman" w:cs="Times New Roman"/>
          <w:sz w:val="28"/>
          <w:szCs w:val="28"/>
        </w:rPr>
        <w:t xml:space="preserve">, Роза ветров. Север </w:t>
      </w:r>
      <w:r w:rsidRPr="00AB368E">
        <w:rPr>
          <w:rFonts w:ascii="Times New Roman" w:hAnsi="Times New Roman" w:cs="Times New Roman"/>
          <w:sz w:val="28"/>
          <w:szCs w:val="28"/>
        </w:rPr>
        <w:t>https://murmansk-nordika.blogspot.com</w:t>
      </w:r>
      <w:r>
        <w:rPr>
          <w:rFonts w:ascii="Times New Roman" w:hAnsi="Times New Roman" w:cs="Times New Roman"/>
          <w:sz w:val="28"/>
          <w:szCs w:val="28"/>
        </w:rPr>
        <w:t xml:space="preserve">; Опыт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Титчера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учителю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Сделано медиа </w:t>
      </w:r>
      <w:hyperlink r:id="rId8" w:history="1">
        <w:r w:rsidRPr="00B7343A">
          <w:rPr>
            <w:rStyle w:val="a4"/>
            <w:rFonts w:ascii="Arial" w:hAnsi="Arial" w:cs="Arial"/>
          </w:rPr>
          <w:t>https://sdelano.media/</w:t>
        </w:r>
      </w:hyperlink>
      <w:r>
        <w:rPr>
          <w:rStyle w:val="a4"/>
          <w:rFonts w:ascii="Arial" w:hAnsi="Arial" w:cs="Arial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Дидактор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7343A">
          <w:rPr>
            <w:rStyle w:val="a4"/>
            <w:rFonts w:ascii="Arial" w:hAnsi="Arial" w:cs="Arial"/>
          </w:rPr>
          <w:t>http://didaktor.ru/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Arial" w:hAnsi="Arial" w:cs="Arial"/>
        </w:rPr>
        <w:t xml:space="preserve"> </w:t>
      </w:r>
    </w:p>
    <w:p w:rsidR="00941A4B" w:rsidRPr="00AB368E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68E">
        <w:rPr>
          <w:rFonts w:ascii="Times New Roman" w:hAnsi="Times New Roman" w:cs="Times New Roman"/>
          <w:b/>
          <w:sz w:val="28"/>
          <w:szCs w:val="28"/>
        </w:rPr>
        <w:t>Электронный документооборот</w:t>
      </w:r>
      <w:r>
        <w:rPr>
          <w:rFonts w:ascii="Times New Roman" w:hAnsi="Times New Roman" w:cs="Times New Roman"/>
          <w:b/>
          <w:sz w:val="28"/>
          <w:szCs w:val="28"/>
        </w:rPr>
        <w:t xml:space="preserve"> ШБ</w:t>
      </w:r>
    </w:p>
    <w:p w:rsidR="00F8464A" w:rsidRPr="00AB368E" w:rsidRDefault="00F8464A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Pr="00AB368E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систему электронного документооборота можно выстроить, используя различные автоматизированные системы, возможности локальной сети учреждения или веб-сервисы, которые также позволяют обеспечить доступность, сохранность документов и возможность их редактировать совместно. </w:t>
      </w:r>
      <w:r w:rsidRPr="00AB368E">
        <w:rPr>
          <w:rFonts w:ascii="Times New Roman" w:hAnsi="Times New Roman" w:cs="Times New Roman"/>
          <w:sz w:val="28"/>
          <w:szCs w:val="28"/>
        </w:rPr>
        <w:t>Онлайн-сервисы позволяют выстроить систему электронного документооборота в школьной библиотеке благодаря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68E">
        <w:rPr>
          <w:rFonts w:ascii="Times New Roman" w:hAnsi="Times New Roman" w:cs="Times New Roman"/>
          <w:sz w:val="28"/>
          <w:szCs w:val="28"/>
        </w:rPr>
        <w:t>доступности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368E">
        <w:rPr>
          <w:rFonts w:ascii="Times New Roman" w:hAnsi="Times New Roman" w:cs="Times New Roman"/>
          <w:sz w:val="28"/>
          <w:szCs w:val="28"/>
        </w:rPr>
        <w:t>универсальности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B368E">
        <w:rPr>
          <w:rFonts w:ascii="Times New Roman" w:hAnsi="Times New Roman" w:cs="Times New Roman"/>
          <w:sz w:val="28"/>
          <w:szCs w:val="28"/>
        </w:rPr>
        <w:t>простоте использования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A4B" w:rsidRPr="00AB368E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B368E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иблиотекарь может использовать цифровы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B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B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с документами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6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легко выстроить систему электронного документооборота в библиотеке.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68E">
        <w:rPr>
          <w:rFonts w:ascii="Times New Roman" w:hAnsi="Times New Roman" w:cs="Times New Roman"/>
          <w:sz w:val="28"/>
          <w:szCs w:val="28"/>
        </w:rPr>
        <w:t>Для организации системы электронного документооборота 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B368E">
        <w:rPr>
          <w:rFonts w:ascii="Times New Roman" w:hAnsi="Times New Roman" w:cs="Times New Roman"/>
          <w:sz w:val="28"/>
          <w:szCs w:val="28"/>
        </w:rPr>
        <w:t xml:space="preserve"> могут использоваться: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368E">
        <w:rPr>
          <w:rFonts w:ascii="Times New Roman" w:hAnsi="Times New Roman" w:cs="Times New Roman"/>
          <w:sz w:val="28"/>
          <w:szCs w:val="28"/>
        </w:rPr>
        <w:t>мобильный сканер, автоматизированные информационные системы, возможности локально-вычислительной сети школы</w:t>
      </w:r>
      <w:r>
        <w:rPr>
          <w:rFonts w:ascii="Times New Roman" w:hAnsi="Times New Roman" w:cs="Times New Roman"/>
          <w:sz w:val="28"/>
          <w:szCs w:val="28"/>
        </w:rPr>
        <w:t xml:space="preserve"> (табл.1)</w:t>
      </w:r>
      <w:r w:rsidRPr="00AB36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595">
        <w:rPr>
          <w:rFonts w:ascii="Times New Roman" w:hAnsi="Times New Roman" w:cs="Times New Roman"/>
          <w:sz w:val="28"/>
          <w:szCs w:val="28"/>
        </w:rPr>
        <w:t xml:space="preserve">При создании документов имеется возможность коллективной работы с любого устройства. </w:t>
      </w:r>
      <w:r w:rsidRPr="002A0595">
        <w:rPr>
          <w:rFonts w:ascii="Times New Roman" w:hAnsi="Times New Roman" w:cs="Times New Roman"/>
          <w:bCs/>
          <w:sz w:val="28"/>
          <w:szCs w:val="28"/>
        </w:rPr>
        <w:t xml:space="preserve">Обеспечение сохранности </w:t>
      </w:r>
      <w:r>
        <w:rPr>
          <w:rFonts w:ascii="Times New Roman" w:hAnsi="Times New Roman" w:cs="Times New Roman"/>
          <w:bCs/>
          <w:sz w:val="28"/>
          <w:szCs w:val="28"/>
        </w:rPr>
        <w:t>достигается</w:t>
      </w:r>
      <w:r w:rsidRPr="002A05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0595">
        <w:rPr>
          <w:rFonts w:ascii="Times New Roman" w:hAnsi="Times New Roman" w:cs="Times New Roman"/>
          <w:sz w:val="28"/>
          <w:szCs w:val="28"/>
        </w:rPr>
        <w:t>созданием цифровых копий для хранения и обмена.</w:t>
      </w:r>
    </w:p>
    <w:p w:rsidR="00F8464A" w:rsidRDefault="00F8464A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64A" w:rsidRDefault="00F8464A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64A" w:rsidRDefault="00F8464A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64A" w:rsidRDefault="00F8464A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64A" w:rsidRPr="002A0595" w:rsidRDefault="00F8464A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</w:t>
      </w:r>
      <w:r w:rsidR="00F8464A">
        <w:rPr>
          <w:rFonts w:ascii="Times New Roman" w:hAnsi="Times New Roman" w:cs="Times New Roman"/>
          <w:sz w:val="28"/>
          <w:szCs w:val="28"/>
        </w:rPr>
        <w:t>ица 1.</w:t>
      </w:r>
      <w:r>
        <w:rPr>
          <w:rFonts w:ascii="Times New Roman" w:hAnsi="Times New Roman" w:cs="Times New Roman"/>
          <w:sz w:val="28"/>
          <w:szCs w:val="28"/>
        </w:rPr>
        <w:t xml:space="preserve"> Система эле</w:t>
      </w:r>
      <w:r w:rsidR="00F8464A">
        <w:rPr>
          <w:rFonts w:ascii="Times New Roman" w:hAnsi="Times New Roman" w:cs="Times New Roman"/>
          <w:sz w:val="28"/>
          <w:szCs w:val="28"/>
        </w:rPr>
        <w:t>ктронного документооборота в ШБ</w:t>
      </w:r>
    </w:p>
    <w:p w:rsidR="00F8464A" w:rsidRPr="00AB368E" w:rsidRDefault="00F8464A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828"/>
        <w:gridCol w:w="2675"/>
        <w:gridCol w:w="2393"/>
      </w:tblGrid>
      <w:tr w:rsidR="00941A4B" w:rsidRPr="00F8464A" w:rsidTr="00FB16A3">
        <w:tc>
          <w:tcPr>
            <w:tcW w:w="675" w:type="dxa"/>
          </w:tcPr>
          <w:p w:rsidR="00941A4B" w:rsidRPr="00F8464A" w:rsidRDefault="00FB16A3" w:rsidP="00F8464A">
            <w:pPr>
              <w:tabs>
                <w:tab w:val="left" w:pos="1134"/>
              </w:tabs>
              <w:spacing w:after="12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41A4B" w:rsidRPr="00F84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675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Формат документа</w:t>
            </w:r>
          </w:p>
        </w:tc>
        <w:tc>
          <w:tcPr>
            <w:tcW w:w="2393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</w:tr>
      <w:tr w:rsidR="00941A4B" w:rsidRPr="00F8464A" w:rsidTr="00FB16A3">
        <w:tc>
          <w:tcPr>
            <w:tcW w:w="675" w:type="dxa"/>
            <w:vAlign w:val="center"/>
          </w:tcPr>
          <w:p w:rsidR="00941A4B" w:rsidRPr="00F8464A" w:rsidRDefault="00941A4B" w:rsidP="00FB16A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Регламентирующие документы</w:t>
            </w:r>
          </w:p>
        </w:tc>
        <w:tc>
          <w:tcPr>
            <w:tcW w:w="2675" w:type="dxa"/>
            <w:vMerge w:val="restart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Скан утвержденного документа</w:t>
            </w:r>
          </w:p>
        </w:tc>
        <w:tc>
          <w:tcPr>
            <w:tcW w:w="2393" w:type="dxa"/>
            <w:vMerge w:val="restart"/>
            <w:vAlign w:val="center"/>
          </w:tcPr>
          <w:p w:rsidR="00941A4B" w:rsidRPr="00F8464A" w:rsidRDefault="00941A4B" w:rsidP="00FB16A3">
            <w:pPr>
              <w:tabs>
                <w:tab w:val="left" w:pos="1134"/>
                <w:tab w:val="right" w:pos="2177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 xml:space="preserve">Локальная сеть школы, </w:t>
            </w:r>
          </w:p>
          <w:p w:rsidR="00941A4B" w:rsidRPr="00F8464A" w:rsidRDefault="00941A4B" w:rsidP="00FB16A3">
            <w:pPr>
              <w:tabs>
                <w:tab w:val="left" w:pos="1134"/>
                <w:tab w:val="right" w:pos="2177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 xml:space="preserve">Папка в облачном сервисе </w:t>
            </w:r>
          </w:p>
          <w:p w:rsidR="00941A4B" w:rsidRPr="00F8464A" w:rsidRDefault="00941A4B" w:rsidP="00FB16A3">
            <w:pPr>
              <w:tabs>
                <w:tab w:val="left" w:pos="1134"/>
                <w:tab w:val="right" w:pos="2177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 xml:space="preserve"> –диск, Яндекс-диск </w:t>
            </w:r>
          </w:p>
        </w:tc>
      </w:tr>
      <w:tr w:rsidR="00941A4B" w:rsidRPr="00F8464A" w:rsidTr="00FB16A3">
        <w:tc>
          <w:tcPr>
            <w:tcW w:w="675" w:type="dxa"/>
            <w:vAlign w:val="center"/>
          </w:tcPr>
          <w:p w:rsidR="00941A4B" w:rsidRPr="00F8464A" w:rsidRDefault="00941A4B" w:rsidP="00FB16A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Планы, Отчеты</w:t>
            </w:r>
          </w:p>
        </w:tc>
        <w:tc>
          <w:tcPr>
            <w:tcW w:w="2675" w:type="dxa"/>
            <w:vMerge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vAlign w:val="center"/>
          </w:tcPr>
          <w:p w:rsidR="00941A4B" w:rsidRPr="00F8464A" w:rsidRDefault="00941A4B" w:rsidP="00FB16A3">
            <w:pPr>
              <w:tabs>
                <w:tab w:val="left" w:pos="1134"/>
                <w:tab w:val="right" w:pos="2177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4B" w:rsidRPr="00F8464A" w:rsidTr="00FB16A3">
        <w:tc>
          <w:tcPr>
            <w:tcW w:w="675" w:type="dxa"/>
            <w:vAlign w:val="center"/>
          </w:tcPr>
          <w:p w:rsidR="00941A4B" w:rsidRPr="00F8464A" w:rsidRDefault="00941A4B" w:rsidP="00FB16A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Инструкции по ТБ и противопожарной безопасности</w:t>
            </w:r>
          </w:p>
        </w:tc>
        <w:tc>
          <w:tcPr>
            <w:tcW w:w="2675" w:type="dxa"/>
            <w:vMerge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vAlign w:val="center"/>
          </w:tcPr>
          <w:p w:rsidR="00941A4B" w:rsidRPr="00F8464A" w:rsidRDefault="00941A4B" w:rsidP="00FB16A3">
            <w:pPr>
              <w:tabs>
                <w:tab w:val="left" w:pos="1134"/>
                <w:tab w:val="right" w:pos="2177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4B" w:rsidRPr="00F8464A" w:rsidTr="00FB16A3">
        <w:tc>
          <w:tcPr>
            <w:tcW w:w="675" w:type="dxa"/>
            <w:vAlign w:val="center"/>
          </w:tcPr>
          <w:p w:rsidR="00941A4B" w:rsidRPr="00F8464A" w:rsidRDefault="00941A4B" w:rsidP="00FB16A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Накладные на поступившую литературу</w:t>
            </w:r>
          </w:p>
        </w:tc>
        <w:tc>
          <w:tcPr>
            <w:tcW w:w="2675" w:type="dxa"/>
            <w:vMerge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vAlign w:val="center"/>
          </w:tcPr>
          <w:p w:rsidR="00941A4B" w:rsidRPr="00F8464A" w:rsidRDefault="00941A4B" w:rsidP="00FB16A3">
            <w:pPr>
              <w:tabs>
                <w:tab w:val="left" w:pos="1134"/>
                <w:tab w:val="right" w:pos="2177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4B" w:rsidRPr="00F8464A" w:rsidTr="00FB16A3">
        <w:tc>
          <w:tcPr>
            <w:tcW w:w="675" w:type="dxa"/>
            <w:vAlign w:val="center"/>
          </w:tcPr>
          <w:p w:rsidR="00941A4B" w:rsidRPr="00F8464A" w:rsidRDefault="00941A4B" w:rsidP="00FB16A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Акты, договора на пожертвование, дарение; на списание, передачу</w:t>
            </w:r>
          </w:p>
        </w:tc>
        <w:tc>
          <w:tcPr>
            <w:tcW w:w="2675" w:type="dxa"/>
            <w:vMerge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vAlign w:val="center"/>
          </w:tcPr>
          <w:p w:rsidR="00941A4B" w:rsidRPr="00F8464A" w:rsidRDefault="00941A4B" w:rsidP="00FB16A3">
            <w:pPr>
              <w:tabs>
                <w:tab w:val="left" w:pos="1134"/>
                <w:tab w:val="right" w:pos="2177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4B" w:rsidRPr="00F8464A" w:rsidTr="00FB16A3">
        <w:tc>
          <w:tcPr>
            <w:tcW w:w="675" w:type="dxa"/>
            <w:vAlign w:val="center"/>
          </w:tcPr>
          <w:p w:rsidR="00941A4B" w:rsidRPr="00F8464A" w:rsidRDefault="00941A4B" w:rsidP="00FB16A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Акты о проведении инвентаризации, проверке библиотечного фонда</w:t>
            </w:r>
          </w:p>
        </w:tc>
        <w:tc>
          <w:tcPr>
            <w:tcW w:w="2675" w:type="dxa"/>
            <w:vMerge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vAlign w:val="center"/>
          </w:tcPr>
          <w:p w:rsidR="00941A4B" w:rsidRPr="00F8464A" w:rsidRDefault="00941A4B" w:rsidP="00FB16A3">
            <w:pPr>
              <w:tabs>
                <w:tab w:val="left" w:pos="1134"/>
                <w:tab w:val="right" w:pos="2177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4B" w:rsidRPr="00F8464A" w:rsidTr="00FB16A3">
        <w:tc>
          <w:tcPr>
            <w:tcW w:w="675" w:type="dxa"/>
            <w:vAlign w:val="center"/>
          </w:tcPr>
          <w:p w:rsidR="00941A4B" w:rsidRPr="00F8464A" w:rsidRDefault="00941A4B" w:rsidP="00FB16A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Дневник работы библиотеки</w:t>
            </w:r>
          </w:p>
        </w:tc>
        <w:tc>
          <w:tcPr>
            <w:tcW w:w="2675" w:type="dxa"/>
            <w:vMerge w:val="restart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Электронная таблица</w:t>
            </w:r>
          </w:p>
        </w:tc>
        <w:tc>
          <w:tcPr>
            <w:tcW w:w="2393" w:type="dxa"/>
            <w:vMerge w:val="restart"/>
            <w:vAlign w:val="center"/>
          </w:tcPr>
          <w:p w:rsidR="00941A4B" w:rsidRPr="00F8464A" w:rsidRDefault="00941A4B" w:rsidP="00FB16A3">
            <w:pPr>
              <w:tabs>
                <w:tab w:val="left" w:pos="1134"/>
                <w:tab w:val="right" w:pos="2177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Облачный сервис</w:t>
            </w: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1A4B" w:rsidRPr="00F8464A" w:rsidRDefault="00941A4B" w:rsidP="00FB16A3">
            <w:pPr>
              <w:tabs>
                <w:tab w:val="left" w:pos="1134"/>
                <w:tab w:val="right" w:pos="2177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 xml:space="preserve"> – таблица</w:t>
            </w:r>
          </w:p>
          <w:p w:rsidR="00941A4B" w:rsidRPr="00F8464A" w:rsidRDefault="00941A4B" w:rsidP="00FB16A3">
            <w:pPr>
              <w:tabs>
                <w:tab w:val="left" w:pos="1134"/>
                <w:tab w:val="right" w:pos="2177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Яндекс-Таблица</w:t>
            </w:r>
          </w:p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4B" w:rsidRPr="00F8464A" w:rsidTr="00FB16A3">
        <w:tc>
          <w:tcPr>
            <w:tcW w:w="675" w:type="dxa"/>
            <w:vAlign w:val="center"/>
          </w:tcPr>
          <w:p w:rsidR="00941A4B" w:rsidRPr="00F8464A" w:rsidRDefault="00941A4B" w:rsidP="00FB16A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Ведомость передачи учебников</w:t>
            </w:r>
          </w:p>
        </w:tc>
        <w:tc>
          <w:tcPr>
            <w:tcW w:w="2675" w:type="dxa"/>
            <w:vMerge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4B" w:rsidRPr="00F8464A" w:rsidTr="00FB16A3">
        <w:tc>
          <w:tcPr>
            <w:tcW w:w="675" w:type="dxa"/>
            <w:vAlign w:val="center"/>
          </w:tcPr>
          <w:p w:rsidR="00941A4B" w:rsidRPr="00F8464A" w:rsidRDefault="00941A4B" w:rsidP="00FB16A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Журнал учета книг взамен утерянных</w:t>
            </w:r>
          </w:p>
        </w:tc>
        <w:tc>
          <w:tcPr>
            <w:tcW w:w="2675" w:type="dxa"/>
            <w:vMerge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4B" w:rsidRPr="00F8464A" w:rsidTr="00FB16A3">
        <w:tc>
          <w:tcPr>
            <w:tcW w:w="675" w:type="dxa"/>
            <w:vAlign w:val="center"/>
          </w:tcPr>
          <w:p w:rsidR="00941A4B" w:rsidRPr="00F8464A" w:rsidRDefault="00941A4B" w:rsidP="00FB16A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Календарь мероприятий библиотеки</w:t>
            </w:r>
          </w:p>
        </w:tc>
        <w:tc>
          <w:tcPr>
            <w:tcW w:w="2675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Календарь</w:t>
            </w:r>
          </w:p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(Библиомания)</w:t>
            </w:r>
          </w:p>
        </w:tc>
        <w:tc>
          <w:tcPr>
            <w:tcW w:w="2393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 xml:space="preserve">-календарь Яндекс-календарь </w:t>
            </w:r>
          </w:p>
        </w:tc>
      </w:tr>
      <w:tr w:rsidR="00941A4B" w:rsidRPr="00F8464A" w:rsidTr="00FB16A3">
        <w:tc>
          <w:tcPr>
            <w:tcW w:w="675" w:type="dxa"/>
            <w:vAlign w:val="center"/>
          </w:tcPr>
          <w:p w:rsidR="00941A4B" w:rsidRPr="00F8464A" w:rsidRDefault="00941A4B" w:rsidP="00FB16A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Читательские формуляры</w:t>
            </w:r>
          </w:p>
        </w:tc>
        <w:tc>
          <w:tcPr>
            <w:tcW w:w="2675" w:type="dxa"/>
            <w:vMerge w:val="restart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2393" w:type="dxa"/>
            <w:vMerge w:val="restart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АБИС – модули «Книговыдача», «Читатели», «Комплектование»,</w:t>
            </w:r>
          </w:p>
          <w:p w:rsidR="00941A4B" w:rsidRPr="00F8464A" w:rsidRDefault="00941A4B" w:rsidP="00FB16A3">
            <w:pPr>
              <w:tabs>
                <w:tab w:val="left" w:pos="1134"/>
                <w:tab w:val="right" w:pos="2177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Облачный сервис</w:t>
            </w: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41A4B" w:rsidRPr="00F8464A" w:rsidRDefault="00941A4B" w:rsidP="00FB16A3">
            <w:pPr>
              <w:tabs>
                <w:tab w:val="left" w:pos="1134"/>
                <w:tab w:val="right" w:pos="2177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 xml:space="preserve"> – таблица</w:t>
            </w:r>
            <w:proofErr w:type="gramEnd"/>
          </w:p>
          <w:p w:rsidR="00941A4B" w:rsidRPr="00F8464A" w:rsidRDefault="00941A4B" w:rsidP="00FB16A3">
            <w:pPr>
              <w:tabs>
                <w:tab w:val="left" w:pos="1134"/>
                <w:tab w:val="right" w:pos="2177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Яндекс-Таблица)</w:t>
            </w:r>
            <w:proofErr w:type="gramEnd"/>
          </w:p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46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-календарь Яндекс-календарь)</w:t>
            </w:r>
          </w:p>
        </w:tc>
      </w:tr>
      <w:tr w:rsidR="00941A4B" w:rsidRPr="00F8464A" w:rsidTr="00FB16A3">
        <w:tc>
          <w:tcPr>
            <w:tcW w:w="675" w:type="dxa"/>
            <w:vAlign w:val="center"/>
          </w:tcPr>
          <w:p w:rsidR="00941A4B" w:rsidRPr="00F8464A" w:rsidRDefault="00941A4B" w:rsidP="00FB16A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Книги суммарного учета для учебного и основного фонда</w:t>
            </w:r>
          </w:p>
        </w:tc>
        <w:tc>
          <w:tcPr>
            <w:tcW w:w="2675" w:type="dxa"/>
            <w:vMerge/>
          </w:tcPr>
          <w:p w:rsidR="00941A4B" w:rsidRPr="00F8464A" w:rsidRDefault="00941A4B" w:rsidP="00F8464A">
            <w:pPr>
              <w:tabs>
                <w:tab w:val="left" w:pos="1134"/>
              </w:tabs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41A4B" w:rsidRPr="00F8464A" w:rsidRDefault="00941A4B" w:rsidP="00F8464A">
            <w:pPr>
              <w:tabs>
                <w:tab w:val="left" w:pos="1134"/>
              </w:tabs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4B" w:rsidRPr="00F8464A" w:rsidTr="00FB16A3">
        <w:tc>
          <w:tcPr>
            <w:tcW w:w="675" w:type="dxa"/>
            <w:vAlign w:val="center"/>
          </w:tcPr>
          <w:p w:rsidR="00941A4B" w:rsidRPr="00F8464A" w:rsidRDefault="00941A4B" w:rsidP="00FB16A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Инвентарная книга</w:t>
            </w:r>
          </w:p>
        </w:tc>
        <w:tc>
          <w:tcPr>
            <w:tcW w:w="2675" w:type="dxa"/>
            <w:vMerge/>
          </w:tcPr>
          <w:p w:rsidR="00941A4B" w:rsidRPr="00F8464A" w:rsidRDefault="00941A4B" w:rsidP="00F8464A">
            <w:pPr>
              <w:tabs>
                <w:tab w:val="left" w:pos="1134"/>
              </w:tabs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41A4B" w:rsidRPr="00F8464A" w:rsidRDefault="00941A4B" w:rsidP="00F8464A">
            <w:pPr>
              <w:tabs>
                <w:tab w:val="left" w:pos="1134"/>
              </w:tabs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A4B" w:rsidRPr="00F8464A" w:rsidTr="00FB16A3">
        <w:trPr>
          <w:trHeight w:val="1886"/>
        </w:trPr>
        <w:tc>
          <w:tcPr>
            <w:tcW w:w="675" w:type="dxa"/>
            <w:vAlign w:val="center"/>
          </w:tcPr>
          <w:p w:rsidR="00941A4B" w:rsidRPr="00F8464A" w:rsidRDefault="00941A4B" w:rsidP="00FB16A3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ind w:left="1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941A4B" w:rsidRPr="00F8464A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8464A">
              <w:rPr>
                <w:rFonts w:ascii="Times New Roman" w:hAnsi="Times New Roman" w:cs="Times New Roman"/>
                <w:sz w:val="24"/>
                <w:szCs w:val="24"/>
              </w:rPr>
              <w:t>Журнал учета учебной литературы</w:t>
            </w:r>
          </w:p>
        </w:tc>
        <w:tc>
          <w:tcPr>
            <w:tcW w:w="2675" w:type="dxa"/>
            <w:vMerge/>
          </w:tcPr>
          <w:p w:rsidR="00941A4B" w:rsidRPr="00F8464A" w:rsidRDefault="00941A4B" w:rsidP="00F8464A">
            <w:pPr>
              <w:tabs>
                <w:tab w:val="left" w:pos="1134"/>
              </w:tabs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941A4B" w:rsidRPr="00F8464A" w:rsidRDefault="00941A4B" w:rsidP="00F8464A">
            <w:pPr>
              <w:tabs>
                <w:tab w:val="left" w:pos="1134"/>
              </w:tabs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D79" w:rsidRDefault="007C1D79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69C">
        <w:rPr>
          <w:rFonts w:ascii="Times New Roman" w:hAnsi="Times New Roman" w:cs="Times New Roman"/>
          <w:b/>
          <w:sz w:val="28"/>
          <w:szCs w:val="28"/>
        </w:rPr>
        <w:t>Авторский образовательный контент ШБ (ИБЦ)</w:t>
      </w:r>
    </w:p>
    <w:p w:rsidR="00FB16A3" w:rsidRPr="0013769C" w:rsidRDefault="00FB16A3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Pr="00FB16A3" w:rsidRDefault="00941A4B" w:rsidP="00FB16A3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 xml:space="preserve">Семинары для педагогов в рамках внутрифирменного обучения об информационно-образовательных ресурсах ШБ; </w:t>
      </w:r>
    </w:p>
    <w:p w:rsidR="00941A4B" w:rsidRPr="00FB16A3" w:rsidRDefault="00941A4B" w:rsidP="00FB16A3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Разработка междисциплинарных образовательных проектов;</w:t>
      </w:r>
    </w:p>
    <w:p w:rsidR="00941A4B" w:rsidRPr="00FB16A3" w:rsidRDefault="00941A4B" w:rsidP="00FB16A3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Программы по формированию инфраструктуры чтения;</w:t>
      </w:r>
    </w:p>
    <w:p w:rsidR="00941A4B" w:rsidRPr="00FB16A3" w:rsidRDefault="00941A4B" w:rsidP="00FB16A3">
      <w:pPr>
        <w:pStyle w:val="a3"/>
        <w:numPr>
          <w:ilvl w:val="0"/>
          <w:numId w:val="19"/>
        </w:numPr>
        <w:tabs>
          <w:tab w:val="left" w:pos="1134"/>
          <w:tab w:val="center" w:pos="46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Сетевые библиотечные проекты;</w:t>
      </w:r>
    </w:p>
    <w:p w:rsidR="00941A4B" w:rsidRPr="00FB16A3" w:rsidRDefault="00941A4B" w:rsidP="00FB16A3">
      <w:pPr>
        <w:pStyle w:val="a3"/>
        <w:numPr>
          <w:ilvl w:val="0"/>
          <w:numId w:val="19"/>
        </w:numPr>
        <w:tabs>
          <w:tab w:val="left" w:pos="1134"/>
          <w:tab w:val="center" w:pos="46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6A3">
        <w:rPr>
          <w:rFonts w:ascii="Times New Roman" w:hAnsi="Times New Roman" w:cs="Times New Roman"/>
          <w:sz w:val="28"/>
          <w:szCs w:val="28"/>
        </w:rPr>
        <w:t>Родительский</w:t>
      </w:r>
      <w:proofErr w:type="gramEnd"/>
      <w:r w:rsidRPr="00FB16A3">
        <w:rPr>
          <w:rFonts w:ascii="Times New Roman" w:hAnsi="Times New Roman" w:cs="Times New Roman"/>
          <w:sz w:val="28"/>
          <w:szCs w:val="28"/>
        </w:rPr>
        <w:t xml:space="preserve"> онлайн-клуб по продвижению чтения;</w:t>
      </w:r>
    </w:p>
    <w:p w:rsidR="00941A4B" w:rsidRPr="00FB16A3" w:rsidRDefault="00941A4B" w:rsidP="00FB16A3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 xml:space="preserve">Мониторинг функционального чтения и читательской компетенции </w:t>
      </w:r>
      <w:proofErr w:type="gramStart"/>
      <w:r w:rsidRPr="00FB16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B16A3">
        <w:rPr>
          <w:rFonts w:ascii="Times New Roman" w:hAnsi="Times New Roman" w:cs="Times New Roman"/>
          <w:sz w:val="28"/>
          <w:szCs w:val="28"/>
        </w:rPr>
        <w:t>;</w:t>
      </w:r>
    </w:p>
    <w:p w:rsidR="00941A4B" w:rsidRPr="00FB16A3" w:rsidRDefault="00941A4B" w:rsidP="00FB16A3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Организация неформального образования ресурсами библиотеки для руководителей, педагогов, обучающихся, родителей;</w:t>
      </w:r>
    </w:p>
    <w:p w:rsidR="00941A4B" w:rsidRPr="00FB16A3" w:rsidRDefault="00941A4B" w:rsidP="00FB16A3">
      <w:pPr>
        <w:pStyle w:val="a3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lastRenderedPageBreak/>
        <w:t xml:space="preserve">Дистанционные конкурсы, онлайн-викторины, литературные </w:t>
      </w:r>
      <w:proofErr w:type="spellStart"/>
      <w:r w:rsidRPr="00FB16A3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FB16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A3">
        <w:rPr>
          <w:rFonts w:ascii="Times New Roman" w:hAnsi="Times New Roman" w:cs="Times New Roman"/>
          <w:sz w:val="28"/>
          <w:szCs w:val="28"/>
        </w:rPr>
        <w:t>буктрейлеры</w:t>
      </w:r>
      <w:proofErr w:type="spellEnd"/>
      <w:r w:rsidRPr="00FB16A3">
        <w:rPr>
          <w:rFonts w:ascii="Times New Roman" w:hAnsi="Times New Roman" w:cs="Times New Roman"/>
          <w:sz w:val="28"/>
          <w:szCs w:val="28"/>
        </w:rPr>
        <w:t xml:space="preserve">, читательский </w:t>
      </w:r>
      <w:proofErr w:type="spellStart"/>
      <w:r w:rsidRPr="00FB16A3">
        <w:rPr>
          <w:rFonts w:ascii="Times New Roman" w:hAnsi="Times New Roman" w:cs="Times New Roman"/>
          <w:sz w:val="28"/>
          <w:szCs w:val="28"/>
        </w:rPr>
        <w:t>баттл</w:t>
      </w:r>
      <w:proofErr w:type="spellEnd"/>
      <w:r w:rsidRPr="00FB16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6A3">
        <w:rPr>
          <w:rFonts w:ascii="Times New Roman" w:hAnsi="Times New Roman" w:cs="Times New Roman"/>
          <w:sz w:val="28"/>
          <w:szCs w:val="28"/>
        </w:rPr>
        <w:t>экранирзации</w:t>
      </w:r>
      <w:proofErr w:type="spellEnd"/>
      <w:r w:rsidRPr="00FB16A3">
        <w:rPr>
          <w:rFonts w:ascii="Times New Roman" w:hAnsi="Times New Roman" w:cs="Times New Roman"/>
          <w:sz w:val="28"/>
          <w:szCs w:val="28"/>
        </w:rPr>
        <w:t xml:space="preserve">, спектакли, </w:t>
      </w:r>
      <w:proofErr w:type="spellStart"/>
      <w:r w:rsidRPr="00FB16A3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FB16A3">
        <w:rPr>
          <w:rFonts w:ascii="Times New Roman" w:hAnsi="Times New Roman" w:cs="Times New Roman"/>
          <w:sz w:val="28"/>
          <w:szCs w:val="28"/>
        </w:rPr>
        <w:t xml:space="preserve">, лекторий, виртуальные музеи, экскурсии, сайт (блог) ШБ, </w:t>
      </w:r>
      <w:proofErr w:type="gramStart"/>
      <w:r w:rsidRPr="00FB16A3">
        <w:rPr>
          <w:rFonts w:ascii="Times New Roman" w:hAnsi="Times New Roman" w:cs="Times New Roman"/>
          <w:sz w:val="28"/>
          <w:szCs w:val="28"/>
        </w:rPr>
        <w:t>интернет-акции</w:t>
      </w:r>
      <w:proofErr w:type="gramEnd"/>
      <w:r w:rsidRPr="00FB16A3">
        <w:rPr>
          <w:rFonts w:ascii="Times New Roman" w:hAnsi="Times New Roman" w:cs="Times New Roman"/>
          <w:sz w:val="28"/>
          <w:szCs w:val="28"/>
        </w:rPr>
        <w:t>, аукционы родительских идей и практик по продвижению чтения.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769C">
        <w:rPr>
          <w:rFonts w:ascii="Times New Roman" w:hAnsi="Times New Roman" w:cs="Times New Roman"/>
          <w:b/>
          <w:sz w:val="28"/>
          <w:szCs w:val="28"/>
        </w:rPr>
        <w:t>Электронные продукты ШБ (ИБЦ)</w:t>
      </w:r>
    </w:p>
    <w:p w:rsidR="00FB16A3" w:rsidRPr="0013769C" w:rsidRDefault="00FB16A3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Pr="00FB16A3" w:rsidRDefault="00941A4B" w:rsidP="00FB16A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Технологические карты библиотечных уроков;</w:t>
      </w:r>
    </w:p>
    <w:p w:rsidR="00941A4B" w:rsidRPr="00FB16A3" w:rsidRDefault="00941A4B" w:rsidP="00FB16A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Электронный архив учебных проектов;</w:t>
      </w:r>
    </w:p>
    <w:p w:rsidR="00941A4B" w:rsidRPr="00FB16A3" w:rsidRDefault="00941A4B" w:rsidP="00FB16A3">
      <w:pPr>
        <w:pStyle w:val="a3"/>
        <w:numPr>
          <w:ilvl w:val="0"/>
          <w:numId w:val="20"/>
        </w:numPr>
        <w:tabs>
          <w:tab w:val="left" w:pos="1134"/>
          <w:tab w:val="left" w:pos="23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 xml:space="preserve">Создание единого фонда проектных, исследовательских и творческих работ обучающихся, методических разработок педагогов; </w:t>
      </w:r>
    </w:p>
    <w:p w:rsidR="00941A4B" w:rsidRPr="00FB16A3" w:rsidRDefault="00941A4B" w:rsidP="00FB16A3">
      <w:pPr>
        <w:pStyle w:val="a3"/>
        <w:numPr>
          <w:ilvl w:val="0"/>
          <w:numId w:val="20"/>
        </w:numPr>
        <w:tabs>
          <w:tab w:val="left" w:pos="1134"/>
          <w:tab w:val="left" w:pos="23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Подбор аннотируемых ссылок на доступные ресурсы сети Интернет и их размещение на сайте;</w:t>
      </w:r>
    </w:p>
    <w:p w:rsidR="00941A4B" w:rsidRPr="00FB16A3" w:rsidRDefault="00941A4B" w:rsidP="00FB16A3">
      <w:pPr>
        <w:pStyle w:val="a3"/>
        <w:numPr>
          <w:ilvl w:val="0"/>
          <w:numId w:val="20"/>
        </w:numPr>
        <w:tabs>
          <w:tab w:val="left" w:pos="1134"/>
          <w:tab w:val="left" w:pos="23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Информационно-методическое консультирование в поиске и выборе источников информации;</w:t>
      </w:r>
    </w:p>
    <w:p w:rsidR="00941A4B" w:rsidRPr="00FB16A3" w:rsidRDefault="00941A4B" w:rsidP="00FB16A3">
      <w:pPr>
        <w:pStyle w:val="a3"/>
        <w:numPr>
          <w:ilvl w:val="0"/>
          <w:numId w:val="20"/>
        </w:numPr>
        <w:tabs>
          <w:tab w:val="left" w:pos="1134"/>
          <w:tab w:val="left" w:pos="23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 xml:space="preserve">Текстовые инструкции, </w:t>
      </w:r>
      <w:proofErr w:type="spellStart"/>
      <w:r w:rsidRPr="00FB16A3">
        <w:rPr>
          <w:rFonts w:ascii="Times New Roman" w:hAnsi="Times New Roman" w:cs="Times New Roman"/>
          <w:sz w:val="28"/>
          <w:szCs w:val="28"/>
        </w:rPr>
        <w:t>Видеоинструкции</w:t>
      </w:r>
      <w:proofErr w:type="spellEnd"/>
      <w:r w:rsidRPr="00FB16A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B16A3">
        <w:rPr>
          <w:rFonts w:ascii="Times New Roman" w:hAnsi="Times New Roman" w:cs="Times New Roman"/>
          <w:sz w:val="28"/>
          <w:szCs w:val="28"/>
        </w:rPr>
        <w:t>Интеллект-карты</w:t>
      </w:r>
      <w:proofErr w:type="gramEnd"/>
      <w:r w:rsidRPr="00FB16A3">
        <w:rPr>
          <w:rFonts w:ascii="Times New Roman" w:hAnsi="Times New Roman" w:cs="Times New Roman"/>
          <w:sz w:val="28"/>
          <w:szCs w:val="28"/>
        </w:rPr>
        <w:t>;</w:t>
      </w:r>
    </w:p>
    <w:p w:rsidR="00941A4B" w:rsidRPr="00FB16A3" w:rsidRDefault="00941A4B" w:rsidP="00FB16A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 xml:space="preserve">Уникальные коллекции, </w:t>
      </w:r>
      <w:proofErr w:type="spellStart"/>
      <w:r w:rsidRPr="00FB16A3">
        <w:rPr>
          <w:rFonts w:ascii="Times New Roman" w:hAnsi="Times New Roman" w:cs="Times New Roman"/>
          <w:sz w:val="28"/>
          <w:szCs w:val="28"/>
        </w:rPr>
        <w:t>саммари</w:t>
      </w:r>
      <w:proofErr w:type="spellEnd"/>
      <w:r w:rsidRPr="00FB16A3">
        <w:rPr>
          <w:rFonts w:ascii="Times New Roman" w:hAnsi="Times New Roman" w:cs="Times New Roman"/>
          <w:sz w:val="28"/>
          <w:szCs w:val="28"/>
        </w:rPr>
        <w:t xml:space="preserve">, дайджесты, тематические подборки, алгоритмы, </w:t>
      </w:r>
      <w:proofErr w:type="gramStart"/>
      <w:r w:rsidRPr="00FB16A3">
        <w:rPr>
          <w:rFonts w:ascii="Times New Roman" w:hAnsi="Times New Roman" w:cs="Times New Roman"/>
          <w:sz w:val="28"/>
          <w:szCs w:val="28"/>
        </w:rPr>
        <w:t>чек-листы</w:t>
      </w:r>
      <w:proofErr w:type="gramEnd"/>
      <w:r w:rsidRPr="00FB16A3">
        <w:rPr>
          <w:rFonts w:ascii="Times New Roman" w:hAnsi="Times New Roman" w:cs="Times New Roman"/>
          <w:sz w:val="28"/>
          <w:szCs w:val="28"/>
        </w:rPr>
        <w:t>;</w:t>
      </w:r>
    </w:p>
    <w:p w:rsidR="00941A4B" w:rsidRPr="00FB16A3" w:rsidRDefault="00941A4B" w:rsidP="00FB16A3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Создание анкет для читателей, как форма оперативной  обратной связи на сайте школы с участниками образовательных отношений.</w:t>
      </w:r>
    </w:p>
    <w:p w:rsidR="00941A4B" w:rsidRPr="0013769C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сложившейся практикой и</w:t>
      </w:r>
      <w:r w:rsidRPr="0013769C">
        <w:rPr>
          <w:rFonts w:ascii="Times New Roman" w:hAnsi="Times New Roman" w:cs="Times New Roman"/>
          <w:sz w:val="28"/>
          <w:szCs w:val="28"/>
        </w:rPr>
        <w:t>х оформляют в Гугл-документах с открытым доступом, на отдельном сайте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A4B" w:rsidRPr="0013769C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C307D0">
        <w:rPr>
          <w:rFonts w:ascii="Times New Roman" w:hAnsi="Times New Roman" w:cs="Times New Roman"/>
          <w:b/>
          <w:sz w:val="28"/>
          <w:szCs w:val="28"/>
        </w:rPr>
        <w:t>иблиотекарь – цифровой наставник</w:t>
      </w:r>
    </w:p>
    <w:p w:rsidR="00FB16A3" w:rsidRDefault="00FB16A3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256B2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сотрудники ШБ (ИБЦ) </w:t>
      </w:r>
      <w:r w:rsidRPr="00A256B2">
        <w:rPr>
          <w:rFonts w:ascii="Times New Roman" w:hAnsi="Times New Roman" w:cs="Times New Roman"/>
          <w:sz w:val="28"/>
          <w:szCs w:val="28"/>
        </w:rPr>
        <w:t>по усмотрению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ОО могут</w:t>
      </w:r>
      <w:r w:rsidRPr="00FE38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</w:t>
      </w:r>
      <w:r w:rsidRPr="00A256B2">
        <w:rPr>
          <w:rFonts w:ascii="Times New Roman" w:hAnsi="Times New Roman" w:cs="Times New Roman"/>
          <w:sz w:val="28"/>
          <w:szCs w:val="28"/>
        </w:rPr>
        <w:t>мать совершенно разные должности</w:t>
      </w:r>
      <w:r>
        <w:rPr>
          <w:rFonts w:ascii="Times New Roman" w:hAnsi="Times New Roman" w:cs="Times New Roman"/>
          <w:sz w:val="28"/>
          <w:szCs w:val="28"/>
        </w:rPr>
        <w:t>: заведующий библиотекой, библиотекарь, методист, педагог-библиотекарь. При этом специаль</w:t>
      </w:r>
      <w:r w:rsidRPr="00A256B2">
        <w:rPr>
          <w:rFonts w:ascii="Times New Roman" w:hAnsi="Times New Roman" w:cs="Times New Roman"/>
          <w:sz w:val="28"/>
          <w:szCs w:val="28"/>
        </w:rPr>
        <w:t>ности</w:t>
      </w:r>
      <w:r>
        <w:rPr>
          <w:rFonts w:ascii="Times New Roman" w:hAnsi="Times New Roman" w:cs="Times New Roman"/>
          <w:sz w:val="28"/>
          <w:szCs w:val="28"/>
        </w:rPr>
        <w:t xml:space="preserve"> заведующий библиотекой, </w:t>
      </w:r>
      <w:r w:rsidRPr="00A256B2">
        <w:rPr>
          <w:rFonts w:ascii="Times New Roman" w:hAnsi="Times New Roman" w:cs="Times New Roman"/>
          <w:sz w:val="28"/>
          <w:szCs w:val="28"/>
        </w:rPr>
        <w:t>библиотекар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256B2">
        <w:rPr>
          <w:rFonts w:ascii="Times New Roman" w:hAnsi="Times New Roman" w:cs="Times New Roman"/>
          <w:sz w:val="28"/>
          <w:szCs w:val="28"/>
        </w:rPr>
        <w:t>, методист входя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256B2">
        <w:rPr>
          <w:rFonts w:ascii="Times New Roman" w:hAnsi="Times New Roman" w:cs="Times New Roman"/>
          <w:sz w:val="28"/>
          <w:szCs w:val="28"/>
        </w:rPr>
        <w:t xml:space="preserve"> в Единый квалификационный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6B2">
        <w:rPr>
          <w:rFonts w:ascii="Times New Roman" w:hAnsi="Times New Roman" w:cs="Times New Roman"/>
          <w:sz w:val="28"/>
          <w:szCs w:val="28"/>
        </w:rPr>
        <w:t xml:space="preserve">справочник </w:t>
      </w:r>
      <w:r>
        <w:rPr>
          <w:rFonts w:ascii="Times New Roman" w:hAnsi="Times New Roman" w:cs="Times New Roman"/>
          <w:sz w:val="28"/>
          <w:szCs w:val="28"/>
        </w:rPr>
        <w:t>должностей руководителей, специ</w:t>
      </w:r>
      <w:r w:rsidRPr="00A256B2">
        <w:rPr>
          <w:rFonts w:ascii="Times New Roman" w:hAnsi="Times New Roman" w:cs="Times New Roman"/>
          <w:sz w:val="28"/>
          <w:szCs w:val="28"/>
        </w:rPr>
        <w:t xml:space="preserve">алистов и </w:t>
      </w:r>
      <w:r>
        <w:rPr>
          <w:rFonts w:ascii="Times New Roman" w:hAnsi="Times New Roman" w:cs="Times New Roman"/>
          <w:sz w:val="28"/>
          <w:szCs w:val="28"/>
        </w:rPr>
        <w:t>служащих, раздел «Квалификацион</w:t>
      </w:r>
      <w:r w:rsidRPr="00A256B2">
        <w:rPr>
          <w:rFonts w:ascii="Times New Roman" w:hAnsi="Times New Roman" w:cs="Times New Roman"/>
          <w:sz w:val="28"/>
          <w:szCs w:val="28"/>
        </w:rPr>
        <w:t>ные характеристики должностей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6B2">
        <w:rPr>
          <w:rFonts w:ascii="Times New Roman" w:hAnsi="Times New Roman" w:cs="Times New Roman"/>
          <w:sz w:val="28"/>
          <w:szCs w:val="28"/>
        </w:rPr>
        <w:t>культуры, искусства и кинематографии»,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6B2">
        <w:rPr>
          <w:rFonts w:ascii="Times New Roman" w:hAnsi="Times New Roman" w:cs="Times New Roman"/>
          <w:sz w:val="28"/>
          <w:szCs w:val="28"/>
        </w:rPr>
        <w:t>которые ра</w:t>
      </w:r>
      <w:r>
        <w:rPr>
          <w:rFonts w:ascii="Times New Roman" w:hAnsi="Times New Roman" w:cs="Times New Roman"/>
          <w:sz w:val="28"/>
          <w:szCs w:val="28"/>
        </w:rPr>
        <w:t>спространяется нормативно-право</w:t>
      </w:r>
      <w:r w:rsidRPr="00A256B2">
        <w:rPr>
          <w:rFonts w:ascii="Times New Roman" w:hAnsi="Times New Roman" w:cs="Times New Roman"/>
          <w:sz w:val="28"/>
          <w:szCs w:val="28"/>
        </w:rPr>
        <w:t>вая база и законодательство Министерства культуры РФ (и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A4B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256B2">
        <w:rPr>
          <w:rFonts w:ascii="Times New Roman" w:hAnsi="Times New Roman" w:cs="Times New Roman"/>
          <w:sz w:val="28"/>
          <w:szCs w:val="28"/>
        </w:rPr>
        <w:t>едагог-библиотекарь</w:t>
      </w:r>
      <w:r>
        <w:rPr>
          <w:rFonts w:ascii="Times New Roman" w:hAnsi="Times New Roman" w:cs="Times New Roman"/>
          <w:sz w:val="28"/>
          <w:szCs w:val="28"/>
        </w:rPr>
        <w:t xml:space="preserve"> относится к специальностям, входящим в Единый квалифи</w:t>
      </w:r>
      <w:r w:rsidRPr="00A256B2">
        <w:rPr>
          <w:rFonts w:ascii="Times New Roman" w:hAnsi="Times New Roman" w:cs="Times New Roman"/>
          <w:sz w:val="28"/>
          <w:szCs w:val="28"/>
        </w:rPr>
        <w:t>кационный</w:t>
      </w:r>
      <w:r>
        <w:rPr>
          <w:rFonts w:ascii="Times New Roman" w:hAnsi="Times New Roman" w:cs="Times New Roman"/>
          <w:sz w:val="28"/>
          <w:szCs w:val="28"/>
        </w:rPr>
        <w:t xml:space="preserve"> справочник должностей руководи</w:t>
      </w:r>
      <w:r w:rsidRPr="00A256B2">
        <w:rPr>
          <w:rFonts w:ascii="Times New Roman" w:hAnsi="Times New Roman" w:cs="Times New Roman"/>
          <w:sz w:val="28"/>
          <w:szCs w:val="28"/>
        </w:rPr>
        <w:t>телей, специалистов и других служащих (ЕКС)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6B2">
        <w:rPr>
          <w:rFonts w:ascii="Times New Roman" w:hAnsi="Times New Roman" w:cs="Times New Roman"/>
          <w:sz w:val="28"/>
          <w:szCs w:val="28"/>
        </w:rPr>
        <w:t>(2019), раздел «Квалификационные характеристики должностей работников образования»,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6B2">
        <w:rPr>
          <w:rFonts w:ascii="Times New Roman" w:hAnsi="Times New Roman" w:cs="Times New Roman"/>
          <w:sz w:val="28"/>
          <w:szCs w:val="28"/>
        </w:rPr>
        <w:t>на которые распространяется законодательные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6B2">
        <w:rPr>
          <w:rFonts w:ascii="Times New Roman" w:hAnsi="Times New Roman" w:cs="Times New Roman"/>
          <w:sz w:val="28"/>
          <w:szCs w:val="28"/>
        </w:rPr>
        <w:t>и нормати</w:t>
      </w:r>
      <w:r>
        <w:rPr>
          <w:rFonts w:ascii="Times New Roman" w:hAnsi="Times New Roman" w:cs="Times New Roman"/>
          <w:sz w:val="28"/>
          <w:szCs w:val="28"/>
        </w:rPr>
        <w:t>вные акты Министерства просвеще</w:t>
      </w:r>
      <w:r w:rsidRPr="00A256B2">
        <w:rPr>
          <w:rFonts w:ascii="Times New Roman" w:hAnsi="Times New Roman" w:cs="Times New Roman"/>
          <w:sz w:val="28"/>
          <w:szCs w:val="28"/>
        </w:rPr>
        <w:t>ния РФ.</w:t>
      </w:r>
    </w:p>
    <w:p w:rsidR="00941A4B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309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ход на должность педагога-би</w:t>
      </w:r>
      <w:r w:rsidRPr="00DB3309">
        <w:rPr>
          <w:rFonts w:ascii="Times New Roman" w:hAnsi="Times New Roman" w:cs="Times New Roman"/>
          <w:sz w:val="28"/>
          <w:szCs w:val="28"/>
        </w:rPr>
        <w:t xml:space="preserve">блиотекаря </w:t>
      </w:r>
      <w:r>
        <w:rPr>
          <w:rFonts w:ascii="Times New Roman" w:hAnsi="Times New Roman" w:cs="Times New Roman"/>
          <w:sz w:val="28"/>
          <w:szCs w:val="28"/>
        </w:rPr>
        <w:t>не регламентирован нормативными документами, и решение этого вопроса находится в ведении руководителя ОО. П</w:t>
      </w:r>
      <w:r w:rsidRPr="00DB3309">
        <w:rPr>
          <w:rFonts w:ascii="Times New Roman" w:hAnsi="Times New Roman" w:cs="Times New Roman"/>
          <w:sz w:val="28"/>
          <w:szCs w:val="28"/>
        </w:rPr>
        <w:t>едагоги-библиотекари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309">
        <w:rPr>
          <w:rFonts w:ascii="Times New Roman" w:hAnsi="Times New Roman" w:cs="Times New Roman"/>
          <w:sz w:val="28"/>
          <w:szCs w:val="28"/>
        </w:rPr>
        <w:t>проходи</w:t>
      </w:r>
      <w:r>
        <w:rPr>
          <w:rFonts w:ascii="Times New Roman" w:hAnsi="Times New Roman" w:cs="Times New Roman"/>
          <w:sz w:val="28"/>
          <w:szCs w:val="28"/>
        </w:rPr>
        <w:t>ть аттестацию и получать</w:t>
      </w:r>
      <w:r w:rsidRPr="00DB3309">
        <w:rPr>
          <w:rFonts w:ascii="Times New Roman" w:hAnsi="Times New Roman" w:cs="Times New Roman"/>
          <w:sz w:val="28"/>
          <w:szCs w:val="28"/>
        </w:rPr>
        <w:t xml:space="preserve"> более </w:t>
      </w:r>
      <w:r>
        <w:rPr>
          <w:rFonts w:ascii="Times New Roman" w:hAnsi="Times New Roman" w:cs="Times New Roman"/>
          <w:sz w:val="28"/>
          <w:szCs w:val="28"/>
        </w:rPr>
        <w:t xml:space="preserve">высокую категорию. Критерии аттестации должны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соответствовать Стратегии развития воспитания в Российской Федерации  на период до 2025 года и профессиональным стандартам «Специалист в области воспитания» «Педагог-библиотекарь».</w:t>
      </w:r>
    </w:p>
    <w:p w:rsidR="00941A4B" w:rsidRPr="00DB3309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</w:t>
      </w:r>
      <w:r w:rsidRPr="00DB3309">
        <w:rPr>
          <w:rFonts w:ascii="Times New Roman" w:hAnsi="Times New Roman" w:cs="Times New Roman"/>
          <w:sz w:val="28"/>
          <w:szCs w:val="28"/>
        </w:rPr>
        <w:t>текари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309">
        <w:rPr>
          <w:rFonts w:ascii="Times New Roman" w:hAnsi="Times New Roman" w:cs="Times New Roman"/>
          <w:sz w:val="28"/>
          <w:szCs w:val="28"/>
        </w:rPr>
        <w:t xml:space="preserve">имеют </w:t>
      </w:r>
      <w:r>
        <w:rPr>
          <w:rFonts w:ascii="Times New Roman" w:hAnsi="Times New Roman" w:cs="Times New Roman"/>
          <w:sz w:val="28"/>
          <w:szCs w:val="28"/>
        </w:rPr>
        <w:t>подобной</w:t>
      </w:r>
      <w:r w:rsidRPr="00DB3309">
        <w:rPr>
          <w:rFonts w:ascii="Times New Roman" w:hAnsi="Times New Roman" w:cs="Times New Roman"/>
          <w:sz w:val="28"/>
          <w:szCs w:val="28"/>
        </w:rPr>
        <w:t xml:space="preserve"> законодательной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развития горизонтальной карьеры</w:t>
      </w:r>
      <w:r w:rsidRPr="00DB3309">
        <w:rPr>
          <w:rFonts w:ascii="Times New Roman" w:hAnsi="Times New Roman" w:cs="Times New Roman"/>
          <w:sz w:val="28"/>
          <w:szCs w:val="28"/>
        </w:rPr>
        <w:t>, так как законодательство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309">
        <w:rPr>
          <w:rFonts w:ascii="Times New Roman" w:hAnsi="Times New Roman" w:cs="Times New Roman"/>
          <w:sz w:val="28"/>
          <w:szCs w:val="28"/>
        </w:rPr>
        <w:t>культуры не распространяется на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3309">
        <w:rPr>
          <w:rFonts w:ascii="Times New Roman" w:hAnsi="Times New Roman" w:cs="Times New Roman"/>
          <w:sz w:val="28"/>
          <w:szCs w:val="28"/>
        </w:rPr>
        <w:t>Министерства просвещения.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01">
        <w:rPr>
          <w:rFonts w:ascii="Times New Roman" w:hAnsi="Times New Roman" w:cs="Times New Roman"/>
          <w:sz w:val="28"/>
          <w:szCs w:val="28"/>
        </w:rPr>
        <w:t xml:space="preserve">Чем сегодня занимаются библиотекари? Перечень профессиональных </w:t>
      </w:r>
      <w:r>
        <w:rPr>
          <w:rFonts w:ascii="Times New Roman" w:hAnsi="Times New Roman" w:cs="Times New Roman"/>
          <w:sz w:val="28"/>
          <w:szCs w:val="28"/>
        </w:rPr>
        <w:t>функций</w:t>
      </w:r>
      <w:r w:rsidRPr="00116001">
        <w:rPr>
          <w:rFonts w:ascii="Times New Roman" w:hAnsi="Times New Roman" w:cs="Times New Roman"/>
          <w:sz w:val="28"/>
          <w:szCs w:val="28"/>
        </w:rPr>
        <w:t>, которые выполняет специалист ШБ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6001">
        <w:rPr>
          <w:rFonts w:ascii="Times New Roman" w:hAnsi="Times New Roman" w:cs="Times New Roman"/>
          <w:sz w:val="28"/>
          <w:szCs w:val="28"/>
        </w:rPr>
        <w:t xml:space="preserve"> представлен в табл</w:t>
      </w:r>
      <w:r>
        <w:rPr>
          <w:rFonts w:ascii="Times New Roman" w:hAnsi="Times New Roman" w:cs="Times New Roman"/>
          <w:sz w:val="28"/>
          <w:szCs w:val="28"/>
        </w:rPr>
        <w:t>. 2</w:t>
      </w:r>
      <w:r w:rsidRPr="001160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к библиотечным работникам повышаются. Это обладание профессиональной квалификацией в области и педагогики, и воспитания, и библиотечного дела; а также квалификацией по использованию цифровых технологий в области образования и воспитания. </w:t>
      </w:r>
      <w:r w:rsidRPr="00116001">
        <w:rPr>
          <w:rFonts w:ascii="Times New Roman" w:hAnsi="Times New Roman" w:cs="Times New Roman"/>
          <w:sz w:val="28"/>
          <w:szCs w:val="28"/>
        </w:rPr>
        <w:t xml:space="preserve">Если большинство исполняемых </w:t>
      </w:r>
      <w:r>
        <w:rPr>
          <w:rFonts w:ascii="Times New Roman" w:hAnsi="Times New Roman" w:cs="Times New Roman"/>
          <w:sz w:val="28"/>
          <w:szCs w:val="28"/>
        </w:rPr>
        <w:t>библиотекарем ОО работ</w:t>
      </w:r>
      <w:r w:rsidRPr="00116001">
        <w:rPr>
          <w:rFonts w:ascii="Times New Roman" w:hAnsi="Times New Roman" w:cs="Times New Roman"/>
          <w:sz w:val="28"/>
          <w:szCs w:val="28"/>
        </w:rPr>
        <w:t xml:space="preserve"> находятся в левом столбце таблицы, </w:t>
      </w:r>
      <w:r>
        <w:rPr>
          <w:rFonts w:ascii="Times New Roman" w:hAnsi="Times New Roman" w:cs="Times New Roman"/>
          <w:sz w:val="28"/>
          <w:szCs w:val="28"/>
        </w:rPr>
        <w:t xml:space="preserve">то администрации такой ОО </w:t>
      </w:r>
      <w:r w:rsidRPr="00116001">
        <w:rPr>
          <w:rFonts w:ascii="Times New Roman" w:hAnsi="Times New Roman" w:cs="Times New Roman"/>
          <w:sz w:val="28"/>
          <w:szCs w:val="28"/>
        </w:rPr>
        <w:t>необходимо принимать срочные меры по модернизации ШБ</w:t>
      </w:r>
      <w:r>
        <w:rPr>
          <w:rFonts w:ascii="Times New Roman" w:hAnsi="Times New Roman" w:cs="Times New Roman"/>
          <w:sz w:val="28"/>
          <w:szCs w:val="28"/>
        </w:rPr>
        <w:t xml:space="preserve">. Общие </w:t>
      </w:r>
      <w:r w:rsidRPr="0059608D">
        <w:rPr>
          <w:rFonts w:ascii="Times New Roman" w:hAnsi="Times New Roman" w:cs="Times New Roman"/>
          <w:sz w:val="28"/>
          <w:szCs w:val="28"/>
        </w:rPr>
        <w:t>профессиональные дефициты педагогов-библиотекарей</w:t>
      </w:r>
      <w:r>
        <w:rPr>
          <w:rFonts w:ascii="Times New Roman" w:hAnsi="Times New Roman" w:cs="Times New Roman"/>
          <w:sz w:val="28"/>
          <w:szCs w:val="28"/>
        </w:rPr>
        <w:t xml:space="preserve"> таких ОО связаны с </w:t>
      </w:r>
      <w:r w:rsidRPr="0059608D">
        <w:rPr>
          <w:rFonts w:ascii="Times New Roman" w:hAnsi="Times New Roman" w:cs="Times New Roman"/>
          <w:sz w:val="28"/>
          <w:szCs w:val="28"/>
        </w:rPr>
        <w:t>недостаточно активн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9608D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>
        <w:rPr>
          <w:rFonts w:ascii="Times New Roman" w:hAnsi="Times New Roman" w:cs="Times New Roman"/>
          <w:sz w:val="28"/>
          <w:szCs w:val="28"/>
        </w:rPr>
        <w:t>ем открытых электронных ресурсов,</w:t>
      </w:r>
      <w:r w:rsidRPr="0059608D">
        <w:rPr>
          <w:rFonts w:ascii="Times New Roman" w:hAnsi="Times New Roman" w:cs="Times New Roman"/>
          <w:sz w:val="28"/>
          <w:szCs w:val="28"/>
        </w:rPr>
        <w:t xml:space="preserve"> неумение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9608D">
        <w:rPr>
          <w:rFonts w:ascii="Times New Roman" w:hAnsi="Times New Roman" w:cs="Times New Roman"/>
          <w:sz w:val="28"/>
          <w:szCs w:val="28"/>
        </w:rPr>
        <w:t xml:space="preserve"> пользоваться в профессиональных целях облачными технологиями</w:t>
      </w:r>
      <w:r>
        <w:rPr>
          <w:rFonts w:ascii="Times New Roman" w:hAnsi="Times New Roman" w:cs="Times New Roman"/>
          <w:sz w:val="28"/>
          <w:szCs w:val="28"/>
        </w:rPr>
        <w:t xml:space="preserve">, игнорированием </w:t>
      </w:r>
      <w:r w:rsidRPr="0059608D">
        <w:rPr>
          <w:rFonts w:ascii="Times New Roman" w:hAnsi="Times New Roman" w:cs="Times New Roman"/>
          <w:sz w:val="28"/>
          <w:szCs w:val="28"/>
        </w:rPr>
        <w:t>сетевы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9608D">
        <w:rPr>
          <w:rFonts w:ascii="Times New Roman" w:hAnsi="Times New Roman" w:cs="Times New Roman"/>
          <w:sz w:val="28"/>
          <w:szCs w:val="28"/>
        </w:rPr>
        <w:t xml:space="preserve"> библиотек и хранилищ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608D">
        <w:rPr>
          <w:rFonts w:ascii="Times New Roman" w:hAnsi="Times New Roman" w:cs="Times New Roman"/>
          <w:sz w:val="28"/>
          <w:szCs w:val="28"/>
        </w:rPr>
        <w:tab/>
      </w:r>
    </w:p>
    <w:p w:rsidR="00FB16A3" w:rsidRPr="004003B1" w:rsidRDefault="00FB16A3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01">
        <w:rPr>
          <w:rFonts w:ascii="Times New Roman" w:hAnsi="Times New Roman" w:cs="Times New Roman"/>
          <w:sz w:val="28"/>
          <w:szCs w:val="28"/>
        </w:rPr>
        <w:t>Табл</w:t>
      </w:r>
      <w:r w:rsidR="00FB16A3">
        <w:rPr>
          <w:rFonts w:ascii="Times New Roman" w:hAnsi="Times New Roman" w:cs="Times New Roman"/>
          <w:sz w:val="28"/>
          <w:szCs w:val="28"/>
        </w:rPr>
        <w:t>ица</w:t>
      </w:r>
      <w:r w:rsidRPr="00116001">
        <w:rPr>
          <w:rFonts w:ascii="Times New Roman" w:hAnsi="Times New Roman" w:cs="Times New Roman"/>
          <w:sz w:val="28"/>
          <w:szCs w:val="28"/>
        </w:rPr>
        <w:t xml:space="preserve"> 2</w:t>
      </w:r>
      <w:r w:rsidR="00FB16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Перечень профессиональных </w:t>
      </w:r>
      <w:r w:rsidRPr="007C1D79">
        <w:rPr>
          <w:rFonts w:ascii="Times New Roman" w:hAnsi="Times New Roman" w:cs="Times New Roman"/>
          <w:sz w:val="28"/>
          <w:szCs w:val="28"/>
        </w:rPr>
        <w:t>функц</w:t>
      </w:r>
      <w:r w:rsidR="00FB16A3">
        <w:rPr>
          <w:rFonts w:ascii="Times New Roman" w:hAnsi="Times New Roman" w:cs="Times New Roman"/>
          <w:sz w:val="28"/>
          <w:szCs w:val="28"/>
        </w:rPr>
        <w:t>ий специалиста ШБ</w:t>
      </w:r>
    </w:p>
    <w:p w:rsidR="00FB16A3" w:rsidRPr="00116001" w:rsidRDefault="00FB16A3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41A4B" w:rsidRPr="00FB16A3" w:rsidTr="00FB16A3">
        <w:tc>
          <w:tcPr>
            <w:tcW w:w="4785" w:type="dxa"/>
            <w:vAlign w:val="center"/>
          </w:tcPr>
          <w:p w:rsidR="00941A4B" w:rsidRPr="00FB16A3" w:rsidRDefault="00941A4B" w:rsidP="00FB16A3">
            <w:pPr>
              <w:tabs>
                <w:tab w:val="left" w:pos="1134"/>
              </w:tabs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A3">
              <w:rPr>
                <w:rFonts w:ascii="Times New Roman" w:hAnsi="Times New Roman" w:cs="Times New Roman"/>
                <w:sz w:val="24"/>
                <w:szCs w:val="24"/>
              </w:rPr>
              <w:t>Традиционные функции специалиста ШБ</w:t>
            </w:r>
          </w:p>
        </w:tc>
        <w:tc>
          <w:tcPr>
            <w:tcW w:w="4786" w:type="dxa"/>
            <w:vAlign w:val="center"/>
          </w:tcPr>
          <w:p w:rsidR="00941A4B" w:rsidRPr="00FB16A3" w:rsidRDefault="00941A4B" w:rsidP="00FB16A3">
            <w:pPr>
              <w:tabs>
                <w:tab w:val="left" w:pos="1134"/>
              </w:tabs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6A3">
              <w:rPr>
                <w:rFonts w:ascii="Times New Roman" w:hAnsi="Times New Roman" w:cs="Times New Roman"/>
                <w:sz w:val="24"/>
                <w:szCs w:val="24"/>
              </w:rPr>
              <w:t>Функции специалиста ШБ, соответствующие требованиям ФГОС</w:t>
            </w:r>
          </w:p>
        </w:tc>
      </w:tr>
      <w:tr w:rsidR="00941A4B" w:rsidRPr="00FB16A3" w:rsidTr="00FB16A3">
        <w:tc>
          <w:tcPr>
            <w:tcW w:w="4785" w:type="dxa"/>
            <w:vAlign w:val="center"/>
          </w:tcPr>
          <w:p w:rsidR="00941A4B" w:rsidRPr="00FB16A3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16A3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и обработка фонда </w:t>
            </w:r>
          </w:p>
          <w:p w:rsidR="00941A4B" w:rsidRPr="00FB16A3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16A3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читателей </w:t>
            </w:r>
          </w:p>
          <w:p w:rsidR="00941A4B" w:rsidRPr="00FB16A3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16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и выставок по продвижению чтения </w:t>
            </w:r>
          </w:p>
        </w:tc>
        <w:tc>
          <w:tcPr>
            <w:tcW w:w="4786" w:type="dxa"/>
            <w:vAlign w:val="center"/>
          </w:tcPr>
          <w:p w:rsidR="00941A4B" w:rsidRPr="00FB16A3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16A3">
              <w:rPr>
                <w:rFonts w:ascii="Times New Roman" w:hAnsi="Times New Roman" w:cs="Times New Roman"/>
                <w:sz w:val="24"/>
                <w:szCs w:val="24"/>
              </w:rPr>
              <w:t>Работа с цифровыми технологиями</w:t>
            </w:r>
          </w:p>
          <w:p w:rsidR="00941A4B" w:rsidRPr="00FB16A3" w:rsidRDefault="007C1D79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16A3">
              <w:rPr>
                <w:rFonts w:ascii="Times New Roman" w:hAnsi="Times New Roman" w:cs="Times New Roman"/>
                <w:sz w:val="24"/>
                <w:szCs w:val="24"/>
              </w:rPr>
              <w:t>Обеспечение д</w:t>
            </w:r>
            <w:r w:rsidR="00941A4B" w:rsidRPr="00FB16A3">
              <w:rPr>
                <w:rFonts w:ascii="Times New Roman" w:hAnsi="Times New Roman" w:cs="Times New Roman"/>
                <w:sz w:val="24"/>
                <w:szCs w:val="24"/>
              </w:rPr>
              <w:t>оступ</w:t>
            </w:r>
            <w:r w:rsidRPr="00FB16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1A4B" w:rsidRPr="00FB16A3">
              <w:rPr>
                <w:rFonts w:ascii="Times New Roman" w:hAnsi="Times New Roman" w:cs="Times New Roman"/>
                <w:sz w:val="24"/>
                <w:szCs w:val="24"/>
              </w:rPr>
              <w:t xml:space="preserve"> к цифровым ресурсам </w:t>
            </w:r>
          </w:p>
          <w:p w:rsidR="00941A4B" w:rsidRPr="00FB16A3" w:rsidRDefault="00941A4B" w:rsidP="00FB16A3">
            <w:pPr>
              <w:tabs>
                <w:tab w:val="left" w:pos="1134"/>
              </w:tabs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B16A3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FB16A3">
              <w:rPr>
                <w:rFonts w:ascii="Times New Roman" w:hAnsi="Times New Roman" w:cs="Times New Roman"/>
                <w:sz w:val="24"/>
                <w:szCs w:val="24"/>
              </w:rPr>
              <w:t>цифровой</w:t>
            </w:r>
            <w:proofErr w:type="gramEnd"/>
            <w:r w:rsidRPr="00FB16A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</w:t>
            </w:r>
          </w:p>
        </w:tc>
      </w:tr>
    </w:tbl>
    <w:p w:rsidR="00941A4B" w:rsidRDefault="00941A4B" w:rsidP="00F8464A">
      <w:pPr>
        <w:tabs>
          <w:tab w:val="left" w:pos="1134"/>
          <w:tab w:val="left" w:pos="1305"/>
          <w:tab w:val="left" w:pos="39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B1">
        <w:rPr>
          <w:rFonts w:ascii="Times New Roman" w:hAnsi="Times New Roman" w:cs="Times New Roman"/>
          <w:sz w:val="28"/>
          <w:szCs w:val="28"/>
        </w:rPr>
        <w:t>Цифровая трансформация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4003B1">
        <w:rPr>
          <w:rFonts w:ascii="Times New Roman" w:hAnsi="Times New Roman" w:cs="Times New Roman"/>
          <w:sz w:val="28"/>
          <w:szCs w:val="28"/>
        </w:rPr>
        <w:t xml:space="preserve"> предусматривает фундаментальные изменения в деятельности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4003B1">
        <w:rPr>
          <w:rFonts w:ascii="Times New Roman" w:hAnsi="Times New Roman" w:cs="Times New Roman"/>
          <w:sz w:val="28"/>
          <w:szCs w:val="28"/>
        </w:rPr>
        <w:t>, основанные на современных подходах к управлению, обучению, использованию широкого спектра открытых и безопасных ресурсов.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3B1">
        <w:rPr>
          <w:rFonts w:ascii="Times New Roman" w:hAnsi="Times New Roman" w:cs="Times New Roman"/>
          <w:sz w:val="28"/>
          <w:szCs w:val="28"/>
        </w:rPr>
        <w:t>При этом практика показывает, что основной сложностью при цифровой трансформации являются не технологии, а люди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</w:t>
      </w:r>
      <w:r w:rsidRPr="00BC0E3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Pr="00BC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переходом к смешанному формату взаимодействия в очном и дистанционном форматах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C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методическая поддержка коллег - педагогов.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помощь библиотекаря может оказаться ценной для </w:t>
      </w:r>
      <w:r w:rsidRPr="00CC0EFF">
        <w:rPr>
          <w:rFonts w:ascii="Times New Roman" w:hAnsi="Times New Roman" w:cs="Times New Roman"/>
          <w:sz w:val="28"/>
          <w:szCs w:val="28"/>
        </w:rPr>
        <w:t>переноса в цифров</w:t>
      </w:r>
      <w:r>
        <w:rPr>
          <w:rFonts w:ascii="Times New Roman" w:hAnsi="Times New Roman" w:cs="Times New Roman"/>
          <w:sz w:val="28"/>
          <w:szCs w:val="28"/>
        </w:rPr>
        <w:t>ую среду педагогических функций</w:t>
      </w:r>
      <w:r w:rsidRPr="00CC0EFF">
        <w:rPr>
          <w:rFonts w:ascii="Times New Roman" w:hAnsi="Times New Roman" w:cs="Times New Roman"/>
          <w:sz w:val="28"/>
          <w:szCs w:val="28"/>
        </w:rPr>
        <w:t>, ранее выполнявшихся людьми для организации п</w:t>
      </w:r>
      <w:r>
        <w:rPr>
          <w:rFonts w:ascii="Times New Roman" w:hAnsi="Times New Roman" w:cs="Times New Roman"/>
          <w:sz w:val="28"/>
          <w:szCs w:val="28"/>
        </w:rPr>
        <w:t xml:space="preserve">роцессов обучения и воспитания. 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</w:t>
      </w:r>
      <w:r w:rsidRPr="009C0005">
        <w:rPr>
          <w:rFonts w:ascii="Times New Roman" w:hAnsi="Times New Roman" w:cs="Times New Roman"/>
          <w:sz w:val="28"/>
          <w:szCs w:val="28"/>
        </w:rPr>
        <w:t>егодня библиотека не хранит,</w:t>
      </w:r>
      <w:r>
        <w:rPr>
          <w:rFonts w:ascii="Times New Roman" w:hAnsi="Times New Roman" w:cs="Times New Roman"/>
          <w:sz w:val="28"/>
          <w:szCs w:val="28"/>
        </w:rPr>
        <w:t xml:space="preserve"> а привлекает сторонние ресурсы</w:t>
      </w:r>
      <w:r w:rsidRPr="009C000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Современные библиотеки осуществляют </w:t>
      </w:r>
      <w:r w:rsidRPr="004003B1">
        <w:rPr>
          <w:rFonts w:ascii="Times New Roman" w:hAnsi="Times New Roman" w:cs="Times New Roman"/>
          <w:sz w:val="28"/>
          <w:szCs w:val="28"/>
        </w:rPr>
        <w:t>переход к использованию ресурсов в режиме доступа, взамен режиму владения, то есть подключ</w:t>
      </w:r>
      <w:r>
        <w:rPr>
          <w:rFonts w:ascii="Times New Roman" w:hAnsi="Times New Roman" w:cs="Times New Roman"/>
          <w:sz w:val="28"/>
          <w:szCs w:val="28"/>
        </w:rPr>
        <w:t>аются</w:t>
      </w:r>
      <w:r w:rsidRPr="004003B1">
        <w:rPr>
          <w:rFonts w:ascii="Times New Roman" w:hAnsi="Times New Roman" w:cs="Times New Roman"/>
          <w:sz w:val="28"/>
          <w:szCs w:val="28"/>
        </w:rPr>
        <w:t xml:space="preserve"> к электронным библиотекам и хранилищам данных. Для педагогов-библиотекарей важно понимание возможностей электронного образовательного пространства, электронных библиотек и хранилищ, </w:t>
      </w:r>
      <w:r w:rsidRPr="004003B1">
        <w:rPr>
          <w:rFonts w:ascii="Times New Roman" w:hAnsi="Times New Roman" w:cs="Times New Roman"/>
          <w:sz w:val="28"/>
          <w:szCs w:val="28"/>
        </w:rPr>
        <w:lastRenderedPageBreak/>
        <w:t>цифровых сервисов визуализации информации, тестирования, интерактивных средств.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B1">
        <w:rPr>
          <w:rFonts w:ascii="Times New Roman" w:hAnsi="Times New Roman" w:cs="Times New Roman"/>
          <w:sz w:val="28"/>
          <w:szCs w:val="28"/>
        </w:rPr>
        <w:t>Для библиотечных специалистов, работающих с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003B1">
        <w:rPr>
          <w:rFonts w:ascii="Times New Roman" w:hAnsi="Times New Roman" w:cs="Times New Roman"/>
          <w:sz w:val="28"/>
          <w:szCs w:val="28"/>
        </w:rPr>
        <w:t xml:space="preserve"> предоставляющих информационные услуги, продвигающих чтение детей и подростков, условием цифровой трансформации в деятельности является </w:t>
      </w:r>
      <w:r w:rsidRPr="008E6649">
        <w:rPr>
          <w:rFonts w:ascii="Times New Roman" w:hAnsi="Times New Roman" w:cs="Times New Roman"/>
          <w:sz w:val="28"/>
          <w:szCs w:val="28"/>
        </w:rPr>
        <w:t>цифровая грамотность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003B1">
        <w:rPr>
          <w:rFonts w:ascii="Times New Roman" w:hAnsi="Times New Roman" w:cs="Times New Roman"/>
          <w:sz w:val="28"/>
          <w:szCs w:val="28"/>
        </w:rPr>
        <w:t>способность и готовность к использованию базового набора знаний и умений в области информационной и коммуникационной деятельности в цифровой среде.</w:t>
      </w:r>
      <w:r w:rsidRPr="008E6649">
        <w:rPr>
          <w:rFonts w:ascii="Times New Roman" w:hAnsi="Times New Roman" w:cs="Times New Roman"/>
          <w:sz w:val="28"/>
          <w:szCs w:val="28"/>
        </w:rPr>
        <w:t xml:space="preserve"> </w:t>
      </w:r>
      <w:r w:rsidRPr="004003B1">
        <w:rPr>
          <w:rFonts w:ascii="Times New Roman" w:hAnsi="Times New Roman" w:cs="Times New Roman"/>
          <w:sz w:val="28"/>
          <w:szCs w:val="28"/>
        </w:rPr>
        <w:t>Так, цифровые компетенции библиотечного специалиста позволяют мотивировать учащихся, сделать процесс обучения и познания интереснее и современнее.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649">
        <w:rPr>
          <w:rFonts w:ascii="Times New Roman" w:hAnsi="Times New Roman" w:cs="Times New Roman"/>
          <w:sz w:val="28"/>
          <w:szCs w:val="28"/>
        </w:rPr>
        <w:t>Информационная грамотность</w:t>
      </w:r>
      <w:r w:rsidRPr="004003B1">
        <w:rPr>
          <w:rFonts w:ascii="Times New Roman" w:hAnsi="Times New Roman" w:cs="Times New Roman"/>
          <w:sz w:val="28"/>
          <w:szCs w:val="28"/>
        </w:rPr>
        <w:t xml:space="preserve"> библиотечных специалистов и пользователей предполагает «выявление и осознание собственных информационных потребностей; поиск информации в предполагаемых источниках; анализ найденной информации и оценку ее качества; организацию и хранение информации, в том числе с использованием облачных технологий; эффективное ее применение согласно этическим нормам»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003B1">
        <w:rPr>
          <w:rFonts w:ascii="Times New Roman" w:hAnsi="Times New Roman" w:cs="Times New Roman"/>
          <w:sz w:val="28"/>
          <w:szCs w:val="28"/>
        </w:rPr>
        <w:t>иблиотечны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03B1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003B1">
        <w:rPr>
          <w:rFonts w:ascii="Times New Roman" w:hAnsi="Times New Roman" w:cs="Times New Roman"/>
          <w:sz w:val="28"/>
          <w:szCs w:val="28"/>
        </w:rPr>
        <w:t xml:space="preserve"> необходимо уметь работать с цифровыми ресурсами: оценивать и отбирать образовательные ресурсы, создавать и обмениваться цифровыми ресурсами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03B1">
        <w:rPr>
          <w:rFonts w:ascii="Times New Roman" w:hAnsi="Times New Roman" w:cs="Times New Roman"/>
          <w:sz w:val="28"/>
          <w:szCs w:val="28"/>
        </w:rPr>
        <w:t xml:space="preserve"> соответствующими целям обучения, индивидуальным особенностям учащихся и стилю преподавания. При этом нужно пользоваться ресурсами в соответствии с законами об авторском праве</w:t>
      </w:r>
      <w:r>
        <w:rPr>
          <w:rFonts w:ascii="Times New Roman" w:hAnsi="Times New Roman" w:cs="Times New Roman"/>
          <w:sz w:val="28"/>
          <w:szCs w:val="28"/>
        </w:rPr>
        <w:t xml:space="preserve"> и правилами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медиабезопасности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56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цифровой куратор, может отслеживать информацию, связанную с цифровыми инструментами и ресурсами, обуча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2156B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сам и переда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A21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адресно участникам образовательных отношений.</w:t>
      </w:r>
      <w:r w:rsidRPr="00A2156B">
        <w:rPr>
          <w:rFonts w:ascii="Times New Roman" w:hAnsi="Times New Roman" w:cs="Times New Roman"/>
          <w:sz w:val="28"/>
          <w:szCs w:val="28"/>
        </w:rPr>
        <w:t xml:space="preserve"> Для курирования информации необходимо знание круга источников, </w:t>
      </w:r>
      <w:r w:rsidRPr="009C0005">
        <w:rPr>
          <w:rFonts w:ascii="Times New Roman" w:hAnsi="Times New Roman" w:cs="Times New Roman"/>
          <w:sz w:val="28"/>
          <w:szCs w:val="28"/>
        </w:rPr>
        <w:t>инструментов организации контента и сп</w:t>
      </w:r>
      <w:r>
        <w:rPr>
          <w:rFonts w:ascii="Times New Roman" w:hAnsi="Times New Roman" w:cs="Times New Roman"/>
          <w:sz w:val="28"/>
          <w:szCs w:val="28"/>
        </w:rPr>
        <w:t>особов представления информации</w:t>
      </w:r>
      <w:r w:rsidRPr="009C0005">
        <w:rPr>
          <w:rFonts w:ascii="Times New Roman" w:hAnsi="Times New Roman" w:cs="Times New Roman"/>
          <w:sz w:val="28"/>
          <w:szCs w:val="28"/>
        </w:rPr>
        <w:t>. Продуктом курирования выступают электронные библиографические п</w:t>
      </w:r>
      <w:r>
        <w:rPr>
          <w:rFonts w:ascii="Times New Roman" w:hAnsi="Times New Roman" w:cs="Times New Roman"/>
          <w:sz w:val="28"/>
          <w:szCs w:val="28"/>
        </w:rPr>
        <w:t>родукты.</w:t>
      </w:r>
      <w:r w:rsidRPr="009C0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Библиотекарь отслеживает информационные потоки, систематизирует, структурирует, обрабатывает информацию</w:t>
      </w:r>
      <w:r w:rsidR="00F15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 самым «повышает ее ценность», </w:t>
      </w:r>
      <w:r w:rsidRPr="009C00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представляет своим читателям</w:t>
      </w:r>
      <w:r w:rsidRPr="00BC0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41A4B" w:rsidRPr="00707E8F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библиотекарь должен уверенно и</w:t>
      </w:r>
      <w:r w:rsidRPr="005465D8">
        <w:rPr>
          <w:rFonts w:ascii="Times New Roman" w:hAnsi="Times New Roman" w:cs="Times New Roman"/>
          <w:sz w:val="28"/>
          <w:szCs w:val="28"/>
        </w:rPr>
        <w:t>спольз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5465D8">
        <w:rPr>
          <w:rFonts w:ascii="Times New Roman" w:hAnsi="Times New Roman" w:cs="Times New Roman"/>
          <w:sz w:val="28"/>
          <w:szCs w:val="28"/>
        </w:rPr>
        <w:t xml:space="preserve"> разли</w:t>
      </w:r>
      <w:r>
        <w:rPr>
          <w:rFonts w:ascii="Times New Roman" w:hAnsi="Times New Roman" w:cs="Times New Roman"/>
          <w:sz w:val="28"/>
          <w:szCs w:val="28"/>
        </w:rPr>
        <w:t xml:space="preserve">чные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сервисы, о</w:t>
      </w:r>
      <w:r w:rsidRPr="005465D8">
        <w:rPr>
          <w:rFonts w:ascii="Times New Roman" w:hAnsi="Times New Roman" w:cs="Times New Roman"/>
          <w:sz w:val="28"/>
          <w:szCs w:val="28"/>
        </w:rPr>
        <w:t>риентир</w:t>
      </w:r>
      <w:r>
        <w:rPr>
          <w:rFonts w:ascii="Times New Roman" w:hAnsi="Times New Roman" w:cs="Times New Roman"/>
          <w:sz w:val="28"/>
          <w:szCs w:val="28"/>
        </w:rPr>
        <w:t xml:space="preserve">оваться </w:t>
      </w:r>
      <w:r w:rsidRPr="005465D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5465D8">
        <w:rPr>
          <w:rFonts w:ascii="Times New Roman" w:hAnsi="Times New Roman" w:cs="Times New Roman"/>
          <w:sz w:val="28"/>
          <w:szCs w:val="28"/>
        </w:rPr>
        <w:t>современном</w:t>
      </w:r>
      <w:proofErr w:type="gramEnd"/>
      <w:r w:rsidRPr="00546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65D8"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>, о</w:t>
      </w:r>
      <w:r w:rsidRPr="009A06C4">
        <w:rPr>
          <w:rFonts w:ascii="Times New Roman" w:hAnsi="Times New Roman" w:cs="Times New Roman"/>
          <w:sz w:val="28"/>
          <w:szCs w:val="28"/>
        </w:rPr>
        <w:t>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9A06C4">
        <w:rPr>
          <w:rFonts w:ascii="Times New Roman" w:hAnsi="Times New Roman" w:cs="Times New Roman"/>
          <w:sz w:val="28"/>
          <w:szCs w:val="28"/>
        </w:rPr>
        <w:t xml:space="preserve"> познавательную деятельность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707E8F">
        <w:rPr>
          <w:rFonts w:ascii="Times New Roman" w:hAnsi="Times New Roman" w:cs="Times New Roman"/>
          <w:sz w:val="28"/>
          <w:szCs w:val="28"/>
        </w:rPr>
        <w:t>спользовани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07E8F">
        <w:rPr>
          <w:rFonts w:ascii="Times New Roman" w:hAnsi="Times New Roman" w:cs="Times New Roman"/>
          <w:sz w:val="28"/>
          <w:szCs w:val="28"/>
        </w:rPr>
        <w:t>сервисов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разнообразных форматах:</w:t>
      </w:r>
    </w:p>
    <w:p w:rsidR="00941A4B" w:rsidRPr="00FB16A3" w:rsidRDefault="00941A4B" w:rsidP="00FB16A3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 xml:space="preserve">Информационное обслуживание - почта, облачное хранилище, таблицы; </w:t>
      </w:r>
    </w:p>
    <w:p w:rsidR="00941A4B" w:rsidRPr="00FB16A3" w:rsidRDefault="00941A4B" w:rsidP="00FB16A3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Справочно-библиографическое обслуживание - курирование информации, обзоры литературы;</w:t>
      </w:r>
    </w:p>
    <w:p w:rsidR="00941A4B" w:rsidRPr="00FB16A3" w:rsidRDefault="00941A4B" w:rsidP="00FB16A3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Краеведение - ленты времени, интерактивные плакаты;</w:t>
      </w:r>
    </w:p>
    <w:p w:rsidR="00941A4B" w:rsidRPr="00FB16A3" w:rsidRDefault="00941A4B" w:rsidP="00FB16A3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 xml:space="preserve">Массовая работа - </w:t>
      </w:r>
      <w:proofErr w:type="spellStart"/>
      <w:r w:rsidRPr="00FB16A3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FB16A3">
        <w:rPr>
          <w:rFonts w:ascii="Times New Roman" w:hAnsi="Times New Roman" w:cs="Times New Roman"/>
          <w:sz w:val="28"/>
          <w:szCs w:val="28"/>
        </w:rPr>
        <w:t>, мессенджеры;</w:t>
      </w:r>
    </w:p>
    <w:p w:rsidR="00941A4B" w:rsidRPr="00FB16A3" w:rsidRDefault="00941A4B" w:rsidP="00FB16A3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 xml:space="preserve">Реклама и PR - афиши, </w:t>
      </w:r>
      <w:proofErr w:type="spellStart"/>
      <w:r w:rsidRPr="00FB16A3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FB16A3">
        <w:rPr>
          <w:rFonts w:ascii="Times New Roman" w:hAnsi="Times New Roman" w:cs="Times New Roman"/>
          <w:sz w:val="28"/>
          <w:szCs w:val="28"/>
        </w:rPr>
        <w:t>;</w:t>
      </w:r>
    </w:p>
    <w:p w:rsidR="00941A4B" w:rsidRPr="00FB16A3" w:rsidRDefault="00941A4B" w:rsidP="00FB16A3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Выставочная деятельность - виртуальные выставки;</w:t>
      </w:r>
    </w:p>
    <w:p w:rsidR="00941A4B" w:rsidRPr="00FB16A3" w:rsidRDefault="00941A4B" w:rsidP="00FB16A3">
      <w:pPr>
        <w:pStyle w:val="a3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Библиотечные технологии - электронный документооборот.</w:t>
      </w:r>
    </w:p>
    <w:p w:rsidR="00941A4B" w:rsidRPr="009A06C4" w:rsidRDefault="00941A4B" w:rsidP="00F8464A">
      <w:pPr>
        <w:tabs>
          <w:tab w:val="left" w:pos="70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9A06C4">
        <w:rPr>
          <w:rFonts w:ascii="Times New Roman" w:hAnsi="Times New Roman" w:cs="Times New Roman"/>
          <w:sz w:val="28"/>
          <w:szCs w:val="28"/>
        </w:rPr>
        <w:t>омощь библиотекаря для орг</w:t>
      </w:r>
      <w:r>
        <w:rPr>
          <w:rFonts w:ascii="Times New Roman" w:hAnsi="Times New Roman" w:cs="Times New Roman"/>
          <w:sz w:val="28"/>
          <w:szCs w:val="28"/>
        </w:rPr>
        <w:t xml:space="preserve">анизации обучающей деятельности </w:t>
      </w:r>
      <w:r w:rsidRPr="009A06C4">
        <w:rPr>
          <w:rFonts w:ascii="Times New Roman" w:hAnsi="Times New Roman" w:cs="Times New Roman"/>
          <w:sz w:val="28"/>
          <w:szCs w:val="28"/>
        </w:rPr>
        <w:t>может выражаться</w:t>
      </w:r>
      <w:r>
        <w:rPr>
          <w:rFonts w:ascii="Times New Roman" w:hAnsi="Times New Roman" w:cs="Times New Roman"/>
          <w:sz w:val="28"/>
          <w:szCs w:val="28"/>
        </w:rPr>
        <w:t xml:space="preserve"> в следующих направлениях:</w:t>
      </w:r>
    </w:p>
    <w:p w:rsidR="00941A4B" w:rsidRPr="00FB16A3" w:rsidRDefault="00941A4B" w:rsidP="00FB16A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 xml:space="preserve">Процесс переноса в цифровую среду педагогических функций и педагогических процессов, ранее выполнявшихся людьми и организациями на основе использования больших данных для организации процессов обучения и воспитания; </w:t>
      </w:r>
    </w:p>
    <w:p w:rsidR="00941A4B" w:rsidRPr="00FB16A3" w:rsidRDefault="00941A4B" w:rsidP="00FB16A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 xml:space="preserve">Внедрение цифровых технологий в содержание предметов (например, на уроке физической культуры используют </w:t>
      </w:r>
      <w:proofErr w:type="spellStart"/>
      <w:r w:rsidRPr="00FB16A3">
        <w:rPr>
          <w:rFonts w:ascii="Times New Roman" w:hAnsi="Times New Roman" w:cs="Times New Roman"/>
          <w:sz w:val="28"/>
          <w:szCs w:val="28"/>
        </w:rPr>
        <w:t>трекеры</w:t>
      </w:r>
      <w:proofErr w:type="spellEnd"/>
      <w:r w:rsidRPr="00FB16A3">
        <w:rPr>
          <w:rFonts w:ascii="Times New Roman" w:hAnsi="Times New Roman" w:cs="Times New Roman"/>
          <w:sz w:val="28"/>
          <w:szCs w:val="28"/>
        </w:rPr>
        <w:t>, различные технологии, фиксирующие динамику изменений внутри организма), включение участников учебного процесса в самостоятельный поиск, отбор информации, применение мобильных технологий, расширяющих возможности для познания, общения и обмена опытом, делая обучение безграничным.</w:t>
      </w:r>
    </w:p>
    <w:p w:rsidR="00941A4B" w:rsidRPr="00FB16A3" w:rsidRDefault="00941A4B" w:rsidP="00FB16A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 xml:space="preserve">Предоставление материалов КПК, обучающих мероприятий, ссылок на методические пособия; федеральные, региональные, локальные акты; материалы по работе с различными электронными ресурсами; материалы о проблемах детского чтения, о детских писателях, рекомендательные списки литературы, презентации и др.  </w:t>
      </w:r>
    </w:p>
    <w:p w:rsidR="00941A4B" w:rsidRDefault="00941A4B" w:rsidP="00F8464A">
      <w:pPr>
        <w:tabs>
          <w:tab w:val="left" w:pos="1134"/>
          <w:tab w:val="left" w:pos="1305"/>
          <w:tab w:val="left" w:pos="39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Библиотекарь участвует в деятельности:</w:t>
      </w:r>
    </w:p>
    <w:p w:rsidR="00941A4B" w:rsidRPr="00FB16A3" w:rsidRDefault="00941A4B" w:rsidP="00FB16A3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 xml:space="preserve">Сетевые конкурсы профессионального мастерства; </w:t>
      </w:r>
    </w:p>
    <w:p w:rsidR="00941A4B" w:rsidRPr="00FB16A3" w:rsidRDefault="00941A4B" w:rsidP="00FB16A3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Сетевое взаимодействие по обмену опытом эффективного решения профессиональных задач в педагогическом процессе и процессе управления ОО;</w:t>
      </w:r>
    </w:p>
    <w:p w:rsidR="00941A4B" w:rsidRPr="00FB16A3" w:rsidRDefault="00941A4B" w:rsidP="00FB16A3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9"/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Всероссийские и региональные акции, конкурсы, проекты («Читающая мама», «Я читаю», «Библиотечный марафон» и др.);</w:t>
      </w:r>
    </w:p>
    <w:p w:rsidR="00941A4B" w:rsidRPr="00FB16A3" w:rsidRDefault="00941A4B" w:rsidP="00FB16A3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Деятельность профессиональных сообществ (сетевые сообщества, региональные и муниципальные методические объединения педагогов-библиотекарей);</w:t>
      </w:r>
    </w:p>
    <w:p w:rsidR="00941A4B" w:rsidRPr="00FB16A3" w:rsidRDefault="00941A4B" w:rsidP="00FB16A3">
      <w:pPr>
        <w:pStyle w:val="a3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Деятельность библиотекарей по формированию безопасного информационного пространства.</w:t>
      </w:r>
    </w:p>
    <w:p w:rsidR="00941A4B" w:rsidRDefault="00941A4B" w:rsidP="00F8464A">
      <w:pPr>
        <w:tabs>
          <w:tab w:val="left" w:pos="1134"/>
          <w:tab w:val="left" w:pos="68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Default="00941A4B" w:rsidP="00F8464A">
      <w:pPr>
        <w:tabs>
          <w:tab w:val="left" w:pos="1134"/>
          <w:tab w:val="left" w:pos="68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72D">
        <w:rPr>
          <w:rFonts w:ascii="Times New Roman" w:hAnsi="Times New Roman" w:cs="Times New Roman"/>
          <w:b/>
          <w:sz w:val="28"/>
          <w:szCs w:val="28"/>
        </w:rPr>
        <w:t>Разработка стратегии модернизации ШБ</w:t>
      </w:r>
    </w:p>
    <w:p w:rsidR="00F15400" w:rsidRPr="0044572D" w:rsidRDefault="00F15400" w:rsidP="00F8464A">
      <w:pPr>
        <w:tabs>
          <w:tab w:val="left" w:pos="1134"/>
          <w:tab w:val="left" w:pos="68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Pr="0044572D" w:rsidRDefault="00941A4B" w:rsidP="00F8464A">
      <w:pPr>
        <w:tabs>
          <w:tab w:val="left" w:pos="1134"/>
          <w:tab w:val="left" w:pos="6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2D">
        <w:rPr>
          <w:rFonts w:ascii="Times New Roman" w:hAnsi="Times New Roman" w:cs="Times New Roman"/>
          <w:sz w:val="28"/>
          <w:szCs w:val="28"/>
        </w:rPr>
        <w:t>Траектории изменений для школ, работающих в различных условиях, безусловно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4572D">
        <w:rPr>
          <w:rFonts w:ascii="Times New Roman" w:hAnsi="Times New Roman" w:cs="Times New Roman"/>
          <w:sz w:val="28"/>
          <w:szCs w:val="28"/>
        </w:rPr>
        <w:t xml:space="preserve"> отличаются. Прослеживается своя история развития ШБ для трех типов школ:</w:t>
      </w:r>
    </w:p>
    <w:p w:rsidR="00941A4B" w:rsidRPr="00FB16A3" w:rsidRDefault="00941A4B" w:rsidP="00FB16A3">
      <w:pPr>
        <w:pStyle w:val="a3"/>
        <w:numPr>
          <w:ilvl w:val="0"/>
          <w:numId w:val="24"/>
        </w:numPr>
        <w:tabs>
          <w:tab w:val="left" w:pos="1134"/>
          <w:tab w:val="left" w:pos="6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 xml:space="preserve">школы, имеющие филиалы, структурные подразделения и большое количество </w:t>
      </w:r>
      <w:proofErr w:type="spellStart"/>
      <w:r w:rsidRPr="00FB16A3">
        <w:rPr>
          <w:rFonts w:ascii="Times New Roman" w:hAnsi="Times New Roman" w:cs="Times New Roman"/>
          <w:sz w:val="28"/>
          <w:szCs w:val="28"/>
        </w:rPr>
        <w:t>обучащихся</w:t>
      </w:r>
      <w:proofErr w:type="spellEnd"/>
      <w:r w:rsidRPr="00FB16A3">
        <w:rPr>
          <w:rFonts w:ascii="Times New Roman" w:hAnsi="Times New Roman" w:cs="Times New Roman"/>
          <w:sz w:val="28"/>
          <w:szCs w:val="28"/>
        </w:rPr>
        <w:t>;</w:t>
      </w:r>
    </w:p>
    <w:p w:rsidR="00941A4B" w:rsidRPr="00FB16A3" w:rsidRDefault="00941A4B" w:rsidP="00FB16A3">
      <w:pPr>
        <w:pStyle w:val="a3"/>
        <w:numPr>
          <w:ilvl w:val="0"/>
          <w:numId w:val="24"/>
        </w:numPr>
        <w:tabs>
          <w:tab w:val="left" w:pos="1134"/>
          <w:tab w:val="left" w:pos="6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школы, имеющие условия для модернизации библиотек и требующие дооснащения;</w:t>
      </w:r>
    </w:p>
    <w:p w:rsidR="00941A4B" w:rsidRPr="00FB16A3" w:rsidRDefault="00941A4B" w:rsidP="00FB16A3">
      <w:pPr>
        <w:pStyle w:val="a3"/>
        <w:numPr>
          <w:ilvl w:val="0"/>
          <w:numId w:val="24"/>
        </w:numPr>
        <w:tabs>
          <w:tab w:val="left" w:pos="1134"/>
          <w:tab w:val="left" w:pos="6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школы в отдаленных поселениях и сельские малокомплектные школы.</w:t>
      </w:r>
    </w:p>
    <w:p w:rsidR="00941A4B" w:rsidRPr="0044572D" w:rsidRDefault="00941A4B" w:rsidP="00F8464A">
      <w:pPr>
        <w:tabs>
          <w:tab w:val="left" w:pos="1134"/>
          <w:tab w:val="left" w:pos="6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2D">
        <w:rPr>
          <w:rFonts w:ascii="Times New Roman" w:hAnsi="Times New Roman" w:cs="Times New Roman"/>
          <w:sz w:val="28"/>
          <w:szCs w:val="28"/>
        </w:rPr>
        <w:t>Но пройти путь изменения</w:t>
      </w:r>
      <w:r w:rsidR="00F15400">
        <w:rPr>
          <w:rFonts w:ascii="Times New Roman" w:hAnsi="Times New Roman" w:cs="Times New Roman"/>
          <w:sz w:val="28"/>
          <w:szCs w:val="28"/>
        </w:rPr>
        <w:t xml:space="preserve"> и </w:t>
      </w:r>
      <w:r w:rsidR="00B346FC">
        <w:rPr>
          <w:rFonts w:ascii="Times New Roman" w:hAnsi="Times New Roman" w:cs="Times New Roman"/>
          <w:sz w:val="28"/>
          <w:szCs w:val="28"/>
        </w:rPr>
        <w:t xml:space="preserve">освоить цифровые технологии </w:t>
      </w:r>
      <w:r w:rsidRPr="0044572D">
        <w:rPr>
          <w:rFonts w:ascii="Times New Roman" w:hAnsi="Times New Roman" w:cs="Times New Roman"/>
          <w:sz w:val="28"/>
          <w:szCs w:val="28"/>
        </w:rPr>
        <w:t xml:space="preserve">предстоит школьным библиотекам всех представленных типов школ, обоснования необходимости таких изменений были приведены выше. В данной работе </w:t>
      </w:r>
      <w:r w:rsidRPr="0044572D">
        <w:rPr>
          <w:rFonts w:ascii="Times New Roman" w:hAnsi="Times New Roman" w:cs="Times New Roman"/>
          <w:sz w:val="28"/>
          <w:szCs w:val="28"/>
        </w:rPr>
        <w:lastRenderedPageBreak/>
        <w:t xml:space="preserve">предлагаются ключевые этапы, которые отражают наиболее полную картину того, что предпринимали другие школы, </w:t>
      </w:r>
      <w:r>
        <w:rPr>
          <w:rFonts w:ascii="Times New Roman" w:hAnsi="Times New Roman" w:cs="Times New Roman"/>
          <w:sz w:val="28"/>
          <w:szCs w:val="28"/>
        </w:rPr>
        <w:t xml:space="preserve">которые уже </w:t>
      </w:r>
      <w:r w:rsidRPr="0044572D">
        <w:rPr>
          <w:rFonts w:ascii="Times New Roman" w:hAnsi="Times New Roman" w:cs="Times New Roman"/>
          <w:sz w:val="28"/>
          <w:szCs w:val="28"/>
        </w:rPr>
        <w:t>прош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44572D">
        <w:rPr>
          <w:rFonts w:ascii="Times New Roman" w:hAnsi="Times New Roman" w:cs="Times New Roman"/>
          <w:sz w:val="28"/>
          <w:szCs w:val="28"/>
        </w:rPr>
        <w:t xml:space="preserve"> путь изменений и получи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44572D">
        <w:rPr>
          <w:rFonts w:ascii="Times New Roman" w:hAnsi="Times New Roman" w:cs="Times New Roman"/>
          <w:sz w:val="28"/>
          <w:szCs w:val="28"/>
        </w:rPr>
        <w:t xml:space="preserve"> свои новые библиотеки (</w:t>
      </w:r>
      <w:r>
        <w:rPr>
          <w:rFonts w:ascii="Times New Roman" w:hAnsi="Times New Roman" w:cs="Times New Roman"/>
          <w:sz w:val="28"/>
          <w:szCs w:val="28"/>
        </w:rPr>
        <w:t>ИБЦ),</w:t>
      </w:r>
    </w:p>
    <w:p w:rsidR="00941A4B" w:rsidRPr="0044572D" w:rsidRDefault="00941A4B" w:rsidP="00F8464A">
      <w:pPr>
        <w:tabs>
          <w:tab w:val="left" w:pos="1134"/>
          <w:tab w:val="left" w:pos="6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2D">
        <w:rPr>
          <w:rFonts w:ascii="Times New Roman" w:hAnsi="Times New Roman" w:cs="Times New Roman"/>
          <w:b/>
          <w:sz w:val="28"/>
          <w:szCs w:val="28"/>
        </w:rPr>
        <w:t>Проектный подход</w:t>
      </w:r>
      <w:r w:rsidRPr="0044572D">
        <w:rPr>
          <w:rFonts w:ascii="Times New Roman" w:hAnsi="Times New Roman" w:cs="Times New Roman"/>
          <w:sz w:val="28"/>
          <w:szCs w:val="28"/>
        </w:rPr>
        <w:t>. Потребуется разработка проекта модернизации ШБ. Такой подход требует в первую очередь четко сформулированной миссии новой библиотеки и ее цели, которые впоследствии необходимо раскрыть в понятных, достижимых, измеряемых задачах. Алгоритм создания проекта обязательно включает следующие этапы:</w:t>
      </w:r>
    </w:p>
    <w:p w:rsidR="00941A4B" w:rsidRPr="00FB16A3" w:rsidRDefault="00941A4B" w:rsidP="00FB16A3">
      <w:pPr>
        <w:pStyle w:val="a3"/>
        <w:numPr>
          <w:ilvl w:val="0"/>
          <w:numId w:val="25"/>
        </w:numPr>
        <w:tabs>
          <w:tab w:val="left" w:pos="1134"/>
          <w:tab w:val="left" w:pos="6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Миссия и цель новой библиотеки. В формулировках должна быть четко отражена роль ШБ для повышения успешности школы;</w:t>
      </w:r>
    </w:p>
    <w:p w:rsidR="00941A4B" w:rsidRPr="00FB16A3" w:rsidRDefault="00941A4B" w:rsidP="00FB16A3">
      <w:pPr>
        <w:pStyle w:val="a3"/>
        <w:numPr>
          <w:ilvl w:val="0"/>
          <w:numId w:val="25"/>
        </w:numPr>
        <w:tabs>
          <w:tab w:val="left" w:pos="1134"/>
          <w:tab w:val="left" w:pos="6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Задачи, решаемые разными участниками, а не только библиотекарем;</w:t>
      </w:r>
    </w:p>
    <w:p w:rsidR="00941A4B" w:rsidRPr="00FB16A3" w:rsidRDefault="00941A4B" w:rsidP="00FB16A3">
      <w:pPr>
        <w:pStyle w:val="a3"/>
        <w:numPr>
          <w:ilvl w:val="0"/>
          <w:numId w:val="25"/>
        </w:numPr>
        <w:tabs>
          <w:tab w:val="left" w:pos="1134"/>
          <w:tab w:val="left" w:pos="6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Анализ текущего состояния. Исследуемыми критериями являются:</w:t>
      </w:r>
      <w:r w:rsidRPr="00FB16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16A3">
        <w:rPr>
          <w:rFonts w:ascii="Times New Roman" w:hAnsi="Times New Roman" w:cs="Times New Roman"/>
          <w:sz w:val="28"/>
          <w:szCs w:val="28"/>
        </w:rPr>
        <w:t xml:space="preserve">наличие в библиотеке сети </w:t>
      </w:r>
      <w:proofErr w:type="spellStart"/>
      <w:r w:rsidRPr="00FB16A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FB16A3">
        <w:rPr>
          <w:rFonts w:ascii="Times New Roman" w:hAnsi="Times New Roman" w:cs="Times New Roman"/>
          <w:sz w:val="28"/>
          <w:szCs w:val="28"/>
        </w:rPr>
        <w:t xml:space="preserve">; возможность комфортного физического размещения посетителей библиотеки с собственными устройствами; наличие выхода в Интернет с компьютеров, расположенных в помещении библиотеки; возможность печати и копирования бумажных материалов; возможность предоставления доступа к электронным изданиям, а также электронным информационным и образовательным ресурсам; наличие </w:t>
      </w:r>
      <w:proofErr w:type="spellStart"/>
      <w:r w:rsidRPr="00FB16A3">
        <w:rPr>
          <w:rFonts w:ascii="Times New Roman" w:hAnsi="Times New Roman" w:cs="Times New Roman"/>
          <w:sz w:val="28"/>
          <w:szCs w:val="28"/>
        </w:rPr>
        <w:t>п</w:t>
      </w:r>
      <w:r w:rsidR="00B346FC" w:rsidRPr="00FB16A3">
        <w:rPr>
          <w:rFonts w:ascii="Times New Roman" w:hAnsi="Times New Roman" w:cs="Times New Roman"/>
          <w:sz w:val="28"/>
          <w:szCs w:val="28"/>
        </w:rPr>
        <w:t>ространственно</w:t>
      </w:r>
      <w:proofErr w:type="spellEnd"/>
      <w:r w:rsidR="00B346FC" w:rsidRPr="00FB16A3">
        <w:rPr>
          <w:rFonts w:ascii="Times New Roman" w:hAnsi="Times New Roman" w:cs="Times New Roman"/>
          <w:sz w:val="28"/>
          <w:szCs w:val="28"/>
        </w:rPr>
        <w:t xml:space="preserve"> обособленных зон;</w:t>
      </w:r>
    </w:p>
    <w:p w:rsidR="00941A4B" w:rsidRPr="00FB16A3" w:rsidRDefault="00941A4B" w:rsidP="00FB16A3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Имеющиеся и требуемые ресурсы. Определяется наличие ресурсов, степень их достаточности для проведения модернизации. Ресурсы ШБ: материально-технические, традиционные, информационные, электронные, кадровые. Требуемые ресурсы: приобретение оборудования, пополнение фондов, повышение квалификации сотрудников;</w:t>
      </w:r>
    </w:p>
    <w:p w:rsidR="00941A4B" w:rsidRPr="00FB16A3" w:rsidRDefault="00941A4B" w:rsidP="00FB16A3">
      <w:pPr>
        <w:pStyle w:val="a3"/>
        <w:numPr>
          <w:ilvl w:val="0"/>
          <w:numId w:val="25"/>
        </w:numPr>
        <w:tabs>
          <w:tab w:val="left" w:pos="1134"/>
          <w:tab w:val="left" w:pos="248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Определение источников дополнительных ресурсов. Они могут быть:</w:t>
      </w:r>
    </w:p>
    <w:p w:rsidR="00941A4B" w:rsidRPr="00FB16A3" w:rsidRDefault="00941A4B" w:rsidP="00FB16A3">
      <w:pPr>
        <w:pStyle w:val="a3"/>
        <w:numPr>
          <w:ilvl w:val="0"/>
          <w:numId w:val="26"/>
        </w:numPr>
        <w:tabs>
          <w:tab w:val="left" w:pos="1134"/>
          <w:tab w:val="left" w:pos="6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6A3">
        <w:rPr>
          <w:rFonts w:ascii="Times New Roman" w:hAnsi="Times New Roman" w:cs="Times New Roman"/>
          <w:sz w:val="28"/>
          <w:szCs w:val="28"/>
        </w:rPr>
        <w:t>самыми</w:t>
      </w:r>
      <w:proofErr w:type="gramEnd"/>
      <w:r w:rsidRPr="00FB16A3">
        <w:rPr>
          <w:rFonts w:ascii="Times New Roman" w:hAnsi="Times New Roman" w:cs="Times New Roman"/>
          <w:sz w:val="28"/>
          <w:szCs w:val="28"/>
        </w:rPr>
        <w:t xml:space="preserve"> разнообразными: </w:t>
      </w:r>
      <w:proofErr w:type="spellStart"/>
      <w:r w:rsidRPr="00FB16A3">
        <w:rPr>
          <w:rFonts w:ascii="Times New Roman" w:hAnsi="Times New Roman" w:cs="Times New Roman"/>
          <w:sz w:val="28"/>
          <w:szCs w:val="28"/>
        </w:rPr>
        <w:t>репутационные</w:t>
      </w:r>
      <w:proofErr w:type="spellEnd"/>
      <w:r w:rsidRPr="00FB16A3">
        <w:rPr>
          <w:rFonts w:ascii="Times New Roman" w:hAnsi="Times New Roman" w:cs="Times New Roman"/>
          <w:sz w:val="28"/>
          <w:szCs w:val="28"/>
        </w:rPr>
        <w:t>, организационные, методические, интеллектуальные, мотивационные, культурно-образовательные ресурсы территории и пр.</w:t>
      </w:r>
    </w:p>
    <w:p w:rsidR="00941A4B" w:rsidRPr="00FB16A3" w:rsidRDefault="00941A4B" w:rsidP="00FB16A3">
      <w:pPr>
        <w:pStyle w:val="a3"/>
        <w:numPr>
          <w:ilvl w:val="0"/>
          <w:numId w:val="26"/>
        </w:numPr>
        <w:tabs>
          <w:tab w:val="left" w:pos="1134"/>
          <w:tab w:val="left" w:pos="6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6A3">
        <w:rPr>
          <w:rFonts w:ascii="Times New Roman" w:hAnsi="Times New Roman" w:cs="Times New Roman"/>
          <w:sz w:val="28"/>
          <w:szCs w:val="28"/>
        </w:rPr>
        <w:t>финансовые</w:t>
      </w:r>
      <w:proofErr w:type="gramEnd"/>
      <w:r w:rsidRPr="00FB16A3">
        <w:rPr>
          <w:rFonts w:ascii="Times New Roman" w:hAnsi="Times New Roman" w:cs="Times New Roman"/>
          <w:sz w:val="28"/>
          <w:szCs w:val="28"/>
        </w:rPr>
        <w:t xml:space="preserve">: за счет бюджетных средств, в </w:t>
      </w:r>
      <w:proofErr w:type="spellStart"/>
      <w:r w:rsidRPr="00FB16A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B16A3">
        <w:rPr>
          <w:rFonts w:ascii="Times New Roman" w:hAnsi="Times New Roman" w:cs="Times New Roman"/>
          <w:sz w:val="28"/>
          <w:szCs w:val="28"/>
        </w:rPr>
        <w:t xml:space="preserve">. федеральных проектов и грантов, а также внебюджетных </w:t>
      </w:r>
      <w:r w:rsidR="00B346FC" w:rsidRPr="00FB16A3">
        <w:rPr>
          <w:rFonts w:ascii="Times New Roman" w:hAnsi="Times New Roman" w:cs="Times New Roman"/>
          <w:sz w:val="28"/>
          <w:szCs w:val="28"/>
        </w:rPr>
        <w:t>–</w:t>
      </w:r>
      <w:r w:rsidRPr="00FB16A3">
        <w:rPr>
          <w:rFonts w:ascii="Times New Roman" w:hAnsi="Times New Roman" w:cs="Times New Roman"/>
          <w:sz w:val="28"/>
          <w:szCs w:val="28"/>
        </w:rPr>
        <w:t xml:space="preserve"> </w:t>
      </w:r>
      <w:r w:rsidR="00B346FC" w:rsidRPr="00FB16A3">
        <w:rPr>
          <w:rFonts w:ascii="Times New Roman" w:hAnsi="Times New Roman" w:cs="Times New Roman"/>
          <w:sz w:val="28"/>
          <w:szCs w:val="28"/>
        </w:rPr>
        <w:t>спонсорская помощь.</w:t>
      </w:r>
    </w:p>
    <w:p w:rsidR="00941A4B" w:rsidRPr="00FB16A3" w:rsidRDefault="00941A4B" w:rsidP="00FB16A3">
      <w:pPr>
        <w:pStyle w:val="a3"/>
        <w:numPr>
          <w:ilvl w:val="0"/>
          <w:numId w:val="25"/>
        </w:numPr>
        <w:tabs>
          <w:tab w:val="left" w:pos="1134"/>
          <w:tab w:val="left" w:pos="6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План (дорожная карта) мероприятий на 2-3 года.</w:t>
      </w:r>
    </w:p>
    <w:p w:rsidR="00941A4B" w:rsidRPr="0044572D" w:rsidRDefault="00941A4B" w:rsidP="00F8464A">
      <w:pPr>
        <w:tabs>
          <w:tab w:val="left" w:pos="1134"/>
          <w:tab w:val="left" w:pos="6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2D">
        <w:rPr>
          <w:rFonts w:ascii="Times New Roman" w:hAnsi="Times New Roman" w:cs="Times New Roman"/>
          <w:sz w:val="28"/>
          <w:szCs w:val="28"/>
        </w:rPr>
        <w:t xml:space="preserve">Проект обсуждается в коллегиальных </w:t>
      </w:r>
      <w:r>
        <w:rPr>
          <w:rFonts w:ascii="Times New Roman" w:hAnsi="Times New Roman" w:cs="Times New Roman"/>
          <w:sz w:val="28"/>
          <w:szCs w:val="28"/>
        </w:rPr>
        <w:t xml:space="preserve">(педагогический совет, попечительский совет и пр.) </w:t>
      </w:r>
      <w:r w:rsidRPr="0044572D">
        <w:rPr>
          <w:rFonts w:ascii="Times New Roman" w:hAnsi="Times New Roman" w:cs="Times New Roman"/>
          <w:sz w:val="28"/>
          <w:szCs w:val="28"/>
        </w:rPr>
        <w:t>и официальных органах</w:t>
      </w:r>
      <w:r>
        <w:rPr>
          <w:rFonts w:ascii="Times New Roman" w:hAnsi="Times New Roman" w:cs="Times New Roman"/>
          <w:sz w:val="28"/>
          <w:szCs w:val="28"/>
        </w:rPr>
        <w:t xml:space="preserve"> (орган местного управления, осуществляющий управление в сфере образования).</w:t>
      </w:r>
      <w:r w:rsidRPr="004457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и план утверждаю</w:t>
      </w:r>
      <w:r w:rsidRPr="0044572D">
        <w:rPr>
          <w:rFonts w:ascii="Times New Roman" w:hAnsi="Times New Roman" w:cs="Times New Roman"/>
          <w:sz w:val="28"/>
          <w:szCs w:val="28"/>
        </w:rPr>
        <w:t xml:space="preserve">тся приказом директора ОО, документы размещаются на сайте ОО. Там же регулярно публикуются материалы о ходе реализации плана. Эта работа крайне необходима не только для информирования, но и для </w:t>
      </w:r>
      <w:r>
        <w:rPr>
          <w:rFonts w:ascii="Times New Roman" w:hAnsi="Times New Roman" w:cs="Times New Roman"/>
          <w:sz w:val="28"/>
          <w:szCs w:val="28"/>
        </w:rPr>
        <w:t xml:space="preserve">повышения уровня самодисциплины, а также </w:t>
      </w:r>
      <w:r w:rsidRPr="0044572D">
        <w:rPr>
          <w:rFonts w:ascii="Times New Roman" w:hAnsi="Times New Roman" w:cs="Times New Roman"/>
          <w:sz w:val="28"/>
          <w:szCs w:val="28"/>
        </w:rPr>
        <w:t>привлечения новых сторонников в процесс реализации и расширения рамок проекта.</w:t>
      </w:r>
    </w:p>
    <w:p w:rsidR="00941A4B" w:rsidRPr="0044572D" w:rsidRDefault="00941A4B" w:rsidP="00F8464A">
      <w:pPr>
        <w:tabs>
          <w:tab w:val="left" w:pos="1134"/>
          <w:tab w:val="left" w:pos="6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2D">
        <w:rPr>
          <w:rFonts w:ascii="Times New Roman" w:hAnsi="Times New Roman" w:cs="Times New Roman"/>
          <w:b/>
          <w:sz w:val="28"/>
          <w:szCs w:val="28"/>
        </w:rPr>
        <w:t xml:space="preserve">Название. </w:t>
      </w:r>
      <w:r>
        <w:rPr>
          <w:rFonts w:ascii="Times New Roman" w:hAnsi="Times New Roman" w:cs="Times New Roman"/>
          <w:sz w:val="28"/>
          <w:szCs w:val="28"/>
        </w:rPr>
        <w:t>Название проекта д</w:t>
      </w:r>
      <w:r w:rsidRPr="0044572D">
        <w:rPr>
          <w:rFonts w:ascii="Times New Roman" w:hAnsi="Times New Roman" w:cs="Times New Roman"/>
          <w:sz w:val="28"/>
          <w:szCs w:val="28"/>
        </w:rPr>
        <w:t>олжно вдохновлять и привлекать не отдельные группы пользователей, а всех, кто может быть заинтересован в развитии ОО.</w:t>
      </w:r>
    </w:p>
    <w:p w:rsidR="00941A4B" w:rsidRPr="0044572D" w:rsidRDefault="00941A4B" w:rsidP="00F8464A">
      <w:pPr>
        <w:tabs>
          <w:tab w:val="left" w:pos="1134"/>
          <w:tab w:val="left" w:pos="6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Разработчики. </w:t>
      </w:r>
      <w:r w:rsidRPr="0044572D">
        <w:rPr>
          <w:rFonts w:ascii="Times New Roman" w:hAnsi="Times New Roman" w:cs="Times New Roman"/>
          <w:sz w:val="28"/>
          <w:szCs w:val="28"/>
        </w:rPr>
        <w:t xml:space="preserve">В разработке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44572D">
        <w:rPr>
          <w:rFonts w:ascii="Times New Roman" w:hAnsi="Times New Roman" w:cs="Times New Roman"/>
          <w:sz w:val="28"/>
          <w:szCs w:val="28"/>
        </w:rPr>
        <w:t>могут участвовать представители заинтересованных школ для объединения ресурсов и проведения более глуб</w:t>
      </w:r>
      <w:r>
        <w:rPr>
          <w:rFonts w:ascii="Times New Roman" w:hAnsi="Times New Roman" w:cs="Times New Roman"/>
          <w:sz w:val="28"/>
          <w:szCs w:val="28"/>
        </w:rPr>
        <w:t>оких</w:t>
      </w:r>
      <w:r w:rsidRPr="0044572D">
        <w:rPr>
          <w:rFonts w:ascii="Times New Roman" w:hAnsi="Times New Roman" w:cs="Times New Roman"/>
          <w:sz w:val="28"/>
          <w:szCs w:val="28"/>
        </w:rPr>
        <w:t xml:space="preserve"> трансформаций ШБ в своих школах. </w:t>
      </w:r>
      <w:proofErr w:type="gramStart"/>
      <w:r w:rsidRPr="0044572D">
        <w:rPr>
          <w:rFonts w:ascii="Times New Roman" w:hAnsi="Times New Roman" w:cs="Times New Roman"/>
          <w:sz w:val="28"/>
          <w:szCs w:val="28"/>
        </w:rPr>
        <w:t>Помимо создания сетевого партнерства ОО</w:t>
      </w:r>
      <w:r>
        <w:rPr>
          <w:rFonts w:ascii="Times New Roman" w:hAnsi="Times New Roman" w:cs="Times New Roman"/>
          <w:sz w:val="28"/>
          <w:szCs w:val="28"/>
        </w:rPr>
        <w:t>, социального партнерства с другими библиотеками</w:t>
      </w:r>
      <w:r w:rsidRPr="0044572D">
        <w:rPr>
          <w:rFonts w:ascii="Times New Roman" w:hAnsi="Times New Roman" w:cs="Times New Roman"/>
          <w:sz w:val="28"/>
          <w:szCs w:val="28"/>
        </w:rPr>
        <w:t xml:space="preserve"> также целесообразно привлекать и включать в процесс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проектироавния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реализации </w:t>
      </w:r>
      <w:r w:rsidRPr="0044572D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Pr="00F957E7">
        <w:rPr>
          <w:rFonts w:ascii="Times New Roman" w:hAnsi="Times New Roman" w:cs="Times New Roman"/>
          <w:sz w:val="28"/>
        </w:rPr>
        <w:t>органов местного самоуправления, осуществляющих управление в сфере образования</w:t>
      </w:r>
      <w:r w:rsidRPr="00F957E7">
        <w:rPr>
          <w:rFonts w:ascii="Times New Roman" w:hAnsi="Times New Roman" w:cs="Times New Roman"/>
          <w:sz w:val="28"/>
          <w:szCs w:val="28"/>
        </w:rPr>
        <w:t>, Совета</w:t>
      </w:r>
      <w:r w:rsidRPr="0044572D">
        <w:rPr>
          <w:rFonts w:ascii="Times New Roman" w:hAnsi="Times New Roman" w:cs="Times New Roman"/>
          <w:sz w:val="28"/>
          <w:szCs w:val="28"/>
        </w:rPr>
        <w:t xml:space="preserve"> школы и других заинтересованных </w:t>
      </w:r>
      <w:r>
        <w:rPr>
          <w:rFonts w:ascii="Times New Roman" w:hAnsi="Times New Roman" w:cs="Times New Roman"/>
          <w:sz w:val="28"/>
          <w:szCs w:val="28"/>
        </w:rPr>
        <w:t xml:space="preserve">юридических и физических лиц, вплоть до создания специального сообщества, например, попечительского совета ШБ (ИБЦ),  также </w:t>
      </w:r>
      <w:r w:rsidRPr="0044572D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4572D">
        <w:rPr>
          <w:rFonts w:ascii="Times New Roman" w:hAnsi="Times New Roman" w:cs="Times New Roman"/>
          <w:sz w:val="28"/>
          <w:szCs w:val="28"/>
        </w:rPr>
        <w:t>, выпускник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4572D">
        <w:rPr>
          <w:rFonts w:ascii="Times New Roman" w:hAnsi="Times New Roman" w:cs="Times New Roman"/>
          <w:sz w:val="28"/>
          <w:szCs w:val="28"/>
        </w:rPr>
        <w:t>, представител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4572D">
        <w:rPr>
          <w:rFonts w:ascii="Times New Roman" w:hAnsi="Times New Roman" w:cs="Times New Roman"/>
          <w:sz w:val="28"/>
          <w:szCs w:val="28"/>
        </w:rPr>
        <w:t xml:space="preserve"> местных органов власти, детские и педагогические объединения.</w:t>
      </w:r>
      <w:proofErr w:type="gramEnd"/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72D">
        <w:rPr>
          <w:rFonts w:ascii="Times New Roman" w:hAnsi="Times New Roman" w:cs="Times New Roman"/>
          <w:b/>
          <w:sz w:val="28"/>
          <w:szCs w:val="28"/>
        </w:rPr>
        <w:t>Изменение организационно-технологической инфраструктуры ШБ</w:t>
      </w:r>
    </w:p>
    <w:p w:rsidR="00FB16A3" w:rsidRPr="0044572D" w:rsidRDefault="00FB16A3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Default="00941A4B" w:rsidP="00F8464A">
      <w:pPr>
        <w:tabs>
          <w:tab w:val="left" w:pos="1134"/>
          <w:tab w:val="left" w:pos="68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Информационно-библиотечные центры и «школьные библиотеки нового поколения» коренным образом отличаются от традиционной школьной библиотеки.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ШБ выполняют совершенно иную миссию, реализуют другой функционал. Чтобы создать условия для выполнения новых видов и форм деятельности ИБЦ (современной ШБ) необходимо выполнить ряд требований.</w:t>
      </w:r>
    </w:p>
    <w:p w:rsidR="00941A4B" w:rsidRPr="00016027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16027">
        <w:rPr>
          <w:rFonts w:ascii="Times New Roman" w:hAnsi="Times New Roman" w:cs="Times New Roman"/>
          <w:bCs/>
          <w:sz w:val="28"/>
          <w:szCs w:val="28"/>
        </w:rPr>
        <w:t>Требования к техническому и программному обеспечению:</w:t>
      </w:r>
    </w:p>
    <w:p w:rsidR="00941A4B" w:rsidRPr="00FB16A3" w:rsidRDefault="00941A4B" w:rsidP="00FB16A3">
      <w:pPr>
        <w:pStyle w:val="a3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 xml:space="preserve">наличие автоматизированной библиотечной информационной системы (АБИС) для управления процессами деятельности ИБЦ. </w:t>
      </w:r>
      <w:proofErr w:type="gramStart"/>
      <w:r w:rsidRPr="00FB16A3">
        <w:rPr>
          <w:rFonts w:ascii="Times New Roman" w:hAnsi="Times New Roman" w:cs="Times New Roman"/>
          <w:sz w:val="28"/>
          <w:szCs w:val="28"/>
        </w:rPr>
        <w:t xml:space="preserve">Выбор конкретной АБИС (линейка ИРБИС, «МАРК </w:t>
      </w:r>
      <w:r w:rsidRPr="00FB16A3">
        <w:rPr>
          <w:rFonts w:ascii="Times New Roman" w:hAnsi="Times New Roman" w:cs="Times New Roman"/>
          <w:sz w:val="28"/>
          <w:szCs w:val="28"/>
          <w:lang w:val="en-US"/>
        </w:rPr>
        <w:t>Cloud</w:t>
      </w:r>
      <w:r w:rsidRPr="00FB16A3">
        <w:rPr>
          <w:rFonts w:ascii="Times New Roman" w:hAnsi="Times New Roman" w:cs="Times New Roman"/>
          <w:sz w:val="28"/>
          <w:szCs w:val="28"/>
        </w:rPr>
        <w:t>»,</w:t>
      </w:r>
      <w:r w:rsidRPr="00FB1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«1С:</w:t>
      </w:r>
      <w:proofErr w:type="gramEnd"/>
      <w:r w:rsidRPr="00FB1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16A3">
        <w:rPr>
          <w:rStyle w:val="aa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Школьная</w:t>
      </w:r>
      <w:r w:rsidRPr="00FB16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Библиотека», «АВЕРС: Библиотека», </w:t>
      </w:r>
      <w:r w:rsidRPr="00FB16A3">
        <w:rPr>
          <w:rFonts w:ascii="Times New Roman" w:hAnsi="Times New Roman" w:cs="Times New Roman"/>
          <w:sz w:val="28"/>
          <w:szCs w:val="28"/>
        </w:rPr>
        <w:t>Мега</w:t>
      </w:r>
      <w:proofErr w:type="gramStart"/>
      <w:r w:rsidRPr="00FB16A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FB16A3">
        <w:rPr>
          <w:rFonts w:ascii="Times New Roman" w:hAnsi="Times New Roman" w:cs="Times New Roman"/>
          <w:sz w:val="28"/>
          <w:szCs w:val="28"/>
        </w:rPr>
        <w:t>ро, «МАРК-SQL») осуществляется на уровне субъекта РФ, что облегчает в дальнейшем формирование и работу с единым электронным каталогом;</w:t>
      </w:r>
    </w:p>
    <w:p w:rsidR="00941A4B" w:rsidRPr="00FB16A3" w:rsidRDefault="00941A4B" w:rsidP="00FB16A3">
      <w:pPr>
        <w:pStyle w:val="a3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оборудованные рабочие места для сотрудников и пользователей ИБЦ (не менее 2-х компьютеров с регламентированным доступом к сети Интернет для пользователей ИБЦ);</w:t>
      </w:r>
    </w:p>
    <w:p w:rsidR="00941A4B" w:rsidRPr="00FB16A3" w:rsidRDefault="00941A4B" w:rsidP="00FB16A3">
      <w:pPr>
        <w:pStyle w:val="a3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6A3">
        <w:rPr>
          <w:rFonts w:ascii="Times New Roman" w:hAnsi="Times New Roman" w:cs="Times New Roman"/>
          <w:sz w:val="28"/>
          <w:szCs w:val="28"/>
        </w:rPr>
        <w:t>обеспечен доступ к электронному контенту (электронным и мультимедиа библиотекам, базам данных и т.п.);</w:t>
      </w:r>
      <w:proofErr w:type="gramEnd"/>
    </w:p>
    <w:p w:rsidR="00941A4B" w:rsidRPr="00FB16A3" w:rsidRDefault="00941A4B" w:rsidP="00FB16A3">
      <w:pPr>
        <w:pStyle w:val="a3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наличие демонстрационного оборудования (экран, проектор и т.п.);</w:t>
      </w:r>
    </w:p>
    <w:p w:rsidR="00941A4B" w:rsidRPr="00FB16A3" w:rsidRDefault="00941A4B" w:rsidP="00FB16A3">
      <w:pPr>
        <w:pStyle w:val="a3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наличие программного обеспечения для создания цифровых ресурсов</w:t>
      </w:r>
      <w:r w:rsidR="00FB16A3">
        <w:rPr>
          <w:rFonts w:ascii="Times New Roman" w:hAnsi="Times New Roman" w:cs="Times New Roman"/>
          <w:sz w:val="28"/>
          <w:szCs w:val="28"/>
        </w:rPr>
        <w:t xml:space="preserve"> </w:t>
      </w:r>
      <w:r w:rsidRPr="00FB16A3">
        <w:rPr>
          <w:rFonts w:ascii="Times New Roman" w:hAnsi="Times New Roman" w:cs="Times New Roman"/>
          <w:sz w:val="28"/>
          <w:szCs w:val="28"/>
        </w:rPr>
        <w:t>(программы для видео- и аудио-монтажа, работы с презентациями и</w:t>
      </w:r>
      <w:r w:rsidR="00FB16A3">
        <w:rPr>
          <w:rFonts w:ascii="Times New Roman" w:hAnsi="Times New Roman" w:cs="Times New Roman"/>
          <w:sz w:val="28"/>
          <w:szCs w:val="28"/>
        </w:rPr>
        <w:t xml:space="preserve"> </w:t>
      </w:r>
      <w:r w:rsidRPr="00FB16A3">
        <w:rPr>
          <w:rFonts w:ascii="Times New Roman" w:hAnsi="Times New Roman" w:cs="Times New Roman"/>
          <w:sz w:val="28"/>
          <w:szCs w:val="28"/>
        </w:rPr>
        <w:t>изображениями и т.п.);</w:t>
      </w:r>
    </w:p>
    <w:p w:rsidR="00941A4B" w:rsidRPr="00FB16A3" w:rsidRDefault="00941A4B" w:rsidP="00FB16A3">
      <w:pPr>
        <w:pStyle w:val="a3"/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6A3">
        <w:rPr>
          <w:rFonts w:ascii="Times New Roman" w:hAnsi="Times New Roman" w:cs="Times New Roman"/>
          <w:sz w:val="28"/>
          <w:szCs w:val="28"/>
        </w:rPr>
        <w:t>копировально-множительная техника (принтер, сканер, копир и т.п.).</w:t>
      </w:r>
    </w:p>
    <w:p w:rsidR="00941A4B" w:rsidRPr="00016027" w:rsidRDefault="00D26605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Кадровый состав. </w:t>
      </w:r>
      <w:r w:rsidR="00941A4B">
        <w:rPr>
          <w:rFonts w:ascii="Times New Roman" w:hAnsi="Times New Roman" w:cs="Times New Roman"/>
          <w:sz w:val="28"/>
          <w:szCs w:val="28"/>
        </w:rPr>
        <w:t>Количество ставок и их наименование о</w:t>
      </w:r>
      <w:r w:rsidR="00941A4B" w:rsidRPr="00016027">
        <w:rPr>
          <w:rFonts w:ascii="Times New Roman" w:hAnsi="Times New Roman" w:cs="Times New Roman"/>
          <w:sz w:val="28"/>
          <w:szCs w:val="28"/>
        </w:rPr>
        <w:t xml:space="preserve">пределяет администрация ОО. В ИБЦ должно быть не менее двух сотрудников (ставок): заведующий ИБЦ и </w:t>
      </w:r>
      <w:r w:rsidR="00941A4B">
        <w:rPr>
          <w:rFonts w:ascii="Times New Roman" w:hAnsi="Times New Roman" w:cs="Times New Roman"/>
          <w:sz w:val="28"/>
          <w:szCs w:val="28"/>
        </w:rPr>
        <w:t>специалист (</w:t>
      </w:r>
      <w:r w:rsidR="00941A4B" w:rsidRPr="00016027">
        <w:rPr>
          <w:rFonts w:ascii="Times New Roman" w:hAnsi="Times New Roman" w:cs="Times New Roman"/>
          <w:sz w:val="28"/>
          <w:szCs w:val="28"/>
        </w:rPr>
        <w:t>библиотекарь</w:t>
      </w:r>
      <w:r w:rsidR="00941A4B">
        <w:rPr>
          <w:rFonts w:ascii="Times New Roman" w:hAnsi="Times New Roman" w:cs="Times New Roman"/>
          <w:sz w:val="28"/>
          <w:szCs w:val="28"/>
        </w:rPr>
        <w:t xml:space="preserve">, </w:t>
      </w:r>
      <w:r w:rsidR="00941A4B" w:rsidRPr="00016027">
        <w:rPr>
          <w:rFonts w:ascii="Times New Roman" w:hAnsi="Times New Roman" w:cs="Times New Roman"/>
          <w:sz w:val="28"/>
          <w:szCs w:val="28"/>
        </w:rPr>
        <w:t>педагог-библиотекарь, мет</w:t>
      </w:r>
      <w:r w:rsidR="00941A4B">
        <w:rPr>
          <w:rFonts w:ascii="Times New Roman" w:hAnsi="Times New Roman" w:cs="Times New Roman"/>
          <w:sz w:val="28"/>
          <w:szCs w:val="28"/>
        </w:rPr>
        <w:t>одист, технический специалист).</w:t>
      </w:r>
    </w:p>
    <w:p w:rsidR="00941A4B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2D">
        <w:rPr>
          <w:rFonts w:ascii="Times New Roman" w:hAnsi="Times New Roman" w:cs="Times New Roman"/>
          <w:sz w:val="28"/>
          <w:szCs w:val="28"/>
        </w:rPr>
        <w:t xml:space="preserve">Помимо повышения квалификации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 xml:space="preserve">в условиях принятого профессионального стандарта «Педагог-библиотекарь» имеется возможность использовать различные модели и формы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постдипломного обучения и дополнительного образования. В дополнение к этому </w:t>
      </w:r>
      <w:r w:rsidRPr="0044572D">
        <w:rPr>
          <w:rFonts w:ascii="Times New Roman" w:hAnsi="Times New Roman" w:cs="Times New Roman"/>
          <w:sz w:val="28"/>
          <w:szCs w:val="28"/>
        </w:rPr>
        <w:t xml:space="preserve">каждому специалисту необходимо помнить, что наступило время обучения на </w:t>
      </w:r>
      <w:r w:rsidRPr="00F46046">
        <w:rPr>
          <w:rFonts w:ascii="Times New Roman" w:hAnsi="Times New Roman" w:cs="Times New Roman"/>
          <w:sz w:val="28"/>
          <w:szCs w:val="28"/>
        </w:rPr>
        <w:t xml:space="preserve">протяжении всей профессиональной карьеры и, в том числе, самообучение становится одной из важных </w:t>
      </w:r>
      <w:proofErr w:type="spellStart"/>
      <w:r w:rsidRPr="00F46046">
        <w:rPr>
          <w:rFonts w:ascii="Times New Roman" w:hAnsi="Times New Roman" w:cs="Times New Roman"/>
          <w:sz w:val="28"/>
          <w:szCs w:val="28"/>
        </w:rPr>
        <w:t>компетентностных</w:t>
      </w:r>
      <w:proofErr w:type="spellEnd"/>
      <w:r w:rsidRPr="00F46046">
        <w:rPr>
          <w:rFonts w:ascii="Times New Roman" w:hAnsi="Times New Roman" w:cs="Times New Roman"/>
          <w:sz w:val="28"/>
          <w:szCs w:val="28"/>
        </w:rPr>
        <w:t xml:space="preserve"> характеристик современного специалиста. Тем более</w:t>
      </w:r>
      <w:proofErr w:type="gramStart"/>
      <w:r w:rsidRPr="00F460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46046">
        <w:rPr>
          <w:rFonts w:ascii="Times New Roman" w:hAnsi="Times New Roman" w:cs="Times New Roman"/>
          <w:sz w:val="28"/>
          <w:szCs w:val="28"/>
        </w:rPr>
        <w:t xml:space="preserve"> что получить новые знания в современном мире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046">
        <w:rPr>
          <w:rFonts w:ascii="Times New Roman" w:hAnsi="Times New Roman" w:cs="Times New Roman"/>
          <w:sz w:val="28"/>
          <w:szCs w:val="28"/>
        </w:rPr>
        <w:t>стало намного проще: есть интернет и электронные библиотеки, разнообразные возможности дистанционного формального, неформально</w:t>
      </w:r>
      <w:r>
        <w:rPr>
          <w:rFonts w:ascii="Times New Roman" w:hAnsi="Times New Roman" w:cs="Times New Roman"/>
          <w:sz w:val="28"/>
          <w:szCs w:val="28"/>
        </w:rPr>
        <w:t xml:space="preserve">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941A4B" w:rsidRPr="00F46046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046">
        <w:rPr>
          <w:rFonts w:ascii="Times New Roman" w:hAnsi="Times New Roman" w:cs="Times New Roman"/>
          <w:sz w:val="28"/>
          <w:szCs w:val="28"/>
        </w:rPr>
        <w:t xml:space="preserve">Однако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принять во внимание, что </w:t>
      </w:r>
      <w:r w:rsidRPr="00F46046">
        <w:rPr>
          <w:rFonts w:ascii="Times New Roman" w:hAnsi="Times New Roman" w:cs="Times New Roman"/>
          <w:sz w:val="28"/>
          <w:szCs w:val="28"/>
        </w:rPr>
        <w:t xml:space="preserve">для компетентного специалиста </w:t>
      </w:r>
      <w:r>
        <w:rPr>
          <w:rFonts w:ascii="Times New Roman" w:hAnsi="Times New Roman" w:cs="Times New Roman"/>
          <w:sz w:val="28"/>
          <w:szCs w:val="28"/>
        </w:rPr>
        <w:t xml:space="preserve">ШБ (ИБЦ) </w:t>
      </w:r>
      <w:r w:rsidRPr="00F46046">
        <w:rPr>
          <w:rFonts w:ascii="Times New Roman" w:hAnsi="Times New Roman" w:cs="Times New Roman"/>
          <w:sz w:val="28"/>
          <w:szCs w:val="28"/>
        </w:rPr>
        <w:t>не менее важны установки: на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046">
        <w:rPr>
          <w:rFonts w:ascii="Times New Roman" w:hAnsi="Times New Roman" w:cs="Times New Roman"/>
          <w:sz w:val="28"/>
          <w:szCs w:val="28"/>
        </w:rPr>
        <w:t>информации и общение согласно этическим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6046">
        <w:rPr>
          <w:rFonts w:ascii="Times New Roman" w:hAnsi="Times New Roman" w:cs="Times New Roman"/>
          <w:sz w:val="28"/>
          <w:szCs w:val="28"/>
        </w:rPr>
        <w:t>нормам, сле</w:t>
      </w:r>
      <w:r>
        <w:rPr>
          <w:rFonts w:ascii="Times New Roman" w:hAnsi="Times New Roman" w:cs="Times New Roman"/>
          <w:sz w:val="28"/>
          <w:szCs w:val="28"/>
        </w:rPr>
        <w:t xml:space="preserve">дование правилам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медиабезопасно</w:t>
      </w:r>
      <w:r w:rsidRPr="00F46046">
        <w:rPr>
          <w:rFonts w:ascii="Times New Roman" w:hAnsi="Times New Roman" w:cs="Times New Roman"/>
          <w:sz w:val="28"/>
          <w:szCs w:val="28"/>
        </w:rPr>
        <w:t>сти</w:t>
      </w:r>
      <w:proofErr w:type="spellEnd"/>
      <w:r w:rsidRPr="00F46046">
        <w:rPr>
          <w:rFonts w:ascii="Times New Roman" w:hAnsi="Times New Roman" w:cs="Times New Roman"/>
          <w:sz w:val="28"/>
          <w:szCs w:val="28"/>
        </w:rPr>
        <w:t>, понимание пользы технологических инноваций.</w:t>
      </w:r>
    </w:p>
    <w:p w:rsidR="00941A4B" w:rsidRDefault="00941A4B" w:rsidP="00F8464A">
      <w:pPr>
        <w:tabs>
          <w:tab w:val="left" w:pos="1134"/>
          <w:tab w:val="left" w:pos="5408"/>
          <w:tab w:val="left" w:pos="626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946" w:rsidRDefault="00941A4B" w:rsidP="00F8464A">
      <w:pPr>
        <w:tabs>
          <w:tab w:val="left" w:pos="1134"/>
          <w:tab w:val="left" w:pos="5408"/>
          <w:tab w:val="left" w:pos="626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72D">
        <w:rPr>
          <w:rFonts w:ascii="Times New Roman" w:hAnsi="Times New Roman" w:cs="Times New Roman"/>
          <w:b/>
          <w:sz w:val="28"/>
          <w:szCs w:val="28"/>
        </w:rPr>
        <w:t>Создание инфраструктуры электронного обучения</w:t>
      </w:r>
      <w:r w:rsidRPr="0044572D">
        <w:rPr>
          <w:rFonts w:ascii="Times New Roman" w:hAnsi="Times New Roman" w:cs="Times New Roman"/>
          <w:b/>
          <w:sz w:val="28"/>
          <w:szCs w:val="28"/>
        </w:rPr>
        <w:tab/>
      </w:r>
    </w:p>
    <w:p w:rsidR="00941A4B" w:rsidRPr="0044572D" w:rsidRDefault="00941A4B" w:rsidP="00F8464A">
      <w:pPr>
        <w:tabs>
          <w:tab w:val="left" w:pos="1134"/>
          <w:tab w:val="left" w:pos="5408"/>
          <w:tab w:val="left" w:pos="626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72D">
        <w:rPr>
          <w:rFonts w:ascii="Times New Roman" w:hAnsi="Times New Roman" w:cs="Times New Roman"/>
          <w:b/>
          <w:sz w:val="28"/>
          <w:szCs w:val="28"/>
        </w:rPr>
        <w:tab/>
      </w:r>
    </w:p>
    <w:p w:rsidR="00941A4B" w:rsidRPr="00E96946" w:rsidRDefault="00941A4B" w:rsidP="00E96946">
      <w:pPr>
        <w:pStyle w:val="a3"/>
        <w:numPr>
          <w:ilvl w:val="0"/>
          <w:numId w:val="28"/>
        </w:numPr>
        <w:tabs>
          <w:tab w:val="left" w:pos="1134"/>
          <w:tab w:val="left" w:pos="23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46">
        <w:rPr>
          <w:rFonts w:ascii="Times New Roman" w:hAnsi="Times New Roman" w:cs="Times New Roman"/>
          <w:sz w:val="28"/>
          <w:szCs w:val="28"/>
        </w:rPr>
        <w:t xml:space="preserve">Оснащение </w:t>
      </w:r>
      <w:proofErr w:type="spellStart"/>
      <w:r w:rsidRPr="00E96946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E96946">
        <w:rPr>
          <w:rFonts w:ascii="Times New Roman" w:hAnsi="Times New Roman" w:cs="Times New Roman"/>
          <w:sz w:val="28"/>
          <w:szCs w:val="28"/>
        </w:rPr>
        <w:t xml:space="preserve"> зонами; </w:t>
      </w:r>
    </w:p>
    <w:p w:rsidR="00941A4B" w:rsidRPr="00E96946" w:rsidRDefault="00941A4B" w:rsidP="00E96946">
      <w:pPr>
        <w:pStyle w:val="a3"/>
        <w:numPr>
          <w:ilvl w:val="0"/>
          <w:numId w:val="28"/>
        </w:numPr>
        <w:tabs>
          <w:tab w:val="left" w:pos="1134"/>
          <w:tab w:val="left" w:pos="23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46">
        <w:rPr>
          <w:rFonts w:ascii="Times New Roman" w:hAnsi="Times New Roman" w:cs="Times New Roman"/>
          <w:sz w:val="28"/>
          <w:szCs w:val="28"/>
        </w:rPr>
        <w:t>Обеспечение компьютерами, планшетами, проекторами и пр.;</w:t>
      </w:r>
    </w:p>
    <w:p w:rsidR="00941A4B" w:rsidRPr="00E96946" w:rsidRDefault="00941A4B" w:rsidP="00E96946">
      <w:pPr>
        <w:pStyle w:val="a3"/>
        <w:numPr>
          <w:ilvl w:val="0"/>
          <w:numId w:val="28"/>
        </w:numPr>
        <w:tabs>
          <w:tab w:val="left" w:pos="1134"/>
          <w:tab w:val="left" w:pos="23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46">
        <w:rPr>
          <w:rFonts w:ascii="Times New Roman" w:hAnsi="Times New Roman" w:cs="Times New Roman"/>
          <w:sz w:val="28"/>
          <w:szCs w:val="28"/>
        </w:rPr>
        <w:t>Реализация мероприятий по пополнению фондов школьных библиотек электронными изданиями, приобретение подписки к цифровым образовательным ресурсам;</w:t>
      </w:r>
    </w:p>
    <w:p w:rsidR="00941A4B" w:rsidRPr="00E96946" w:rsidRDefault="00941A4B" w:rsidP="00E96946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946">
        <w:rPr>
          <w:rFonts w:ascii="Times New Roman" w:hAnsi="Times New Roman" w:cs="Times New Roman"/>
          <w:sz w:val="28"/>
          <w:szCs w:val="28"/>
        </w:rPr>
        <w:t>Предоставление доступа к электронным изданиям, электронным информационным и образовательным ресурсам как самой ОО, так и социальных партнеров;</w:t>
      </w:r>
    </w:p>
    <w:p w:rsidR="00941A4B" w:rsidRPr="00E96946" w:rsidRDefault="00941A4B" w:rsidP="00E96946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46">
        <w:rPr>
          <w:rFonts w:ascii="Times New Roman" w:hAnsi="Times New Roman" w:cs="Times New Roman"/>
          <w:sz w:val="28"/>
          <w:szCs w:val="28"/>
        </w:rPr>
        <w:t>Привлечение детей и родительской общественности к работе с целью создания условий для получения доступа к библиотечным ресурсам;</w:t>
      </w:r>
    </w:p>
    <w:p w:rsidR="00941A4B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A4B" w:rsidRPr="00256C8A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6C8A">
        <w:rPr>
          <w:rFonts w:ascii="Times New Roman" w:hAnsi="Times New Roman" w:cs="Times New Roman"/>
          <w:b/>
          <w:bCs/>
          <w:sz w:val="28"/>
          <w:szCs w:val="28"/>
        </w:rPr>
        <w:t>Требования к фондам:</w:t>
      </w:r>
    </w:p>
    <w:p w:rsidR="00941A4B" w:rsidRDefault="00E96946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27">
        <w:rPr>
          <w:rFonts w:ascii="Times New Roman" w:hAnsi="Times New Roman" w:cs="Times New Roman"/>
          <w:sz w:val="28"/>
          <w:szCs w:val="28"/>
        </w:rPr>
        <w:t xml:space="preserve">В </w:t>
      </w:r>
      <w:r w:rsidR="00941A4B" w:rsidRPr="00016027">
        <w:rPr>
          <w:rFonts w:ascii="Times New Roman" w:hAnsi="Times New Roman" w:cs="Times New Roman"/>
          <w:sz w:val="28"/>
          <w:szCs w:val="28"/>
        </w:rPr>
        <w:t>ИБЦ должны быть представлены основной (универсальный) и</w:t>
      </w:r>
      <w:r w:rsidR="00941A4B">
        <w:rPr>
          <w:rFonts w:ascii="Times New Roman" w:hAnsi="Times New Roman" w:cs="Times New Roman"/>
          <w:sz w:val="28"/>
          <w:szCs w:val="28"/>
        </w:rPr>
        <w:t xml:space="preserve"> </w:t>
      </w:r>
      <w:r w:rsidR="00941A4B" w:rsidRPr="00016027">
        <w:rPr>
          <w:rFonts w:ascii="Times New Roman" w:hAnsi="Times New Roman" w:cs="Times New Roman"/>
          <w:sz w:val="28"/>
          <w:szCs w:val="28"/>
        </w:rPr>
        <w:t>спец</w:t>
      </w:r>
      <w:r w:rsidR="00941A4B">
        <w:rPr>
          <w:rFonts w:ascii="Times New Roman" w:hAnsi="Times New Roman" w:cs="Times New Roman"/>
          <w:sz w:val="28"/>
          <w:szCs w:val="28"/>
        </w:rPr>
        <w:t>иализированный (учебный) фонды.</w:t>
      </w:r>
    </w:p>
    <w:p w:rsidR="00941A4B" w:rsidRPr="00016027" w:rsidRDefault="00941A4B" w:rsidP="00E9694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27">
        <w:rPr>
          <w:rFonts w:ascii="Times New Roman" w:hAnsi="Times New Roman" w:cs="Times New Roman"/>
          <w:sz w:val="28"/>
          <w:szCs w:val="28"/>
        </w:rPr>
        <w:t>Основной фонд: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художественная литература; отраслевая литература (научные, научн</w:t>
      </w:r>
      <w:proofErr w:type="gramStart"/>
      <w:r w:rsidRPr="00016027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популярные, учебно-методические и т.п. издания по 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 xml:space="preserve">направлениям, реализуемым в рамках </w:t>
      </w:r>
      <w:r>
        <w:rPr>
          <w:rFonts w:ascii="Times New Roman" w:hAnsi="Times New Roman" w:cs="Times New Roman"/>
          <w:sz w:val="28"/>
          <w:szCs w:val="28"/>
        </w:rPr>
        <w:t xml:space="preserve">основных образовательных программ </w:t>
      </w:r>
      <w:r w:rsidRPr="00016027">
        <w:rPr>
          <w:rFonts w:ascii="Times New Roman" w:hAnsi="Times New Roman" w:cs="Times New Roman"/>
          <w:sz w:val="28"/>
          <w:szCs w:val="28"/>
        </w:rPr>
        <w:t>ОО); справочно-библиографические издания (справочники, словари, энциклопедии);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периодические издания; литература по социальному и</w:t>
      </w:r>
      <w:r w:rsidR="00E96946"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профессиональному самоопределению обучающихся.</w:t>
      </w:r>
    </w:p>
    <w:p w:rsidR="00941A4B" w:rsidRPr="00016027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027">
        <w:rPr>
          <w:rFonts w:ascii="Times New Roman" w:hAnsi="Times New Roman" w:cs="Times New Roman"/>
          <w:sz w:val="28"/>
          <w:szCs w:val="28"/>
        </w:rPr>
        <w:t>Специализированный (учебный) фонд: учебники; учебные пособия;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орфографические словари; математические таблицы; сборники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упражнений и задач; практикумы; рабочие тетради и т.п.;</w:t>
      </w:r>
      <w:proofErr w:type="gramEnd"/>
    </w:p>
    <w:p w:rsidR="00941A4B" w:rsidRPr="00E96946" w:rsidRDefault="00941A4B" w:rsidP="00E96946">
      <w:pPr>
        <w:pStyle w:val="a3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46">
        <w:rPr>
          <w:rFonts w:ascii="Times New Roman" w:hAnsi="Times New Roman" w:cs="Times New Roman"/>
          <w:sz w:val="28"/>
          <w:szCs w:val="28"/>
        </w:rPr>
        <w:t>фонд ИБЦ должен удовлетворять запросы всех пользователей ИБЦ: обучающихся, родителей, педагогов, администрации ОО;</w:t>
      </w:r>
    </w:p>
    <w:p w:rsidR="00941A4B" w:rsidRPr="00E96946" w:rsidRDefault="00941A4B" w:rsidP="00E96946">
      <w:pPr>
        <w:pStyle w:val="a3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946">
        <w:rPr>
          <w:rFonts w:ascii="Times New Roman" w:hAnsi="Times New Roman" w:cs="Times New Roman"/>
          <w:sz w:val="28"/>
          <w:szCs w:val="28"/>
        </w:rPr>
        <w:t xml:space="preserve">фонд ИБЦ должен быть </w:t>
      </w:r>
      <w:proofErr w:type="spellStart"/>
      <w:r w:rsidRPr="00E96946">
        <w:rPr>
          <w:rFonts w:ascii="Times New Roman" w:hAnsi="Times New Roman" w:cs="Times New Roman"/>
          <w:sz w:val="28"/>
          <w:szCs w:val="28"/>
        </w:rPr>
        <w:t>разноформатным</w:t>
      </w:r>
      <w:proofErr w:type="spellEnd"/>
      <w:r w:rsidRPr="00E96946">
        <w:rPr>
          <w:rFonts w:ascii="Times New Roman" w:hAnsi="Times New Roman" w:cs="Times New Roman"/>
          <w:sz w:val="28"/>
          <w:szCs w:val="28"/>
        </w:rPr>
        <w:t>: представлен как печатными, так мультимедийными и цифровыми изданиями.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Pr="0044572D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72D">
        <w:rPr>
          <w:rFonts w:ascii="Times New Roman" w:hAnsi="Times New Roman" w:cs="Times New Roman"/>
          <w:b/>
          <w:sz w:val="28"/>
          <w:szCs w:val="28"/>
        </w:rPr>
        <w:t>Зонирование физического пространства ШБ и формирование новых рабочих виртуальных пространств</w:t>
      </w:r>
    </w:p>
    <w:p w:rsidR="00941A4B" w:rsidRPr="00016027" w:rsidRDefault="00941A4B" w:rsidP="00F8464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572D">
        <w:rPr>
          <w:rFonts w:ascii="Times New Roman" w:hAnsi="Times New Roman" w:cs="Times New Roman"/>
          <w:sz w:val="28"/>
          <w:szCs w:val="28"/>
        </w:rPr>
        <w:lastRenderedPageBreak/>
        <w:t>Физически библиотека может распространять свои зоны на другие школьные пространства: актовый зал, рекреации, классные комнаты с цифровым оборудованием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016027">
        <w:rPr>
          <w:rFonts w:ascii="Times New Roman" w:hAnsi="Times New Roman" w:cs="Times New Roman"/>
          <w:sz w:val="28"/>
          <w:szCs w:val="28"/>
        </w:rPr>
        <w:t xml:space="preserve">помещения </w:t>
      </w:r>
      <w:r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016027">
        <w:rPr>
          <w:rFonts w:ascii="Times New Roman" w:hAnsi="Times New Roman" w:cs="Times New Roman"/>
          <w:sz w:val="28"/>
          <w:szCs w:val="28"/>
        </w:rPr>
        <w:t>партнеров (залы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городских музеев и выставочных экспозиций, помещения публичных городских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библиотек, Домов культуры и т.п. при наличии договоров о межведомственном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027">
        <w:rPr>
          <w:rFonts w:ascii="Times New Roman" w:hAnsi="Times New Roman" w:cs="Times New Roman"/>
          <w:sz w:val="28"/>
          <w:szCs w:val="28"/>
        </w:rPr>
        <w:t>взаимодействии с организациями-партнерами).</w:t>
      </w:r>
    </w:p>
    <w:p w:rsidR="00941A4B" w:rsidRPr="0044572D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572D">
        <w:rPr>
          <w:rFonts w:ascii="Times New Roman" w:hAnsi="Times New Roman" w:cs="Times New Roman"/>
          <w:sz w:val="28"/>
          <w:szCs w:val="28"/>
        </w:rPr>
        <w:t>Привычные зоны Абонемент, Читальный зал</w:t>
      </w:r>
      <w:r>
        <w:rPr>
          <w:rFonts w:ascii="Times New Roman" w:hAnsi="Times New Roman" w:cs="Times New Roman"/>
          <w:sz w:val="28"/>
          <w:szCs w:val="28"/>
        </w:rPr>
        <w:t>, Зона хранения фондов</w:t>
      </w:r>
      <w:r w:rsidRPr="0044572D">
        <w:rPr>
          <w:rFonts w:ascii="Times New Roman" w:hAnsi="Times New Roman" w:cs="Times New Roman"/>
          <w:sz w:val="28"/>
          <w:szCs w:val="28"/>
        </w:rPr>
        <w:t xml:space="preserve"> и прочие специализированные помещения школы могут быть дополнены или трансформируемы в зарекомендовавшие себя и активно используемые в других школах зоны, например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41A4B" w:rsidRPr="0044572D" w:rsidRDefault="00941A4B" w:rsidP="00F8464A">
      <w:pPr>
        <w:tabs>
          <w:tab w:val="left" w:pos="1134"/>
          <w:tab w:val="left" w:pos="23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2D">
        <w:rPr>
          <w:rFonts w:ascii="Times New Roman" w:hAnsi="Times New Roman" w:cs="Times New Roman"/>
          <w:sz w:val="28"/>
          <w:szCs w:val="28"/>
        </w:rPr>
        <w:t>Зона коллективной работы может включать ситуативно: Читальный зал, оборудованный ноутбуками, ПК, планшетами; Все учебные кабинеты с выходом в Интернет; Кабинет робот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44572D">
        <w:rPr>
          <w:rFonts w:ascii="Times New Roman" w:hAnsi="Times New Roman" w:cs="Times New Roman"/>
          <w:sz w:val="28"/>
          <w:szCs w:val="28"/>
        </w:rPr>
        <w:t>ехники; Кабинет 3Dтехнологий; Конференц-зал для сетевого взаимодействия; Кабинет дистанционного обучения; школьные Музеи; Телестудия.</w:t>
      </w:r>
    </w:p>
    <w:p w:rsidR="00941A4B" w:rsidRPr="0044572D" w:rsidRDefault="00941A4B" w:rsidP="00F8464A">
      <w:pPr>
        <w:tabs>
          <w:tab w:val="left" w:pos="1134"/>
          <w:tab w:val="left" w:pos="23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2D">
        <w:rPr>
          <w:rFonts w:ascii="Times New Roman" w:hAnsi="Times New Roman" w:cs="Times New Roman"/>
          <w:sz w:val="28"/>
          <w:szCs w:val="28"/>
        </w:rPr>
        <w:t xml:space="preserve">Презентационная зона может задействовать: Актовый зал, читальный зал с </w:t>
      </w:r>
      <w:proofErr w:type="spellStart"/>
      <w:r w:rsidRPr="0044572D">
        <w:rPr>
          <w:rFonts w:ascii="Times New Roman" w:hAnsi="Times New Roman" w:cs="Times New Roman"/>
          <w:sz w:val="28"/>
          <w:szCs w:val="28"/>
        </w:rPr>
        <w:t>мультимедиаподдержкой</w:t>
      </w:r>
      <w:proofErr w:type="spellEnd"/>
      <w:r w:rsidRPr="0044572D">
        <w:rPr>
          <w:rFonts w:ascii="Times New Roman" w:hAnsi="Times New Roman" w:cs="Times New Roman"/>
          <w:sz w:val="28"/>
          <w:szCs w:val="28"/>
        </w:rPr>
        <w:t>; Система «</w:t>
      </w:r>
      <w:proofErr w:type="spellStart"/>
      <w:r w:rsidRPr="0044572D">
        <w:rPr>
          <w:rFonts w:ascii="Times New Roman" w:hAnsi="Times New Roman" w:cs="Times New Roman"/>
          <w:sz w:val="28"/>
          <w:szCs w:val="28"/>
        </w:rPr>
        <w:t>DigitalSignage</w:t>
      </w:r>
      <w:proofErr w:type="spellEnd"/>
      <w:r w:rsidRPr="0044572D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44572D">
        <w:rPr>
          <w:rFonts w:ascii="Times New Roman" w:hAnsi="Times New Roman" w:cs="Times New Roman"/>
          <w:sz w:val="28"/>
          <w:szCs w:val="28"/>
        </w:rPr>
        <w:t>инфозоны</w:t>
      </w:r>
      <w:proofErr w:type="spellEnd"/>
      <w:r w:rsidRPr="0044572D">
        <w:rPr>
          <w:rFonts w:ascii="Times New Roman" w:hAnsi="Times New Roman" w:cs="Times New Roman"/>
          <w:sz w:val="28"/>
          <w:szCs w:val="28"/>
        </w:rPr>
        <w:t>).</w:t>
      </w:r>
    </w:p>
    <w:p w:rsidR="00941A4B" w:rsidRPr="0044572D" w:rsidRDefault="00941A4B" w:rsidP="00F8464A">
      <w:pPr>
        <w:tabs>
          <w:tab w:val="left" w:pos="1134"/>
          <w:tab w:val="left" w:pos="23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2D">
        <w:rPr>
          <w:rFonts w:ascii="Times New Roman" w:hAnsi="Times New Roman" w:cs="Times New Roman"/>
          <w:sz w:val="28"/>
          <w:szCs w:val="28"/>
        </w:rPr>
        <w:t>Зона методической и аналитической работы формируется в цифровом пространстве, это: Электронная учительская; Локальная сеть школы; Информационный центр.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2D">
        <w:rPr>
          <w:rFonts w:ascii="Times New Roman" w:hAnsi="Times New Roman" w:cs="Times New Roman"/>
          <w:sz w:val="28"/>
          <w:szCs w:val="28"/>
        </w:rPr>
        <w:t xml:space="preserve">Помимо этого ШБ активно формируют и используют следующие зоны: Зона свободного доступа,  </w:t>
      </w:r>
      <w:proofErr w:type="spellStart"/>
      <w:r w:rsidRPr="0044572D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44572D">
        <w:rPr>
          <w:rFonts w:ascii="Times New Roman" w:hAnsi="Times New Roman" w:cs="Times New Roman"/>
          <w:sz w:val="28"/>
          <w:szCs w:val="28"/>
        </w:rPr>
        <w:t xml:space="preserve">, Выставочные зоны, Зона проектно-исследовательской и </w:t>
      </w:r>
      <w:proofErr w:type="spellStart"/>
      <w:r w:rsidRPr="0044572D">
        <w:rPr>
          <w:rFonts w:ascii="Times New Roman" w:hAnsi="Times New Roman" w:cs="Times New Roman"/>
          <w:sz w:val="28"/>
          <w:szCs w:val="28"/>
        </w:rPr>
        <w:t>метапредметной</w:t>
      </w:r>
      <w:proofErr w:type="spellEnd"/>
      <w:r w:rsidRPr="0044572D">
        <w:rPr>
          <w:rFonts w:ascii="Times New Roman" w:hAnsi="Times New Roman" w:cs="Times New Roman"/>
          <w:sz w:val="28"/>
          <w:szCs w:val="28"/>
        </w:rPr>
        <w:t xml:space="preserve"> деятельности со свободной гибкой организацией пространства и средствами поддержки коллективной работы (многофункциональный зал), Зона </w:t>
      </w:r>
      <w:proofErr w:type="spellStart"/>
      <w:r w:rsidRPr="0044572D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44572D">
        <w:rPr>
          <w:rFonts w:ascii="Times New Roman" w:hAnsi="Times New Roman" w:cs="Times New Roman"/>
          <w:sz w:val="28"/>
          <w:szCs w:val="28"/>
        </w:rPr>
        <w:t xml:space="preserve">, Конференц-зал, </w:t>
      </w:r>
      <w:proofErr w:type="spellStart"/>
      <w:r w:rsidRPr="0044572D">
        <w:rPr>
          <w:rFonts w:ascii="Times New Roman" w:hAnsi="Times New Roman" w:cs="Times New Roman"/>
          <w:sz w:val="28"/>
          <w:szCs w:val="28"/>
        </w:rPr>
        <w:t>вебинарная</w:t>
      </w:r>
      <w:proofErr w:type="spellEnd"/>
      <w:r w:rsidRPr="0044572D">
        <w:rPr>
          <w:rFonts w:ascii="Times New Roman" w:hAnsi="Times New Roman" w:cs="Times New Roman"/>
          <w:sz w:val="28"/>
          <w:szCs w:val="28"/>
        </w:rPr>
        <w:t xml:space="preserve"> комната, Тематические площадки, Игровые зоны, Зоны отдыха, Зона индивидуальной работы, Зона издательской работы. </w:t>
      </w:r>
    </w:p>
    <w:p w:rsidR="00941A4B" w:rsidRDefault="00941A4B" w:rsidP="00F8464A">
      <w:pPr>
        <w:tabs>
          <w:tab w:val="left" w:pos="1134"/>
          <w:tab w:val="left" w:pos="81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Default="00941A4B" w:rsidP="00F8464A">
      <w:pPr>
        <w:tabs>
          <w:tab w:val="left" w:pos="1134"/>
          <w:tab w:val="left" w:pos="81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72D">
        <w:rPr>
          <w:rFonts w:ascii="Times New Roman" w:hAnsi="Times New Roman" w:cs="Times New Roman"/>
          <w:b/>
          <w:sz w:val="28"/>
          <w:szCs w:val="28"/>
        </w:rPr>
        <w:t>Показатели развития ШБ и ее влияния на процессы в школе</w:t>
      </w:r>
    </w:p>
    <w:p w:rsidR="008D1081" w:rsidRPr="0044572D" w:rsidRDefault="008D1081" w:rsidP="00F8464A">
      <w:pPr>
        <w:tabs>
          <w:tab w:val="left" w:pos="1134"/>
          <w:tab w:val="left" w:pos="812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Pr="0044572D" w:rsidRDefault="00941A4B" w:rsidP="00F8464A">
      <w:pPr>
        <w:tabs>
          <w:tab w:val="left" w:pos="1134"/>
          <w:tab w:val="left" w:pos="812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72D">
        <w:rPr>
          <w:rFonts w:ascii="Times New Roman" w:hAnsi="Times New Roman" w:cs="Times New Roman"/>
          <w:sz w:val="28"/>
          <w:szCs w:val="28"/>
        </w:rPr>
        <w:t>Ниже перечислен тот минимум явлений и процессов, наличие которых явным образом без дополнительных мониторинговых процедур указывает на то, что процесс преобразования школьной библиотеки идет полным ходом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1A4B" w:rsidRPr="008D1081" w:rsidRDefault="00941A4B" w:rsidP="008D1081">
      <w:pPr>
        <w:pStyle w:val="a3"/>
        <w:numPr>
          <w:ilvl w:val="0"/>
          <w:numId w:val="30"/>
        </w:numPr>
        <w:tabs>
          <w:tab w:val="left" w:pos="1134"/>
          <w:tab w:val="left" w:pos="81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81">
        <w:rPr>
          <w:rFonts w:ascii="Times New Roman" w:hAnsi="Times New Roman" w:cs="Times New Roman"/>
          <w:sz w:val="28"/>
          <w:szCs w:val="28"/>
        </w:rPr>
        <w:t xml:space="preserve">Ежегодное расширение доступа к электронным ресурсам (подключение к ресурсам других библиотек, подписки к цифровым информационным и образовательным ресурсам); </w:t>
      </w:r>
    </w:p>
    <w:p w:rsidR="00941A4B" w:rsidRPr="008D1081" w:rsidRDefault="00941A4B" w:rsidP="008D1081">
      <w:pPr>
        <w:pStyle w:val="a3"/>
        <w:numPr>
          <w:ilvl w:val="0"/>
          <w:numId w:val="30"/>
        </w:numPr>
        <w:tabs>
          <w:tab w:val="left" w:pos="1134"/>
          <w:tab w:val="left" w:pos="81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81">
        <w:rPr>
          <w:rFonts w:ascii="Times New Roman" w:hAnsi="Times New Roman" w:cs="Times New Roman"/>
          <w:sz w:val="28"/>
          <w:szCs w:val="28"/>
        </w:rPr>
        <w:t>Наличие страницы ШБ на сайте образовательной организации, систематическое информирование о деятельности ШБ; наличие в доступе цифровых продуктов ШБ;</w:t>
      </w:r>
    </w:p>
    <w:p w:rsidR="00941A4B" w:rsidRPr="008D1081" w:rsidRDefault="00941A4B" w:rsidP="008D1081">
      <w:pPr>
        <w:pStyle w:val="a3"/>
        <w:numPr>
          <w:ilvl w:val="0"/>
          <w:numId w:val="30"/>
        </w:numPr>
        <w:tabs>
          <w:tab w:val="left" w:pos="1134"/>
          <w:tab w:val="left" w:pos="812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81">
        <w:rPr>
          <w:rFonts w:ascii="Times New Roman" w:hAnsi="Times New Roman" w:cs="Times New Roman"/>
          <w:sz w:val="28"/>
          <w:szCs w:val="28"/>
        </w:rPr>
        <w:t>Наличие растущей собственной электронной коллекции материалов (видеосюжеты о значимых событиях школы, методические разработки педагогов, выдающиеся работы обучающихся);</w:t>
      </w:r>
    </w:p>
    <w:p w:rsidR="00941A4B" w:rsidRPr="008D1081" w:rsidRDefault="00941A4B" w:rsidP="008D1081">
      <w:pPr>
        <w:pStyle w:val="a3"/>
        <w:numPr>
          <w:ilvl w:val="0"/>
          <w:numId w:val="30"/>
        </w:numPr>
        <w:tabs>
          <w:tab w:val="left" w:pos="1134"/>
          <w:tab w:val="left" w:pos="72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81">
        <w:rPr>
          <w:rFonts w:ascii="Times New Roman" w:hAnsi="Times New Roman" w:cs="Times New Roman"/>
          <w:sz w:val="28"/>
          <w:szCs w:val="28"/>
        </w:rPr>
        <w:t>Организация и проведение муниципальных семинаров на базе ШБ;</w:t>
      </w:r>
      <w:r w:rsidRPr="008D1081">
        <w:rPr>
          <w:rFonts w:ascii="Times New Roman" w:hAnsi="Times New Roman" w:cs="Times New Roman"/>
          <w:sz w:val="28"/>
          <w:szCs w:val="28"/>
        </w:rPr>
        <w:tab/>
      </w:r>
    </w:p>
    <w:p w:rsidR="00941A4B" w:rsidRPr="008D1081" w:rsidRDefault="00941A4B" w:rsidP="008D1081">
      <w:pPr>
        <w:pStyle w:val="a3"/>
        <w:numPr>
          <w:ilvl w:val="0"/>
          <w:numId w:val="30"/>
        </w:numPr>
        <w:tabs>
          <w:tab w:val="left" w:pos="1134"/>
          <w:tab w:val="left" w:pos="72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81">
        <w:rPr>
          <w:rFonts w:ascii="Times New Roman" w:hAnsi="Times New Roman" w:cs="Times New Roman"/>
          <w:sz w:val="28"/>
          <w:szCs w:val="28"/>
        </w:rPr>
        <w:t>Подключение к ШБ пользователей из других образовательных организаций;</w:t>
      </w:r>
    </w:p>
    <w:p w:rsidR="00941A4B" w:rsidRPr="008D1081" w:rsidRDefault="00941A4B" w:rsidP="008D1081">
      <w:pPr>
        <w:pStyle w:val="a3"/>
        <w:numPr>
          <w:ilvl w:val="0"/>
          <w:numId w:val="30"/>
        </w:numPr>
        <w:tabs>
          <w:tab w:val="left" w:pos="9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81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электронного чтения и его популяризация среди учительского сообщества и в детско-молодежной среде;</w:t>
      </w:r>
    </w:p>
    <w:p w:rsidR="00941A4B" w:rsidRPr="008D1081" w:rsidRDefault="00941A4B" w:rsidP="008D1081">
      <w:pPr>
        <w:pStyle w:val="a3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81">
        <w:rPr>
          <w:rFonts w:ascii="Times New Roman" w:hAnsi="Times New Roman" w:cs="Times New Roman"/>
          <w:sz w:val="28"/>
          <w:szCs w:val="28"/>
        </w:rPr>
        <w:t>Взаимодействие школьных библиотек между собой, ШБ и библиотек разного уровня и отраслевой принадлежности.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912">
        <w:rPr>
          <w:rFonts w:ascii="Times New Roman" w:hAnsi="Times New Roman" w:cs="Times New Roman"/>
          <w:b/>
          <w:sz w:val="28"/>
          <w:szCs w:val="28"/>
        </w:rPr>
        <w:t>Локальные нормативные акты ШБ</w:t>
      </w:r>
      <w:r>
        <w:rPr>
          <w:rFonts w:ascii="Times New Roman" w:hAnsi="Times New Roman" w:cs="Times New Roman"/>
          <w:b/>
          <w:sz w:val="28"/>
          <w:szCs w:val="28"/>
        </w:rPr>
        <w:t xml:space="preserve"> (ИБЦ)</w:t>
      </w:r>
    </w:p>
    <w:p w:rsidR="008D1081" w:rsidRDefault="008D1081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E4">
        <w:rPr>
          <w:rFonts w:ascii="Times New Roman" w:hAnsi="Times New Roman" w:cs="Times New Roman"/>
          <w:sz w:val="28"/>
          <w:szCs w:val="28"/>
        </w:rPr>
        <w:t xml:space="preserve">Как правило, еще одним показателем новой библиотеки является обновленная база </w:t>
      </w:r>
      <w:r>
        <w:rPr>
          <w:rFonts w:ascii="Times New Roman" w:hAnsi="Times New Roman" w:cs="Times New Roman"/>
          <w:sz w:val="28"/>
          <w:szCs w:val="28"/>
        </w:rPr>
        <w:t>нормативных</w:t>
      </w:r>
      <w:r w:rsidRPr="009F7EE4">
        <w:rPr>
          <w:rFonts w:ascii="Times New Roman" w:hAnsi="Times New Roman" w:cs="Times New Roman"/>
          <w:sz w:val="28"/>
          <w:szCs w:val="28"/>
        </w:rPr>
        <w:t xml:space="preserve"> документов, регламентирующих деятельность ШБ. Концепция развития школьных информационно-библиотечных центров 2016 г. запустила </w:t>
      </w:r>
      <w:r>
        <w:rPr>
          <w:rFonts w:ascii="Times New Roman" w:hAnsi="Times New Roman" w:cs="Times New Roman"/>
          <w:sz w:val="28"/>
          <w:szCs w:val="28"/>
        </w:rPr>
        <w:t xml:space="preserve">новые процессы развития </w:t>
      </w:r>
      <w:r w:rsidRPr="009F7EE4">
        <w:rPr>
          <w:rFonts w:ascii="Times New Roman" w:hAnsi="Times New Roman" w:cs="Times New Roman"/>
          <w:sz w:val="28"/>
          <w:szCs w:val="28"/>
        </w:rPr>
        <w:t>в российских школах, и, начиная с 2016 года, и во все последующие годы развитие ШБ проводилось именно в рамках идеологии модернизации ШБ как условия обеспечения современного качества образования.</w:t>
      </w:r>
    </w:p>
    <w:p w:rsidR="00941A4B" w:rsidRPr="009F7EE4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Локальные акты должны быть разработаны и утверждены с учетом требований обновленных ФГОС, в соответствие с </w:t>
      </w:r>
      <w:r w:rsidRPr="009F7EE4">
        <w:rPr>
          <w:rFonts w:ascii="Times New Roman" w:hAnsi="Times New Roman" w:cs="Times New Roman"/>
          <w:sz w:val="28"/>
          <w:szCs w:val="28"/>
        </w:rPr>
        <w:t>Концепци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7EE4">
        <w:rPr>
          <w:rFonts w:ascii="Times New Roman" w:hAnsi="Times New Roman" w:cs="Times New Roman"/>
          <w:sz w:val="28"/>
          <w:szCs w:val="28"/>
        </w:rPr>
        <w:t xml:space="preserve"> развития школьных </w:t>
      </w:r>
      <w:r>
        <w:rPr>
          <w:rFonts w:ascii="Times New Roman" w:hAnsi="Times New Roman" w:cs="Times New Roman"/>
          <w:sz w:val="28"/>
          <w:szCs w:val="28"/>
        </w:rPr>
        <w:t>ИБЦ, профессиональным стандартом «Педагог-библиотекарь»:</w:t>
      </w:r>
    </w:p>
    <w:p w:rsidR="00941A4B" w:rsidRDefault="00941A4B" w:rsidP="00F8464A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E4">
        <w:rPr>
          <w:rFonts w:ascii="Times New Roman" w:hAnsi="Times New Roman" w:cs="Times New Roman"/>
          <w:sz w:val="28"/>
          <w:szCs w:val="28"/>
        </w:rPr>
        <w:t>положение о школьной библиотеке</w:t>
      </w:r>
      <w:r>
        <w:rPr>
          <w:rFonts w:ascii="Times New Roman" w:hAnsi="Times New Roman" w:cs="Times New Roman"/>
          <w:sz w:val="28"/>
          <w:szCs w:val="28"/>
        </w:rPr>
        <w:t xml:space="preserve"> (ИБЦ)</w:t>
      </w:r>
      <w:r w:rsidRPr="009F7E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41A4B" w:rsidRPr="009F7EE4" w:rsidRDefault="00941A4B" w:rsidP="00F8464A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инструкции педагога-библиотекаря (заведующего ШБ, библиотекаря, технического специалиста);</w:t>
      </w:r>
    </w:p>
    <w:p w:rsidR="00941A4B" w:rsidRPr="009F7EE4" w:rsidRDefault="00941A4B" w:rsidP="00F8464A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E4">
        <w:rPr>
          <w:rFonts w:ascii="Times New Roman" w:hAnsi="Times New Roman" w:cs="Times New Roman"/>
          <w:sz w:val="28"/>
          <w:szCs w:val="28"/>
        </w:rPr>
        <w:t>инструкция о порядке учета библиотечного фонда;</w:t>
      </w:r>
    </w:p>
    <w:p w:rsidR="00941A4B" w:rsidRPr="009F7EE4" w:rsidRDefault="00941A4B" w:rsidP="00F8464A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E4">
        <w:rPr>
          <w:rFonts w:ascii="Times New Roman" w:hAnsi="Times New Roman" w:cs="Times New Roman"/>
          <w:sz w:val="28"/>
          <w:szCs w:val="28"/>
        </w:rPr>
        <w:t xml:space="preserve">правила пользования </w:t>
      </w:r>
      <w:r>
        <w:rPr>
          <w:rFonts w:ascii="Times New Roman" w:hAnsi="Times New Roman" w:cs="Times New Roman"/>
          <w:sz w:val="28"/>
          <w:szCs w:val="28"/>
        </w:rPr>
        <w:t>ШБ (ИБЦ);</w:t>
      </w:r>
    </w:p>
    <w:p w:rsidR="00941A4B" w:rsidRPr="009F7EE4" w:rsidRDefault="00941A4B" w:rsidP="00F8464A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E4">
        <w:rPr>
          <w:rFonts w:ascii="Times New Roman" w:hAnsi="Times New Roman" w:cs="Times New Roman"/>
          <w:sz w:val="28"/>
          <w:szCs w:val="28"/>
        </w:rPr>
        <w:t>планы и отчеты работы;</w:t>
      </w:r>
    </w:p>
    <w:p w:rsidR="00941A4B" w:rsidRPr="009F7EE4" w:rsidRDefault="00941A4B" w:rsidP="00F8464A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E4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>ШБ (ИБЦ);</w:t>
      </w:r>
    </w:p>
    <w:p w:rsidR="00941A4B" w:rsidRDefault="00941A4B" w:rsidP="00F8464A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EE4">
        <w:rPr>
          <w:rFonts w:ascii="Times New Roman" w:hAnsi="Times New Roman" w:cs="Times New Roman"/>
          <w:sz w:val="28"/>
          <w:szCs w:val="28"/>
        </w:rPr>
        <w:t xml:space="preserve">график и расписание работы </w:t>
      </w:r>
      <w:r>
        <w:rPr>
          <w:rFonts w:ascii="Times New Roman" w:hAnsi="Times New Roman" w:cs="Times New Roman"/>
          <w:sz w:val="28"/>
          <w:szCs w:val="28"/>
        </w:rPr>
        <w:t>ШБ (ИБЦ)</w:t>
      </w:r>
      <w:r w:rsidRPr="009F7EE4">
        <w:rPr>
          <w:rFonts w:ascii="Times New Roman" w:hAnsi="Times New Roman" w:cs="Times New Roman"/>
          <w:sz w:val="28"/>
          <w:szCs w:val="28"/>
        </w:rPr>
        <w:t>.</w:t>
      </w:r>
    </w:p>
    <w:p w:rsidR="0020554D" w:rsidRDefault="0020554D" w:rsidP="00F8464A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</w:rPr>
      </w:pP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FE6AA2" w:rsidRPr="00546459" w:rsidRDefault="00FE6AA2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A4B" w:rsidRPr="00546459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данной работе рассмотрены</w:t>
      </w:r>
      <w:r w:rsidRPr="004003B1">
        <w:rPr>
          <w:rFonts w:ascii="Times New Roman" w:hAnsi="Times New Roman" w:cs="Times New Roman"/>
          <w:sz w:val="28"/>
          <w:szCs w:val="28"/>
        </w:rPr>
        <w:t xml:space="preserve"> основы использования электронных ресурсов в </w:t>
      </w:r>
      <w:r>
        <w:rPr>
          <w:rFonts w:ascii="Times New Roman" w:hAnsi="Times New Roman" w:cs="Times New Roman"/>
          <w:sz w:val="28"/>
          <w:szCs w:val="28"/>
        </w:rPr>
        <w:t>ШБ</w:t>
      </w:r>
      <w:r w:rsidRPr="004003B1">
        <w:rPr>
          <w:rFonts w:ascii="Times New Roman" w:hAnsi="Times New Roman" w:cs="Times New Roman"/>
          <w:sz w:val="28"/>
          <w:szCs w:val="28"/>
        </w:rPr>
        <w:t xml:space="preserve"> для реализации требований федеральных государственных образовательных стандартов</w:t>
      </w:r>
      <w:r>
        <w:rPr>
          <w:rFonts w:ascii="Times New Roman" w:hAnsi="Times New Roman" w:cs="Times New Roman"/>
          <w:sz w:val="28"/>
          <w:szCs w:val="28"/>
        </w:rPr>
        <w:t xml:space="preserve">, предоставлена возможность </w:t>
      </w:r>
      <w:r w:rsidRPr="0054645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свою библиотеку на соответствие требованиям, предъявляемым современной системой образования.</w:t>
      </w:r>
    </w:p>
    <w:p w:rsidR="00941A4B" w:rsidRPr="00546459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46459">
        <w:rPr>
          <w:rFonts w:ascii="Times New Roman" w:hAnsi="Times New Roman" w:cs="Times New Roman"/>
          <w:sz w:val="28"/>
          <w:szCs w:val="28"/>
        </w:rPr>
        <w:t>овые требования к образованию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1A4B" w:rsidRPr="008D1081" w:rsidRDefault="00941A4B" w:rsidP="008D1081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81">
        <w:rPr>
          <w:rFonts w:ascii="Times New Roman" w:hAnsi="Times New Roman" w:cs="Times New Roman"/>
          <w:sz w:val="28"/>
          <w:szCs w:val="28"/>
        </w:rPr>
        <w:t xml:space="preserve">Совместное формирование и использование знаний; </w:t>
      </w:r>
    </w:p>
    <w:p w:rsidR="00941A4B" w:rsidRPr="008D1081" w:rsidRDefault="00941A4B" w:rsidP="008D1081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81">
        <w:rPr>
          <w:rFonts w:ascii="Times New Roman" w:hAnsi="Times New Roman" w:cs="Times New Roman"/>
          <w:sz w:val="28"/>
          <w:szCs w:val="28"/>
        </w:rPr>
        <w:t>Образование «здесь и сейчас», без привязки ко времени и месту;</w:t>
      </w:r>
    </w:p>
    <w:p w:rsidR="00941A4B" w:rsidRPr="008D1081" w:rsidRDefault="00941A4B" w:rsidP="008D1081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081">
        <w:rPr>
          <w:rFonts w:ascii="Times New Roman" w:hAnsi="Times New Roman" w:cs="Times New Roman"/>
          <w:sz w:val="28"/>
          <w:szCs w:val="28"/>
        </w:rPr>
        <w:t>Проектная деятельность. Образование, полученное внутри реальных процессов.</w:t>
      </w:r>
    </w:p>
    <w:p w:rsidR="00941A4B" w:rsidRPr="00546459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Представлены источники ресурсов для т</w:t>
      </w:r>
      <w:r w:rsidRPr="00546459">
        <w:rPr>
          <w:rFonts w:ascii="Times New Roman" w:hAnsi="Times New Roman" w:cs="Times New Roman"/>
          <w:sz w:val="28"/>
          <w:szCs w:val="28"/>
        </w:rPr>
        <w:t>рансформаци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64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ШБ, </w:t>
      </w:r>
      <w:r w:rsidRPr="00546459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6459">
        <w:rPr>
          <w:rFonts w:ascii="Times New Roman" w:hAnsi="Times New Roman" w:cs="Times New Roman"/>
          <w:sz w:val="28"/>
          <w:szCs w:val="28"/>
        </w:rPr>
        <w:t xml:space="preserve"> за счет реализации федеральны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46459">
        <w:rPr>
          <w:rFonts w:ascii="Times New Roman" w:hAnsi="Times New Roman" w:cs="Times New Roman"/>
          <w:sz w:val="28"/>
          <w:szCs w:val="28"/>
        </w:rPr>
        <w:t xml:space="preserve"> проектов: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46459">
        <w:rPr>
          <w:rFonts w:ascii="Times New Roman" w:hAnsi="Times New Roman" w:cs="Times New Roman"/>
          <w:sz w:val="28"/>
          <w:szCs w:val="28"/>
        </w:rPr>
        <w:t>Цифровая образовательная среда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64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6459">
        <w:rPr>
          <w:rFonts w:ascii="Times New Roman" w:hAnsi="Times New Roman" w:cs="Times New Roman"/>
          <w:sz w:val="28"/>
          <w:szCs w:val="28"/>
        </w:rPr>
        <w:t>Успех каждого ребенка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64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6459">
        <w:rPr>
          <w:rFonts w:ascii="Times New Roman" w:hAnsi="Times New Roman" w:cs="Times New Roman"/>
          <w:sz w:val="28"/>
          <w:szCs w:val="28"/>
        </w:rPr>
        <w:t>Современная школа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64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6459">
        <w:rPr>
          <w:rFonts w:ascii="Times New Roman" w:hAnsi="Times New Roman" w:cs="Times New Roman"/>
          <w:sz w:val="28"/>
          <w:szCs w:val="28"/>
        </w:rPr>
        <w:t>Учитель будущего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показывает уже многолетний опыт преобразования библиотек российских школ, в</w:t>
      </w:r>
      <w:r w:rsidRPr="00546459">
        <w:rPr>
          <w:rFonts w:ascii="Times New Roman" w:hAnsi="Times New Roman" w:cs="Times New Roman"/>
          <w:sz w:val="28"/>
          <w:szCs w:val="28"/>
        </w:rPr>
        <w:t xml:space="preserve">ыбор </w:t>
      </w:r>
      <w:r>
        <w:rPr>
          <w:rFonts w:ascii="Times New Roman" w:hAnsi="Times New Roman" w:cs="Times New Roman"/>
          <w:sz w:val="28"/>
          <w:szCs w:val="28"/>
        </w:rPr>
        <w:t xml:space="preserve">модели </w:t>
      </w:r>
      <w:r w:rsidRPr="00546459">
        <w:rPr>
          <w:rFonts w:ascii="Times New Roman" w:hAnsi="Times New Roman" w:cs="Times New Roman"/>
          <w:sz w:val="28"/>
          <w:szCs w:val="28"/>
        </w:rPr>
        <w:t xml:space="preserve">модернизации </w:t>
      </w:r>
      <w:r>
        <w:rPr>
          <w:rFonts w:ascii="Times New Roman" w:hAnsi="Times New Roman" w:cs="Times New Roman"/>
          <w:sz w:val="28"/>
          <w:szCs w:val="28"/>
        </w:rPr>
        <w:t xml:space="preserve">зависит от нескольких факторов, среди них: </w:t>
      </w:r>
      <w:r w:rsidRPr="00546459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46459">
        <w:rPr>
          <w:rFonts w:ascii="Times New Roman" w:hAnsi="Times New Roman" w:cs="Times New Roman"/>
          <w:sz w:val="28"/>
          <w:szCs w:val="28"/>
        </w:rPr>
        <w:t xml:space="preserve"> ФГОС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546459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46459">
        <w:rPr>
          <w:rFonts w:ascii="Times New Roman" w:hAnsi="Times New Roman" w:cs="Times New Roman"/>
          <w:sz w:val="28"/>
          <w:szCs w:val="28"/>
        </w:rPr>
        <w:t xml:space="preserve"> региональной </w:t>
      </w:r>
      <w:r w:rsidRPr="00546459">
        <w:rPr>
          <w:rFonts w:ascii="Times New Roman" w:hAnsi="Times New Roman" w:cs="Times New Roman"/>
          <w:sz w:val="28"/>
          <w:szCs w:val="28"/>
        </w:rPr>
        <w:lastRenderedPageBreak/>
        <w:t>образовательной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наличие </w:t>
      </w:r>
      <w:r w:rsidRPr="00546459">
        <w:rPr>
          <w:rFonts w:ascii="Times New Roman" w:hAnsi="Times New Roman" w:cs="Times New Roman"/>
          <w:sz w:val="28"/>
          <w:szCs w:val="28"/>
        </w:rPr>
        <w:t>ресурс</w:t>
      </w:r>
      <w:r>
        <w:rPr>
          <w:rFonts w:ascii="Times New Roman" w:hAnsi="Times New Roman" w:cs="Times New Roman"/>
          <w:sz w:val="28"/>
          <w:szCs w:val="28"/>
        </w:rPr>
        <w:t xml:space="preserve">ов. При этом значительную роль играют определенные ситуативные факторы, связанные с непосредственными исполнителями школьных преобразований: </w:t>
      </w:r>
      <w:r w:rsidRPr="00546459">
        <w:rPr>
          <w:rFonts w:ascii="Times New Roman" w:hAnsi="Times New Roman" w:cs="Times New Roman"/>
          <w:sz w:val="28"/>
          <w:szCs w:val="28"/>
        </w:rPr>
        <w:t>амбици</w:t>
      </w:r>
      <w:r>
        <w:rPr>
          <w:rFonts w:ascii="Times New Roman" w:hAnsi="Times New Roman" w:cs="Times New Roman"/>
          <w:sz w:val="28"/>
          <w:szCs w:val="28"/>
        </w:rPr>
        <w:t xml:space="preserve">и руководителя ОО и уровень профессионализма специалиста ШБ. 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При этом от авторов и участников проектов</w:t>
      </w:r>
      <w:r w:rsidRPr="0082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модернизации ШБ </w:t>
      </w:r>
      <w:r w:rsidRPr="00825B3B">
        <w:rPr>
          <w:rFonts w:ascii="Times New Roman" w:hAnsi="Times New Roman" w:cs="Times New Roman"/>
          <w:sz w:val="28"/>
          <w:szCs w:val="28"/>
        </w:rPr>
        <w:t>требу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825B3B">
        <w:rPr>
          <w:rFonts w:ascii="Times New Roman" w:hAnsi="Times New Roman" w:cs="Times New Roman"/>
          <w:sz w:val="28"/>
          <w:szCs w:val="28"/>
        </w:rPr>
        <w:t xml:space="preserve"> понимани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25B3B">
        <w:rPr>
          <w:rFonts w:ascii="Times New Roman" w:hAnsi="Times New Roman" w:cs="Times New Roman"/>
          <w:sz w:val="28"/>
          <w:szCs w:val="28"/>
        </w:rPr>
        <w:t xml:space="preserve"> новых ценностей</w:t>
      </w:r>
      <w:r>
        <w:rPr>
          <w:rFonts w:ascii="Times New Roman" w:hAnsi="Times New Roman" w:cs="Times New Roman"/>
          <w:sz w:val="28"/>
          <w:szCs w:val="28"/>
        </w:rPr>
        <w:t>, связанных с н</w:t>
      </w:r>
      <w:r w:rsidRPr="00825B3B">
        <w:rPr>
          <w:rFonts w:ascii="Times New Roman" w:hAnsi="Times New Roman" w:cs="Times New Roman"/>
          <w:sz w:val="28"/>
          <w:szCs w:val="28"/>
        </w:rPr>
        <w:t>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25B3B">
        <w:rPr>
          <w:rFonts w:ascii="Times New Roman" w:hAnsi="Times New Roman" w:cs="Times New Roman"/>
          <w:sz w:val="28"/>
          <w:szCs w:val="28"/>
        </w:rPr>
        <w:t xml:space="preserve"> ценност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82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высокотехнологичного общества и </w:t>
      </w:r>
      <w:r w:rsidRPr="00825B3B">
        <w:rPr>
          <w:rFonts w:ascii="Times New Roman" w:hAnsi="Times New Roman" w:cs="Times New Roman"/>
          <w:sz w:val="28"/>
          <w:szCs w:val="28"/>
        </w:rPr>
        <w:t>образовательной среды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25B3B">
        <w:rPr>
          <w:rFonts w:ascii="Times New Roman" w:hAnsi="Times New Roman" w:cs="Times New Roman"/>
          <w:sz w:val="28"/>
          <w:szCs w:val="28"/>
        </w:rPr>
        <w:t xml:space="preserve">развития профессиональных, цифровых компетенций; умения генерировать новые идеи; активного участия в преобразованиях 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825B3B">
        <w:rPr>
          <w:rFonts w:ascii="Times New Roman" w:hAnsi="Times New Roman" w:cs="Times New Roman"/>
          <w:sz w:val="28"/>
          <w:szCs w:val="28"/>
        </w:rPr>
        <w:t>; умения выдвигать и обосновывать интеллектуальные инновации будущего развития; активное формирование корпоративной культуры профессионального сообщества.</w:t>
      </w:r>
    </w:p>
    <w:p w:rsidR="00941A4B" w:rsidRDefault="00941A4B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B5877" w:rsidRDefault="00E008E8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266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Список литературы</w:t>
      </w:r>
    </w:p>
    <w:p w:rsidR="008D1081" w:rsidRPr="00D26605" w:rsidRDefault="008D1081" w:rsidP="00F8464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D26605" w:rsidRPr="00D26605" w:rsidRDefault="00D26605" w:rsidP="008D1081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0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29.12.2012 № 273-ФЗ «Об образовании в Российской Федерации»</w:t>
      </w:r>
    </w:p>
    <w:p w:rsidR="00D26605" w:rsidRPr="00D26605" w:rsidRDefault="00D26605" w:rsidP="008D1081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0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29.12.1994 № 78-ФЗ «О библиотечном деле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26605" w:rsidRPr="00D26605" w:rsidRDefault="00D26605" w:rsidP="008D1081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0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27.07.2006 № 149-ФЗ «Об информации, информационных технологиях и о защите информации»</w:t>
      </w:r>
    </w:p>
    <w:p w:rsidR="00D26605" w:rsidRPr="00D26605" w:rsidRDefault="00D26605" w:rsidP="008D1081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0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29.12.2010 № 436-ФЗ «О защите детей от информации, причиняющей вред их здоровью и развитию»</w:t>
      </w:r>
    </w:p>
    <w:p w:rsidR="00D26605" w:rsidRPr="00D26605" w:rsidRDefault="00D26605" w:rsidP="008D1081">
      <w:pPr>
        <w:pStyle w:val="Standard"/>
        <w:numPr>
          <w:ilvl w:val="0"/>
          <w:numId w:val="7"/>
        </w:numPr>
        <w:tabs>
          <w:tab w:val="left" w:pos="1134"/>
        </w:tabs>
        <w:ind w:left="0" w:firstLine="709"/>
        <w:contextualSpacing/>
        <w:jc w:val="both"/>
        <w:rPr>
          <w:rFonts w:cs="Times New Roman"/>
          <w:bCs/>
          <w:sz w:val="28"/>
          <w:szCs w:val="28"/>
          <w:lang w:bidi="ar-SA"/>
        </w:rPr>
      </w:pPr>
      <w:r w:rsidRPr="00D26605">
        <w:rPr>
          <w:rFonts w:cs="Times New Roman"/>
          <w:bCs/>
          <w:sz w:val="28"/>
          <w:szCs w:val="28"/>
          <w:lang w:bidi="ar-SA"/>
        </w:rPr>
        <w:t xml:space="preserve">Приказ </w:t>
      </w:r>
      <w:proofErr w:type="spellStart"/>
      <w:r w:rsidRPr="00D26605">
        <w:rPr>
          <w:rFonts w:cs="Times New Roman"/>
          <w:bCs/>
          <w:sz w:val="28"/>
          <w:szCs w:val="28"/>
          <w:lang w:bidi="ar-SA"/>
        </w:rPr>
        <w:t>Минобрнауки</w:t>
      </w:r>
      <w:proofErr w:type="spellEnd"/>
      <w:r w:rsidRPr="00D26605">
        <w:rPr>
          <w:rFonts w:cs="Times New Roman"/>
          <w:bCs/>
          <w:sz w:val="28"/>
          <w:szCs w:val="28"/>
          <w:lang w:bidi="ar-SA"/>
        </w:rPr>
        <w:t xml:space="preserve"> РФ от 09.01.2014 № 2 «Об утверждении Порядка  применения организациями, осуществляющими образовательную деятельность, электронного обучения, дистанционных образовательных технологий реализации образовательных программ»</w:t>
      </w:r>
    </w:p>
    <w:p w:rsidR="00D26605" w:rsidRPr="00D26605" w:rsidRDefault="00D26605" w:rsidP="008D1081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Минтруда России от 10.01.2017 № 10н «Об утверждении профессионального стандарта «Специалист в области воспитания»</w:t>
      </w:r>
    </w:p>
    <w:p w:rsidR="00D26605" w:rsidRPr="00D26605" w:rsidRDefault="00D26605" w:rsidP="008D1081">
      <w:pPr>
        <w:pStyle w:val="2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  <w:contextualSpacing/>
        <w:jc w:val="both"/>
        <w:rPr>
          <w:rStyle w:val="a9"/>
          <w:rFonts w:ascii="Times New Roman" w:hAnsi="Times New Roman" w:cs="Times New Roman"/>
          <w:color w:val="auto"/>
          <w:sz w:val="28"/>
          <w:szCs w:val="28"/>
        </w:rPr>
      </w:pPr>
      <w:r w:rsidRPr="00D2660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Приказ </w:t>
      </w:r>
      <w:proofErr w:type="spellStart"/>
      <w:r w:rsidRPr="00D2660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Минобрнауки</w:t>
      </w:r>
      <w:proofErr w:type="spellEnd"/>
      <w:r w:rsidRPr="00D2660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России от 15 июня 2016 № 715 «Об утверждении Концепции развития школьных информационно-библиотечных центров»</w:t>
      </w:r>
    </w:p>
    <w:p w:rsidR="00D26605" w:rsidRPr="00D26605" w:rsidRDefault="00D26605" w:rsidP="008D1081">
      <w:pPr>
        <w:pStyle w:val="a3"/>
        <w:widowControl w:val="0"/>
        <w:numPr>
          <w:ilvl w:val="0"/>
          <w:numId w:val="7"/>
        </w:numPr>
        <w:tabs>
          <w:tab w:val="left" w:pos="1134"/>
        </w:tabs>
        <w:suppressAutoHyphens/>
        <w:autoSpaceDN w:val="0"/>
        <w:spacing w:after="0" w:line="240" w:lineRule="auto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6605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02.12.2019 г. №649 </w:t>
      </w:r>
      <w:r w:rsidRPr="00D26605">
        <w:rPr>
          <w:rFonts w:ascii="Times New Roman" w:hAnsi="Times New Roman" w:cs="Times New Roman"/>
          <w:sz w:val="28"/>
          <w:szCs w:val="28"/>
          <w:shd w:val="clear" w:color="auto" w:fill="FBFBFB"/>
        </w:rPr>
        <w:t> "</w:t>
      </w:r>
      <w:r w:rsidRPr="00D2660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Об</w:t>
      </w:r>
      <w:r w:rsidRPr="00D2660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D2660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утверждении</w:t>
      </w:r>
      <w:r w:rsidRPr="00D2660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D2660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Целевой</w:t>
      </w:r>
      <w:r w:rsidRPr="00D2660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D2660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модели</w:t>
      </w:r>
      <w:r w:rsidRPr="00D2660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D2660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цифровой</w:t>
      </w:r>
      <w:r w:rsidRPr="00D2660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D2660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образовательной</w:t>
      </w:r>
      <w:r w:rsidRPr="00D26605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D26605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среды</w:t>
      </w:r>
      <w:r w:rsidRPr="00D26605">
        <w:rPr>
          <w:rFonts w:ascii="Times New Roman" w:hAnsi="Times New Roman" w:cs="Times New Roman"/>
          <w:sz w:val="28"/>
          <w:szCs w:val="28"/>
          <w:shd w:val="clear" w:color="auto" w:fill="FBFBFB"/>
        </w:rPr>
        <w:t>"</w:t>
      </w:r>
    </w:p>
    <w:p w:rsidR="00D26605" w:rsidRPr="00D26605" w:rsidRDefault="00D26605" w:rsidP="008D1081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Приморского края от 22 мая 2020 № 512-а «</w:t>
      </w:r>
      <w:r w:rsidRPr="00D26605">
        <w:rPr>
          <w:rFonts w:ascii="Times New Roman" w:hAnsi="Times New Roman" w:cs="Times New Roman"/>
          <w:bCs/>
          <w:sz w:val="28"/>
          <w:szCs w:val="28"/>
        </w:rPr>
        <w:t>Об утверждении Концепции развития школьных информационно-библиотечных центров Приморского края»</w:t>
      </w:r>
    </w:p>
    <w:p w:rsidR="00D26605" w:rsidRPr="00D26605" w:rsidRDefault="008D1081" w:rsidP="008D1081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D26605" w:rsidRPr="00D2660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Письмо </w:t>
        </w:r>
        <w:proofErr w:type="spellStart"/>
        <w:r w:rsidR="00D26605" w:rsidRPr="00D2660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Минобрнауки</w:t>
        </w:r>
        <w:proofErr w:type="spellEnd"/>
        <w:r w:rsidR="00D26605" w:rsidRPr="00D26605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России от 23.07.2018 № ТС-1627/08 «О школьных информационно-библиотечных центрах»</w:t>
        </w:r>
      </w:hyperlink>
    </w:p>
    <w:p w:rsidR="00D26605" w:rsidRPr="00D26605" w:rsidRDefault="00D26605" w:rsidP="008D1081">
      <w:pPr>
        <w:pStyle w:val="1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 w:val="0"/>
          <w:spacing w:val="3"/>
          <w:sz w:val="28"/>
          <w:szCs w:val="28"/>
        </w:rPr>
      </w:pPr>
      <w:r w:rsidRPr="00D26605">
        <w:rPr>
          <w:b w:val="0"/>
          <w:spacing w:val="3"/>
          <w:sz w:val="28"/>
          <w:szCs w:val="28"/>
        </w:rPr>
        <w:t>Распоряжение Правительства Российской Федерации от 29.05.2015 г. N 996-р</w:t>
      </w:r>
      <w:r w:rsidRPr="00D26605">
        <w:rPr>
          <w:b w:val="0"/>
          <w:sz w:val="28"/>
          <w:szCs w:val="28"/>
        </w:rPr>
        <w:t xml:space="preserve"> «Стратегия развития воспитания в Российской Федерации  на период до 2025 года» </w:t>
      </w:r>
    </w:p>
    <w:p w:rsidR="00D26605" w:rsidRPr="00D26605" w:rsidRDefault="00D26605" w:rsidP="008D1081">
      <w:pPr>
        <w:pStyle w:val="a3"/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660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Лучшие региональные практики функционирования школьных библиотек и информационно-библиотечных центров Российской Федерации. Сборник материалов пятого Всероссийского форума «Школьные библиотеки нового поколения» (26-27 ноября 2020 г.), </w:t>
      </w:r>
      <w:r w:rsidRPr="00D266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660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Информационный центр </w:t>
      </w:r>
      <w:r w:rsidRPr="00D26605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«Библиотека имени К.Д. Ушинского» Российской академии образования, Москва, 2021</w:t>
      </w:r>
    </w:p>
    <w:p w:rsidR="00D26605" w:rsidRPr="00D26605" w:rsidRDefault="00D26605" w:rsidP="008D1081">
      <w:pPr>
        <w:pStyle w:val="a3"/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6605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деятельности информационно-библиотечного центра образовательной организации / Под общ</w:t>
      </w:r>
      <w:proofErr w:type="gramStart"/>
      <w:r w:rsidRPr="00D266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66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660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26605">
        <w:rPr>
          <w:rFonts w:ascii="Times New Roman" w:hAnsi="Times New Roman" w:cs="Times New Roman"/>
          <w:sz w:val="28"/>
          <w:szCs w:val="28"/>
        </w:rPr>
        <w:t>ед. Д.А. Иванченко; ИЦ «Библиотека имени К.Д. Ушинского» РАО. – М., 2020. – 43 с. http://fimc.gnpbu.ru/wp-content/uploads/2016/08/Metodicheskie_rekomendacii_IBC_OO.pdf</w:t>
      </w:r>
    </w:p>
    <w:p w:rsidR="00D26605" w:rsidRPr="00D26605" w:rsidRDefault="00D26605" w:rsidP="008D1081">
      <w:pPr>
        <w:pStyle w:val="a5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D26605">
        <w:rPr>
          <w:rStyle w:val="aa"/>
          <w:sz w:val="28"/>
          <w:szCs w:val="28"/>
          <w:bdr w:val="none" w:sz="0" w:space="0" w:color="auto" w:frame="1"/>
        </w:rPr>
        <w:t>Вайндорф</w:t>
      </w:r>
      <w:proofErr w:type="spellEnd"/>
      <w:r w:rsidRPr="00D26605">
        <w:rPr>
          <w:rStyle w:val="aa"/>
          <w:sz w:val="28"/>
          <w:szCs w:val="28"/>
          <w:bdr w:val="none" w:sz="0" w:space="0" w:color="auto" w:frame="1"/>
        </w:rPr>
        <w:t xml:space="preserve">-Сысоева М. Е., </w:t>
      </w:r>
      <w:proofErr w:type="spellStart"/>
      <w:r w:rsidRPr="00D26605">
        <w:rPr>
          <w:rStyle w:val="aa"/>
          <w:sz w:val="28"/>
          <w:szCs w:val="28"/>
          <w:bdr w:val="none" w:sz="0" w:space="0" w:color="auto" w:frame="1"/>
        </w:rPr>
        <w:t>Субочева</w:t>
      </w:r>
      <w:proofErr w:type="spellEnd"/>
      <w:r w:rsidRPr="00D26605">
        <w:rPr>
          <w:rStyle w:val="aa"/>
          <w:sz w:val="28"/>
          <w:szCs w:val="28"/>
          <w:bdr w:val="none" w:sz="0" w:space="0" w:color="auto" w:frame="1"/>
        </w:rPr>
        <w:t> М. Л.</w:t>
      </w:r>
      <w:r w:rsidRPr="00D26605">
        <w:rPr>
          <w:sz w:val="28"/>
          <w:szCs w:val="28"/>
        </w:rPr>
        <w:t> </w:t>
      </w:r>
      <w:hyperlink r:id="rId11" w:tgtFrame="_blank" w:history="1">
        <w:r w:rsidRPr="00D26605">
          <w:rPr>
            <w:rStyle w:val="a4"/>
            <w:sz w:val="28"/>
            <w:szCs w:val="28"/>
            <w:bdr w:val="none" w:sz="0" w:space="0" w:color="auto" w:frame="1"/>
          </w:rPr>
          <w:t>Модель многоуровневой подготовки педагогических кадров к профессиональной деятельности в условиях цифрового обучения </w:t>
        </w:r>
      </w:hyperlink>
      <w:r w:rsidRPr="00D26605">
        <w:rPr>
          <w:sz w:val="28"/>
          <w:szCs w:val="28"/>
        </w:rPr>
        <w:t xml:space="preserve">/ </w:t>
      </w:r>
    </w:p>
    <w:p w:rsidR="00D26605" w:rsidRPr="00D26605" w:rsidRDefault="00D26605" w:rsidP="008D1081">
      <w:pPr>
        <w:pStyle w:val="a5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6605">
        <w:rPr>
          <w:sz w:val="28"/>
          <w:szCs w:val="28"/>
        </w:rPr>
        <w:t xml:space="preserve">М. Е. </w:t>
      </w:r>
      <w:proofErr w:type="spellStart"/>
      <w:r w:rsidRPr="00D26605">
        <w:rPr>
          <w:sz w:val="28"/>
          <w:szCs w:val="28"/>
        </w:rPr>
        <w:t>Вайндорф</w:t>
      </w:r>
      <w:proofErr w:type="spellEnd"/>
      <w:r w:rsidRPr="00D26605">
        <w:rPr>
          <w:sz w:val="28"/>
          <w:szCs w:val="28"/>
        </w:rPr>
        <w:t xml:space="preserve">-Сысоева, М. Л. </w:t>
      </w:r>
      <w:proofErr w:type="spellStart"/>
      <w:r w:rsidRPr="00D26605">
        <w:rPr>
          <w:sz w:val="28"/>
          <w:szCs w:val="28"/>
        </w:rPr>
        <w:t>Субочева</w:t>
      </w:r>
      <w:proofErr w:type="spellEnd"/>
      <w:r w:rsidRPr="00D26605">
        <w:rPr>
          <w:sz w:val="28"/>
          <w:szCs w:val="28"/>
        </w:rPr>
        <w:t xml:space="preserve"> // </w:t>
      </w:r>
    </w:p>
    <w:p w:rsidR="00D26605" w:rsidRPr="00D26605" w:rsidRDefault="00D26605" w:rsidP="008D1081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D26605">
        <w:rPr>
          <w:sz w:val="28"/>
          <w:szCs w:val="28"/>
        </w:rPr>
        <w:t>Электронный научно-публицистический журнал «</w:t>
      </w:r>
      <w:proofErr w:type="spellStart"/>
      <w:r w:rsidRPr="00D26605">
        <w:rPr>
          <w:sz w:val="28"/>
          <w:szCs w:val="28"/>
        </w:rPr>
        <w:t>Homo</w:t>
      </w:r>
      <w:proofErr w:type="spellEnd"/>
      <w:r w:rsidRPr="00D26605">
        <w:rPr>
          <w:sz w:val="28"/>
          <w:szCs w:val="28"/>
        </w:rPr>
        <w:t xml:space="preserve"> </w:t>
      </w:r>
      <w:proofErr w:type="spellStart"/>
      <w:r w:rsidRPr="00D26605">
        <w:rPr>
          <w:sz w:val="28"/>
          <w:szCs w:val="28"/>
        </w:rPr>
        <w:t>Cyberus</w:t>
      </w:r>
      <w:proofErr w:type="spellEnd"/>
      <w:r w:rsidRPr="00D26605">
        <w:rPr>
          <w:sz w:val="28"/>
          <w:szCs w:val="28"/>
        </w:rPr>
        <w:t>». – 2019. – №2(7). </w:t>
      </w:r>
      <w:hyperlink r:id="rId12" w:history="1">
        <w:r w:rsidRPr="00D26605">
          <w:rPr>
            <w:rStyle w:val="a4"/>
            <w:sz w:val="28"/>
            <w:szCs w:val="28"/>
          </w:rPr>
          <w:t>http://journal.homocyberus.ru/Vayndorf-Sysoeva_ME_Subocheva_ML_2_2019</w:t>
        </w:r>
      </w:hyperlink>
    </w:p>
    <w:p w:rsidR="00D26605" w:rsidRPr="00D26605" w:rsidRDefault="00D26605" w:rsidP="008D1081">
      <w:pPr>
        <w:pStyle w:val="a5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26605">
        <w:rPr>
          <w:sz w:val="28"/>
          <w:szCs w:val="28"/>
        </w:rPr>
        <w:t>Вербицкий А. А. </w:t>
      </w:r>
      <w:hyperlink r:id="rId13" w:tgtFrame="_blank" w:history="1">
        <w:r w:rsidRPr="00D26605">
          <w:rPr>
            <w:rStyle w:val="a4"/>
            <w:sz w:val="28"/>
            <w:szCs w:val="28"/>
            <w:bdr w:val="none" w:sz="0" w:space="0" w:color="auto" w:frame="1"/>
          </w:rPr>
          <w:t>Цифровое обучение: проблемы, риски и перспективы</w:t>
        </w:r>
      </w:hyperlink>
      <w:r w:rsidRPr="00D26605">
        <w:rPr>
          <w:sz w:val="28"/>
          <w:szCs w:val="28"/>
        </w:rPr>
        <w:t> / А. А. Вербицкий // Электронный научно-публицистический журнал «</w:t>
      </w:r>
      <w:proofErr w:type="spellStart"/>
      <w:r w:rsidRPr="00D26605">
        <w:rPr>
          <w:sz w:val="28"/>
          <w:szCs w:val="28"/>
        </w:rPr>
        <w:t>Homo</w:t>
      </w:r>
      <w:proofErr w:type="spellEnd"/>
      <w:r w:rsidRPr="00D26605">
        <w:rPr>
          <w:sz w:val="28"/>
          <w:szCs w:val="28"/>
        </w:rPr>
        <w:t xml:space="preserve"> </w:t>
      </w:r>
      <w:proofErr w:type="spellStart"/>
      <w:r w:rsidRPr="00D26605">
        <w:rPr>
          <w:sz w:val="28"/>
          <w:szCs w:val="28"/>
        </w:rPr>
        <w:t>Cyberus</w:t>
      </w:r>
      <w:proofErr w:type="spellEnd"/>
      <w:r w:rsidRPr="00D26605">
        <w:rPr>
          <w:sz w:val="28"/>
          <w:szCs w:val="28"/>
        </w:rPr>
        <w:t>». – 2019. – № 1(6).</w:t>
      </w:r>
    </w:p>
    <w:p w:rsidR="00D26605" w:rsidRPr="00D26605" w:rsidRDefault="008D1081" w:rsidP="008D1081">
      <w:pPr>
        <w:pStyle w:val="a5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4" w:history="1">
        <w:r w:rsidR="00D26605" w:rsidRPr="00D26605">
          <w:rPr>
            <w:rStyle w:val="a4"/>
            <w:sz w:val="28"/>
            <w:szCs w:val="28"/>
          </w:rPr>
          <w:t>http://journal.homocyberus.ru/Verbitskiy_AA_1_2019</w:t>
        </w:r>
      </w:hyperlink>
    </w:p>
    <w:p w:rsidR="00D26605" w:rsidRPr="00D26605" w:rsidRDefault="00D26605" w:rsidP="008D108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605">
        <w:rPr>
          <w:rFonts w:ascii="Times New Roman" w:hAnsi="Times New Roman" w:cs="Times New Roman"/>
          <w:sz w:val="28"/>
          <w:szCs w:val="28"/>
        </w:rPr>
        <w:t>Жилавская</w:t>
      </w:r>
      <w:proofErr w:type="spellEnd"/>
      <w:r w:rsidRPr="00D26605">
        <w:rPr>
          <w:rFonts w:ascii="Times New Roman" w:hAnsi="Times New Roman" w:cs="Times New Roman"/>
          <w:sz w:val="28"/>
          <w:szCs w:val="28"/>
        </w:rPr>
        <w:t xml:space="preserve">, И. В. Опыт тестирования школьников по уровню </w:t>
      </w:r>
      <w:proofErr w:type="spellStart"/>
      <w:r w:rsidRPr="00D26605">
        <w:rPr>
          <w:rFonts w:ascii="Times New Roman" w:hAnsi="Times New Roman" w:cs="Times New Roman"/>
          <w:sz w:val="28"/>
          <w:szCs w:val="28"/>
        </w:rPr>
        <w:t>медийноинформационной</w:t>
      </w:r>
      <w:proofErr w:type="spellEnd"/>
      <w:r w:rsidRPr="00D26605">
        <w:rPr>
          <w:rFonts w:ascii="Times New Roman" w:hAnsi="Times New Roman" w:cs="Times New Roman"/>
          <w:sz w:val="28"/>
          <w:szCs w:val="28"/>
        </w:rPr>
        <w:t xml:space="preserve"> грамотности / И. В. </w:t>
      </w:r>
      <w:proofErr w:type="spellStart"/>
      <w:r w:rsidRPr="00D26605">
        <w:rPr>
          <w:rFonts w:ascii="Times New Roman" w:hAnsi="Times New Roman" w:cs="Times New Roman"/>
          <w:sz w:val="28"/>
          <w:szCs w:val="28"/>
        </w:rPr>
        <w:t>Жилавская</w:t>
      </w:r>
      <w:proofErr w:type="spellEnd"/>
      <w:r w:rsidRPr="00D26605"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 w:rsidRPr="00D2660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6605">
        <w:rPr>
          <w:rFonts w:ascii="Times New Roman" w:hAnsi="Times New Roman" w:cs="Times New Roman"/>
          <w:sz w:val="28"/>
          <w:szCs w:val="28"/>
        </w:rPr>
        <w:t xml:space="preserve"> непосредственный // Медиа, информация, коммуникация. – 2019. ‒ № 30. ‒ С. 19‒27.</w:t>
      </w:r>
    </w:p>
    <w:p w:rsidR="00D26605" w:rsidRPr="00D26605" w:rsidRDefault="00D26605" w:rsidP="008D108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05">
        <w:rPr>
          <w:rFonts w:ascii="Times New Roman" w:hAnsi="Times New Roman" w:cs="Times New Roman"/>
          <w:sz w:val="28"/>
          <w:szCs w:val="28"/>
        </w:rPr>
        <w:t xml:space="preserve">Иванченко Д.А. «Школьные библиотеки и стратегии развития библиотечного дела: вместе или порознь?» // Современная библиотека. – 2022. - №2 (122). </w:t>
      </w:r>
    </w:p>
    <w:p w:rsidR="00D26605" w:rsidRPr="00D26605" w:rsidRDefault="00D26605" w:rsidP="008D108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05">
        <w:rPr>
          <w:rFonts w:ascii="Times New Roman" w:hAnsi="Times New Roman" w:cs="Times New Roman"/>
          <w:sz w:val="28"/>
          <w:szCs w:val="28"/>
        </w:rPr>
        <w:t>Медиа грамотность библиотекаря и цифровая среда</w:t>
      </w:r>
    </w:p>
    <w:p w:rsidR="00D26605" w:rsidRPr="008D1081" w:rsidRDefault="008D1081" w:rsidP="008D1081">
      <w:pPr>
        <w:tabs>
          <w:tab w:val="left" w:pos="1134"/>
        </w:tabs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5" w:history="1">
        <w:r w:rsidR="00D26605" w:rsidRPr="008D1081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https://www.youtube.com/watch?v=DlhYIVNG1To</w:t>
        </w:r>
      </w:hyperlink>
    </w:p>
    <w:p w:rsidR="00D26605" w:rsidRPr="00D26605" w:rsidRDefault="00D26605" w:rsidP="008D10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26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Налейкина</w:t>
      </w:r>
      <w:proofErr w:type="spellEnd"/>
      <w:r w:rsidRPr="00D26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  В. </w:t>
      </w:r>
      <w:hyperlink r:id="rId16" w:tgtFrame="_blank" w:history="1">
        <w:r w:rsidRPr="00D26605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Проектная деятельность в школьной библиотеке</w:t>
        </w:r>
      </w:hyperlink>
      <w:r w:rsidRPr="00D26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D26605" w:rsidRPr="008D1081" w:rsidRDefault="008D1081" w:rsidP="008D1081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D26605" w:rsidRPr="008D108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http://www.e-osnova.ru/PDF/osnova_21_8_5894.pdf</w:t>
        </w:r>
      </w:hyperlink>
    </w:p>
    <w:p w:rsidR="00D26605" w:rsidRPr="008D1081" w:rsidRDefault="00D26605" w:rsidP="008D1081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4"/>
          <w:rFonts w:ascii="Times New Roman" w:eastAsia="Times New Roman,Bold" w:hAnsi="Times New Roman" w:cs="Times New Roman"/>
          <w:bCs/>
          <w:color w:val="auto"/>
          <w:sz w:val="28"/>
          <w:szCs w:val="28"/>
          <w:u w:val="none"/>
        </w:rPr>
      </w:pPr>
      <w:proofErr w:type="spellStart"/>
      <w:r w:rsidRPr="00D26605">
        <w:rPr>
          <w:rFonts w:ascii="Times New Roman" w:eastAsia="Times New Roman,Bold" w:hAnsi="Times New Roman" w:cs="Times New Roman"/>
          <w:bCs/>
          <w:sz w:val="28"/>
          <w:szCs w:val="28"/>
        </w:rPr>
        <w:t>Олефир</w:t>
      </w:r>
      <w:proofErr w:type="spellEnd"/>
      <w:r w:rsidR="008D1081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D2660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С. </w:t>
      </w:r>
      <w:proofErr w:type="spellStart"/>
      <w:r w:rsidRPr="00D26605">
        <w:rPr>
          <w:rFonts w:ascii="Times New Roman" w:eastAsia="Times New Roman,Bold" w:hAnsi="Times New Roman" w:cs="Times New Roman"/>
          <w:bCs/>
          <w:sz w:val="28"/>
          <w:szCs w:val="28"/>
        </w:rPr>
        <w:t>В.Цифровые</w:t>
      </w:r>
      <w:proofErr w:type="spellEnd"/>
      <w:r w:rsidRPr="00D26605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компетенции педагога-библиотекаря</w:t>
      </w:r>
      <w:r w:rsidR="008D1081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r w:rsidRPr="008D1081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общеобразовательной </w:t>
      </w:r>
      <w:proofErr w:type="spellStart"/>
      <w:r w:rsidRPr="008D1081">
        <w:rPr>
          <w:rFonts w:ascii="Times New Roman" w:eastAsia="Times New Roman,Bold" w:hAnsi="Times New Roman" w:cs="Times New Roman"/>
          <w:bCs/>
          <w:sz w:val="28"/>
          <w:szCs w:val="28"/>
        </w:rPr>
        <w:t>организации</w:t>
      </w:r>
      <w:proofErr w:type="gramStart"/>
      <w:r w:rsidRPr="008D1081">
        <w:rPr>
          <w:rFonts w:ascii="Times New Roman" w:eastAsia="Times New Roman,Bold" w:hAnsi="Times New Roman" w:cs="Times New Roman"/>
          <w:bCs/>
          <w:sz w:val="28"/>
          <w:szCs w:val="28"/>
        </w:rPr>
        <w:t>:с</w:t>
      </w:r>
      <w:proofErr w:type="gramEnd"/>
      <w:r w:rsidRPr="008D1081">
        <w:rPr>
          <w:rFonts w:ascii="Times New Roman" w:eastAsia="Times New Roman,Bold" w:hAnsi="Times New Roman" w:cs="Times New Roman"/>
          <w:bCs/>
          <w:sz w:val="28"/>
          <w:szCs w:val="28"/>
        </w:rPr>
        <w:t>труктура</w:t>
      </w:r>
      <w:proofErr w:type="spellEnd"/>
      <w:r w:rsidRPr="008D1081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и формирование</w:t>
      </w:r>
      <w:r w:rsidR="008D1081">
        <w:rPr>
          <w:rFonts w:ascii="Times New Roman" w:eastAsia="Times New Roman,Bold" w:hAnsi="Times New Roman" w:cs="Times New Roman"/>
          <w:bCs/>
          <w:sz w:val="28"/>
          <w:szCs w:val="28"/>
        </w:rPr>
        <w:t xml:space="preserve"> </w:t>
      </w:r>
      <w:hyperlink r:id="rId18" w:history="1">
        <w:r w:rsidRPr="008D1081">
          <w:rPr>
            <w:rStyle w:val="a4"/>
            <w:rFonts w:ascii="Times New Roman" w:eastAsia="Times New Roman,Bold" w:hAnsi="Times New Roman" w:cs="Times New Roman"/>
            <w:sz w:val="28"/>
            <w:szCs w:val="28"/>
          </w:rPr>
          <w:t>https://orcid.org/0000-0001-9967-8898</w:t>
        </w:r>
      </w:hyperlink>
    </w:p>
    <w:p w:rsidR="00D26605" w:rsidRPr="00D26605" w:rsidRDefault="00D26605" w:rsidP="008D108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05">
        <w:rPr>
          <w:rFonts w:ascii="Times New Roman" w:hAnsi="Times New Roman" w:cs="Times New Roman"/>
          <w:sz w:val="28"/>
          <w:szCs w:val="28"/>
        </w:rPr>
        <w:t xml:space="preserve">Петрова, Н. П. </w:t>
      </w:r>
      <w:proofErr w:type="spellStart"/>
      <w:r w:rsidRPr="00D26605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D26605">
        <w:rPr>
          <w:rFonts w:ascii="Times New Roman" w:hAnsi="Times New Roman" w:cs="Times New Roman"/>
          <w:sz w:val="28"/>
          <w:szCs w:val="28"/>
        </w:rPr>
        <w:t xml:space="preserve"> и цифровые технологии в образовании / Н. П. Петрова, Г. А. Бондарева. – Текст: непосредственный // Мир науки, культуры, образования. – 2019. ‒ № 5. – С. 353‒355. </w:t>
      </w:r>
    </w:p>
    <w:p w:rsidR="00D26605" w:rsidRPr="00D26605" w:rsidRDefault="00D26605" w:rsidP="008D1081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Style w:val="a4"/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6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Пособие </w:t>
      </w:r>
      <w:hyperlink w:history="1">
        <w:r w:rsidRPr="004F76BC">
          <w:rPr>
            <w:rStyle w:val="a4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“Как готовить индивидуальный проект”</w:t>
        </w:r>
      </w:hyperlink>
      <w:r w:rsidRPr="00D26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Pr="00D26605">
        <w:rPr>
          <w:rStyle w:val="a4"/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https://drive.google.com/file/d/1CvvCtyxFm3nnsiQ-z9T8DREv1JaKczpK/view</w:t>
      </w:r>
    </w:p>
    <w:p w:rsidR="00D26605" w:rsidRPr="00D26605" w:rsidRDefault="00D26605" w:rsidP="008D1081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605">
        <w:rPr>
          <w:rFonts w:ascii="Times New Roman" w:hAnsi="Times New Roman" w:cs="Times New Roman"/>
          <w:sz w:val="28"/>
          <w:szCs w:val="28"/>
        </w:rPr>
        <w:t>Предложения по разработке модельного стандарта информационно-библиотечного центра образовательной организации http://fimc.gnpbu.ru/wp-content/uploads/2016/08/Modelniy_standart_IBC.pdf</w:t>
      </w:r>
    </w:p>
    <w:p w:rsidR="00D26605" w:rsidRPr="00D26605" w:rsidRDefault="008D1081" w:rsidP="008D1081">
      <w:pPr>
        <w:pStyle w:val="a5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hyperlink r:id="rId19" w:tgtFrame="_blank" w:history="1">
        <w:r w:rsidR="00D26605" w:rsidRPr="00D26605">
          <w:rPr>
            <w:rStyle w:val="a4"/>
            <w:sz w:val="28"/>
            <w:szCs w:val="28"/>
            <w:bdr w:val="none" w:sz="0" w:space="0" w:color="auto" w:frame="1"/>
          </w:rPr>
          <w:t>Цифровые инструменты обучения по запросу и проектной деятельности</w:t>
        </w:r>
      </w:hyperlink>
      <w:r w:rsidR="00D26605" w:rsidRPr="00D26605">
        <w:rPr>
          <w:sz w:val="28"/>
          <w:szCs w:val="28"/>
        </w:rPr>
        <w:t>. http://didaktor.ru/cifrovye-instrumenty-obucheniya-po-zaprosu-i-proektnoj-deyatelnosti/</w:t>
      </w:r>
    </w:p>
    <w:p w:rsidR="004D34E1" w:rsidRPr="0020554D" w:rsidRDefault="004D34E1" w:rsidP="00205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34E1" w:rsidRPr="0020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DF1"/>
    <w:multiLevelType w:val="hybridMultilevel"/>
    <w:tmpl w:val="6480EA5A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F04945"/>
    <w:multiLevelType w:val="hybridMultilevel"/>
    <w:tmpl w:val="34EA6FE6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CA3208"/>
    <w:multiLevelType w:val="hybridMultilevel"/>
    <w:tmpl w:val="2C982B98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0551E3"/>
    <w:multiLevelType w:val="hybridMultilevel"/>
    <w:tmpl w:val="562C3D96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136CA3"/>
    <w:multiLevelType w:val="hybridMultilevel"/>
    <w:tmpl w:val="15AA929E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3A76EF"/>
    <w:multiLevelType w:val="hybridMultilevel"/>
    <w:tmpl w:val="00BEDC0E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C104BF"/>
    <w:multiLevelType w:val="hybridMultilevel"/>
    <w:tmpl w:val="6AF0D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F3124"/>
    <w:multiLevelType w:val="hybridMultilevel"/>
    <w:tmpl w:val="CD2836D4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051870"/>
    <w:multiLevelType w:val="hybridMultilevel"/>
    <w:tmpl w:val="4DCE5906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8E5190"/>
    <w:multiLevelType w:val="hybridMultilevel"/>
    <w:tmpl w:val="9EE66B48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A349FA"/>
    <w:multiLevelType w:val="hybridMultilevel"/>
    <w:tmpl w:val="A002133E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C17FD3"/>
    <w:multiLevelType w:val="hybridMultilevel"/>
    <w:tmpl w:val="1738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B5506"/>
    <w:multiLevelType w:val="hybridMultilevel"/>
    <w:tmpl w:val="1660D3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D2B2028"/>
    <w:multiLevelType w:val="hybridMultilevel"/>
    <w:tmpl w:val="CBD2D6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6D4077"/>
    <w:multiLevelType w:val="hybridMultilevel"/>
    <w:tmpl w:val="95C0863E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111372D"/>
    <w:multiLevelType w:val="hybridMultilevel"/>
    <w:tmpl w:val="9E98C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F66EA"/>
    <w:multiLevelType w:val="hybridMultilevel"/>
    <w:tmpl w:val="C9B82F4E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4191898"/>
    <w:multiLevelType w:val="hybridMultilevel"/>
    <w:tmpl w:val="468A9C08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DA4289"/>
    <w:multiLevelType w:val="hybridMultilevel"/>
    <w:tmpl w:val="6A384942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F0747C1"/>
    <w:multiLevelType w:val="hybridMultilevel"/>
    <w:tmpl w:val="16F2A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BF595B"/>
    <w:multiLevelType w:val="hybridMultilevel"/>
    <w:tmpl w:val="6B064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83B8B"/>
    <w:multiLevelType w:val="hybridMultilevel"/>
    <w:tmpl w:val="F1FCF5D4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24B2D58"/>
    <w:multiLevelType w:val="hybridMultilevel"/>
    <w:tmpl w:val="633EDF9E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9942229"/>
    <w:multiLevelType w:val="hybridMultilevel"/>
    <w:tmpl w:val="7436C0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BF1C4A"/>
    <w:multiLevelType w:val="hybridMultilevel"/>
    <w:tmpl w:val="1876BA8A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1080F87"/>
    <w:multiLevelType w:val="hybridMultilevel"/>
    <w:tmpl w:val="E72E795C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B2110F"/>
    <w:multiLevelType w:val="hybridMultilevel"/>
    <w:tmpl w:val="204C76F4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9075964"/>
    <w:multiLevelType w:val="hybridMultilevel"/>
    <w:tmpl w:val="1B3E9A86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1E498C"/>
    <w:multiLevelType w:val="hybridMultilevel"/>
    <w:tmpl w:val="725A8156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9D52881"/>
    <w:multiLevelType w:val="hybridMultilevel"/>
    <w:tmpl w:val="D820D426"/>
    <w:lvl w:ilvl="0" w:tplc="24CE74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D031DF5"/>
    <w:multiLevelType w:val="hybridMultilevel"/>
    <w:tmpl w:val="ED02FBE4"/>
    <w:lvl w:ilvl="0" w:tplc="2B5A84F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20"/>
  </w:num>
  <w:num w:numId="4">
    <w:abstractNumId w:val="15"/>
  </w:num>
  <w:num w:numId="5">
    <w:abstractNumId w:val="11"/>
  </w:num>
  <w:num w:numId="6">
    <w:abstractNumId w:val="23"/>
  </w:num>
  <w:num w:numId="7">
    <w:abstractNumId w:val="6"/>
  </w:num>
  <w:num w:numId="8">
    <w:abstractNumId w:val="2"/>
  </w:num>
  <w:num w:numId="9">
    <w:abstractNumId w:val="7"/>
  </w:num>
  <w:num w:numId="10">
    <w:abstractNumId w:val="16"/>
  </w:num>
  <w:num w:numId="11">
    <w:abstractNumId w:val="18"/>
  </w:num>
  <w:num w:numId="12">
    <w:abstractNumId w:val="14"/>
  </w:num>
  <w:num w:numId="13">
    <w:abstractNumId w:val="21"/>
  </w:num>
  <w:num w:numId="14">
    <w:abstractNumId w:val="28"/>
  </w:num>
  <w:num w:numId="15">
    <w:abstractNumId w:val="17"/>
  </w:num>
  <w:num w:numId="16">
    <w:abstractNumId w:val="4"/>
  </w:num>
  <w:num w:numId="17">
    <w:abstractNumId w:val="22"/>
  </w:num>
  <w:num w:numId="18">
    <w:abstractNumId w:val="1"/>
  </w:num>
  <w:num w:numId="19">
    <w:abstractNumId w:val="9"/>
  </w:num>
  <w:num w:numId="20">
    <w:abstractNumId w:val="30"/>
  </w:num>
  <w:num w:numId="21">
    <w:abstractNumId w:val="0"/>
  </w:num>
  <w:num w:numId="22">
    <w:abstractNumId w:val="24"/>
  </w:num>
  <w:num w:numId="23">
    <w:abstractNumId w:val="27"/>
  </w:num>
  <w:num w:numId="24">
    <w:abstractNumId w:val="13"/>
  </w:num>
  <w:num w:numId="25">
    <w:abstractNumId w:val="12"/>
  </w:num>
  <w:num w:numId="26">
    <w:abstractNumId w:val="26"/>
  </w:num>
  <w:num w:numId="27">
    <w:abstractNumId w:val="3"/>
  </w:num>
  <w:num w:numId="28">
    <w:abstractNumId w:val="25"/>
  </w:num>
  <w:num w:numId="29">
    <w:abstractNumId w:val="5"/>
  </w:num>
  <w:num w:numId="30">
    <w:abstractNumId w:val="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DB"/>
    <w:rsid w:val="000739EA"/>
    <w:rsid w:val="00074D28"/>
    <w:rsid w:val="000A6A65"/>
    <w:rsid w:val="000B3DAF"/>
    <w:rsid w:val="001924F4"/>
    <w:rsid w:val="001B093B"/>
    <w:rsid w:val="001C6F28"/>
    <w:rsid w:val="001D60EA"/>
    <w:rsid w:val="00200C9D"/>
    <w:rsid w:val="0020554D"/>
    <w:rsid w:val="00207A05"/>
    <w:rsid w:val="002A7960"/>
    <w:rsid w:val="002B5877"/>
    <w:rsid w:val="002C47AC"/>
    <w:rsid w:val="0031193A"/>
    <w:rsid w:val="003359F7"/>
    <w:rsid w:val="00343491"/>
    <w:rsid w:val="003856EA"/>
    <w:rsid w:val="00484B7E"/>
    <w:rsid w:val="004B75B1"/>
    <w:rsid w:val="004C36BD"/>
    <w:rsid w:val="004D34E1"/>
    <w:rsid w:val="00514928"/>
    <w:rsid w:val="00584DAB"/>
    <w:rsid w:val="005E6909"/>
    <w:rsid w:val="0061284E"/>
    <w:rsid w:val="00617379"/>
    <w:rsid w:val="00631F8F"/>
    <w:rsid w:val="006546A5"/>
    <w:rsid w:val="006F3FF9"/>
    <w:rsid w:val="00705750"/>
    <w:rsid w:val="007059EA"/>
    <w:rsid w:val="00745AC5"/>
    <w:rsid w:val="00792E45"/>
    <w:rsid w:val="007C1D79"/>
    <w:rsid w:val="007E68E0"/>
    <w:rsid w:val="0086711C"/>
    <w:rsid w:val="008672AE"/>
    <w:rsid w:val="008B2034"/>
    <w:rsid w:val="008D1081"/>
    <w:rsid w:val="009129DC"/>
    <w:rsid w:val="00941A4B"/>
    <w:rsid w:val="00953D74"/>
    <w:rsid w:val="00A077A8"/>
    <w:rsid w:val="00A94AF7"/>
    <w:rsid w:val="00AF027D"/>
    <w:rsid w:val="00B211F2"/>
    <w:rsid w:val="00B346FC"/>
    <w:rsid w:val="00B37E26"/>
    <w:rsid w:val="00BB6E9A"/>
    <w:rsid w:val="00C63764"/>
    <w:rsid w:val="00CB75DB"/>
    <w:rsid w:val="00CD3D2E"/>
    <w:rsid w:val="00D26605"/>
    <w:rsid w:val="00D73342"/>
    <w:rsid w:val="00DB250E"/>
    <w:rsid w:val="00DE7380"/>
    <w:rsid w:val="00DF2E2F"/>
    <w:rsid w:val="00E008E8"/>
    <w:rsid w:val="00E052E8"/>
    <w:rsid w:val="00E96946"/>
    <w:rsid w:val="00EA1215"/>
    <w:rsid w:val="00ED5E83"/>
    <w:rsid w:val="00F15400"/>
    <w:rsid w:val="00F462FD"/>
    <w:rsid w:val="00F61263"/>
    <w:rsid w:val="00F8464A"/>
    <w:rsid w:val="00FB16A3"/>
    <w:rsid w:val="00FD2D1A"/>
    <w:rsid w:val="00FE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6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26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3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128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58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B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F2E2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F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E2F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41A4B"/>
    <w:rPr>
      <w:b/>
      <w:bCs/>
    </w:rPr>
  </w:style>
  <w:style w:type="character" w:styleId="aa">
    <w:name w:val="Emphasis"/>
    <w:basedOn w:val="a0"/>
    <w:uiPriority w:val="20"/>
    <w:qFormat/>
    <w:rsid w:val="00941A4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266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D266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ab">
    <w:name w:val="FollowedHyperlink"/>
    <w:basedOn w:val="a0"/>
    <w:uiPriority w:val="99"/>
    <w:semiHidden/>
    <w:unhideWhenUsed/>
    <w:rsid w:val="00D2660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66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26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3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128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58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B5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F2E2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F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E2F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41A4B"/>
    <w:rPr>
      <w:b/>
      <w:bCs/>
    </w:rPr>
  </w:style>
  <w:style w:type="character" w:styleId="aa">
    <w:name w:val="Emphasis"/>
    <w:basedOn w:val="a0"/>
    <w:uiPriority w:val="20"/>
    <w:qFormat/>
    <w:rsid w:val="00941A4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266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D266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ab">
    <w:name w:val="FollowedHyperlink"/>
    <w:basedOn w:val="a0"/>
    <w:uiPriority w:val="99"/>
    <w:semiHidden/>
    <w:unhideWhenUsed/>
    <w:rsid w:val="00D26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elano.media/" TargetMode="External"/><Relationship Id="rId13" Type="http://schemas.openxmlformats.org/officeDocument/2006/relationships/hyperlink" Target="http://journal.homocyberus.ru/Verbitskiy_AA_1_2019" TargetMode="External"/><Relationship Id="rId18" Type="http://schemas.openxmlformats.org/officeDocument/2006/relationships/hyperlink" Target="https://orcid.org/0000-0001-9967-889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journal.homocyberus.ru/Vayndorf-Sysoeva_ME_Subocheva_ML_2_2019" TargetMode="External"/><Relationship Id="rId17" Type="http://schemas.openxmlformats.org/officeDocument/2006/relationships/hyperlink" Target="http://www.e-osnova.ru/PDF/osnova_21_8_589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-osnova.ru/PDF/osnova_21_8_5894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journal.homocyberus.ru/Vayndorf-Sysoeva_ME_Subocheva_ML_2_20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DlhYIVNG1To" TargetMode="External"/><Relationship Id="rId10" Type="http://schemas.openxmlformats.org/officeDocument/2006/relationships/hyperlink" Target="http://docs.cntd.ru/document/551044094" TargetMode="External"/><Relationship Id="rId19" Type="http://schemas.openxmlformats.org/officeDocument/2006/relationships/hyperlink" Target="http://didaktor.ru/cifrovye-instrumenty-obucheniya-po-zaprosu-i-proektnoj-deyatelnost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daktor.ru/" TargetMode="External"/><Relationship Id="rId14" Type="http://schemas.openxmlformats.org/officeDocument/2006/relationships/hyperlink" Target="http://journal.homocyberus.ru/Verbitskiy_AA_1_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35898-9B11-4F2E-BFF5-B3BE46C2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6669</Words>
  <Characters>38017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Терехова</dc:creator>
  <cp:lastModifiedBy>Михаил С. Назаров</cp:lastModifiedBy>
  <cp:revision>4</cp:revision>
  <dcterms:created xsi:type="dcterms:W3CDTF">2022-04-29T00:05:00Z</dcterms:created>
  <dcterms:modified xsi:type="dcterms:W3CDTF">2022-05-04T02:35:00Z</dcterms:modified>
</cp:coreProperties>
</file>