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ГОСУДАРСТВЕННОЕ АВТОНОМНОЕ УЧРЕЖДЕНИЕ 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ДОПОЛНИТЕЛЬНОГО ПРОФЕССИОНАЛЬНОГО ОБРАЗОВАНИЯ </w:t>
      </w:r>
      <w:r>
        <w:rPr>
          <w:color w:val="000000"/>
          <w:sz w:val="26"/>
          <w:szCs w:val="26"/>
        </w:rPr>
        <w:br/>
        <w:t>«ПРИМОРСКИЙ КРАЕВОЙ ИНСТИТУТ РАЗВИТИЯ ОБРАЗОВАНИЯ»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(ГАУ ДПО ПК ИРО)</w:t>
      </w: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Pr="00D52024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6237"/>
        <w:rPr>
          <w:b/>
          <w:color w:val="000000"/>
          <w:sz w:val="26"/>
          <w:szCs w:val="26"/>
        </w:rPr>
      </w:pPr>
      <w:r w:rsidRPr="00D52024">
        <w:rPr>
          <w:b/>
          <w:color w:val="000000"/>
          <w:sz w:val="26"/>
          <w:szCs w:val="26"/>
        </w:rPr>
        <w:t>УТВЕРЖДАЮ</w:t>
      </w:r>
    </w:p>
    <w:p w:rsidR="00FE618F" w:rsidRPr="0080479A" w:rsidRDefault="00553684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23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Директор центра</w:t>
      </w:r>
      <w:r w:rsidR="0052395E" w:rsidRPr="0080479A">
        <w:rPr>
          <w:color w:val="000000"/>
          <w:sz w:val="26"/>
          <w:szCs w:val="26"/>
        </w:rPr>
        <w:t xml:space="preserve">  по  учебно-методической   работе</w:t>
      </w:r>
    </w:p>
    <w:p w:rsidR="00FE618F" w:rsidRPr="0080479A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>_________</w:t>
      </w:r>
      <w:r w:rsidR="00553684">
        <w:rPr>
          <w:color w:val="000000"/>
          <w:sz w:val="26"/>
          <w:szCs w:val="26"/>
        </w:rPr>
        <w:t xml:space="preserve"> Е.В. Соболева</w:t>
      </w:r>
    </w:p>
    <w:p w:rsidR="00FE618F" w:rsidRPr="0080479A" w:rsidRDefault="00E27108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 xml:space="preserve"> «___»________ 202</w:t>
      </w:r>
      <w:r w:rsidR="00553684">
        <w:rPr>
          <w:color w:val="000000"/>
          <w:sz w:val="26"/>
          <w:szCs w:val="26"/>
        </w:rPr>
        <w:t>3</w:t>
      </w:r>
      <w:r w:rsidR="0052395E" w:rsidRPr="0080479A">
        <w:rPr>
          <w:color w:val="000000"/>
          <w:sz w:val="26"/>
          <w:szCs w:val="26"/>
        </w:rPr>
        <w:t xml:space="preserve"> года</w:t>
      </w:r>
    </w:p>
    <w:p w:rsidR="00FE618F" w:rsidRPr="0080479A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</w:p>
    <w:p w:rsidR="00B50AF0" w:rsidRPr="0080479A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center"/>
        <w:rPr>
          <w:color w:val="000000"/>
          <w:sz w:val="26"/>
          <w:szCs w:val="26"/>
        </w:rPr>
      </w:pPr>
      <w:r w:rsidRPr="0080479A">
        <w:rPr>
          <w:smallCaps/>
          <w:color w:val="000000"/>
          <w:sz w:val="26"/>
          <w:szCs w:val="26"/>
        </w:rPr>
        <w:t>УЧЕБНО-ТЕМАТИЧЕСКИЙ ПЛАН</w:t>
      </w:r>
      <w:r w:rsidR="00FF0E65">
        <w:rPr>
          <w:smallCaps/>
          <w:color w:val="000000"/>
          <w:sz w:val="26"/>
          <w:szCs w:val="26"/>
        </w:rPr>
        <w:t xml:space="preserve"> </w:t>
      </w:r>
      <w:r w:rsidR="00FF0E65" w:rsidRPr="00FF0E65">
        <w:rPr>
          <w:color w:val="000000"/>
          <w:sz w:val="26"/>
          <w:szCs w:val="26"/>
        </w:rPr>
        <w:t xml:space="preserve"> веб</w:t>
      </w:r>
      <w:r w:rsidR="00DD3EA6" w:rsidRPr="00FF0E65">
        <w:rPr>
          <w:color w:val="000000"/>
          <w:sz w:val="26"/>
          <w:szCs w:val="26"/>
        </w:rPr>
        <w:t>инара</w:t>
      </w:r>
      <w:r w:rsidR="00FF0E65">
        <w:rPr>
          <w:color w:val="000000"/>
          <w:sz w:val="26"/>
          <w:szCs w:val="26"/>
        </w:rPr>
        <w:t xml:space="preserve"> </w:t>
      </w:r>
      <w:r w:rsidRPr="0080479A">
        <w:rPr>
          <w:color w:val="000000"/>
          <w:sz w:val="26"/>
          <w:szCs w:val="26"/>
        </w:rPr>
        <w:t>по теме</w:t>
      </w:r>
      <w:r w:rsidR="00316C4C" w:rsidRPr="0080479A">
        <w:rPr>
          <w:color w:val="000000"/>
          <w:sz w:val="26"/>
          <w:szCs w:val="26"/>
        </w:rPr>
        <w:t xml:space="preserve"> (</w:t>
      </w:r>
      <w:r w:rsidR="000118A3" w:rsidRPr="0080479A">
        <w:rPr>
          <w:color w:val="000000"/>
          <w:sz w:val="26"/>
          <w:szCs w:val="26"/>
        </w:rPr>
        <w:t>проблеме)</w:t>
      </w:r>
    </w:p>
    <w:p w:rsidR="00C30FBF" w:rsidRDefault="00DD3EA6" w:rsidP="00FF0E65">
      <w:pPr>
        <w:jc w:val="center"/>
        <w:rPr>
          <w:b/>
          <w:color w:val="000000"/>
          <w:sz w:val="26"/>
          <w:szCs w:val="26"/>
        </w:rPr>
      </w:pPr>
      <w:r w:rsidRPr="00FF0E65">
        <w:rPr>
          <w:b/>
          <w:color w:val="000000"/>
          <w:sz w:val="26"/>
          <w:szCs w:val="26"/>
        </w:rPr>
        <w:t>«</w:t>
      </w:r>
      <w:r w:rsidR="00575788">
        <w:rPr>
          <w:b/>
          <w:sz w:val="26"/>
          <w:szCs w:val="26"/>
        </w:rPr>
        <w:t>Сопоставительный анализ в</w:t>
      </w:r>
      <w:r w:rsidR="00FF0E65" w:rsidRPr="00FF0E65">
        <w:rPr>
          <w:b/>
          <w:sz w:val="26"/>
          <w:szCs w:val="26"/>
        </w:rPr>
        <w:t xml:space="preserve"> ОГЭ и ЕГЭ по литературе</w:t>
      </w:r>
      <w:r w:rsidRPr="00FF0E65">
        <w:rPr>
          <w:b/>
          <w:color w:val="000000"/>
          <w:sz w:val="26"/>
          <w:szCs w:val="26"/>
        </w:rPr>
        <w:t>»</w:t>
      </w:r>
    </w:p>
    <w:p w:rsidR="00C2456F" w:rsidRDefault="00C2456F" w:rsidP="00AE32CD">
      <w:pPr>
        <w:spacing w:before="0" w:after="0" w:line="360" w:lineRule="auto"/>
        <w:jc w:val="center"/>
        <w:rPr>
          <w:b/>
          <w:color w:val="000000"/>
          <w:sz w:val="26"/>
          <w:szCs w:val="26"/>
        </w:rPr>
      </w:pPr>
    </w:p>
    <w:p w:rsidR="00B8027F" w:rsidRPr="0080479A" w:rsidRDefault="0052395E" w:rsidP="00F42D58">
      <w:pPr>
        <w:spacing w:before="0" w:after="0"/>
        <w:rPr>
          <w:rFonts w:eastAsia="Calibri"/>
          <w:sz w:val="26"/>
          <w:szCs w:val="26"/>
          <w:lang w:eastAsia="en-US"/>
        </w:rPr>
      </w:pPr>
      <w:r w:rsidRPr="0080479A">
        <w:rPr>
          <w:b/>
          <w:color w:val="000000"/>
          <w:sz w:val="26"/>
          <w:szCs w:val="26"/>
        </w:rPr>
        <w:t>Категория обучающихся</w:t>
      </w:r>
      <w:r w:rsidR="00E27108" w:rsidRPr="0080479A">
        <w:rPr>
          <w:color w:val="000000"/>
          <w:sz w:val="26"/>
          <w:szCs w:val="26"/>
        </w:rPr>
        <w:t xml:space="preserve">: </w:t>
      </w:r>
      <w:r w:rsidR="00FF0E65">
        <w:rPr>
          <w:bCs/>
          <w:color w:val="000000"/>
          <w:sz w:val="26"/>
          <w:szCs w:val="26"/>
        </w:rPr>
        <w:t>учителя русского языка и литературы</w:t>
      </w:r>
      <w:r w:rsidR="000B1450">
        <w:rPr>
          <w:bCs/>
          <w:color w:val="000000"/>
          <w:sz w:val="26"/>
          <w:szCs w:val="26"/>
        </w:rPr>
        <w:t>.</w:t>
      </w:r>
    </w:p>
    <w:p w:rsidR="00FE618F" w:rsidRPr="0080479A" w:rsidRDefault="0052395E" w:rsidP="00B8027F">
      <w:pPr>
        <w:spacing w:before="0" w:after="0"/>
        <w:jc w:val="both"/>
        <w:rPr>
          <w:sz w:val="26"/>
          <w:szCs w:val="26"/>
        </w:rPr>
      </w:pPr>
      <w:r w:rsidRPr="0080479A">
        <w:rPr>
          <w:b/>
          <w:color w:val="000000"/>
          <w:sz w:val="26"/>
          <w:szCs w:val="26"/>
        </w:rPr>
        <w:t>Объем часов</w:t>
      </w:r>
      <w:r w:rsidR="00FF0E65">
        <w:rPr>
          <w:b/>
          <w:color w:val="000000"/>
          <w:sz w:val="26"/>
          <w:szCs w:val="26"/>
        </w:rPr>
        <w:t xml:space="preserve"> </w:t>
      </w:r>
      <w:r w:rsidR="00FF0E65" w:rsidRPr="00FF0E65">
        <w:rPr>
          <w:color w:val="000000"/>
          <w:sz w:val="26"/>
          <w:szCs w:val="26"/>
        </w:rPr>
        <w:t>2</w:t>
      </w:r>
      <w:r w:rsidR="00C71ADE" w:rsidRPr="00FF0E65">
        <w:rPr>
          <w:sz w:val="26"/>
          <w:szCs w:val="26"/>
        </w:rPr>
        <w:t xml:space="preserve"> аудиторных </w:t>
      </w:r>
      <w:r w:rsidR="00B50AF0" w:rsidRPr="00FF0E65">
        <w:rPr>
          <w:sz w:val="26"/>
          <w:szCs w:val="26"/>
        </w:rPr>
        <w:t xml:space="preserve"> часа</w:t>
      </w:r>
      <w:r w:rsidR="00A26B14" w:rsidRPr="00FF0E65">
        <w:rPr>
          <w:sz w:val="26"/>
          <w:szCs w:val="26"/>
        </w:rPr>
        <w:t>.</w:t>
      </w:r>
    </w:p>
    <w:p w:rsidR="00B8027F" w:rsidRPr="0080479A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b/>
          <w:color w:val="000000"/>
          <w:sz w:val="26"/>
          <w:szCs w:val="26"/>
        </w:rPr>
      </w:pPr>
      <w:r w:rsidRPr="0080479A">
        <w:rPr>
          <w:b/>
          <w:color w:val="000000"/>
          <w:sz w:val="26"/>
          <w:szCs w:val="26"/>
        </w:rPr>
        <w:t>Форма обучения</w:t>
      </w:r>
      <w:r w:rsidRPr="0080479A">
        <w:rPr>
          <w:color w:val="000000"/>
          <w:sz w:val="26"/>
          <w:szCs w:val="26"/>
        </w:rPr>
        <w:t xml:space="preserve">: </w:t>
      </w:r>
      <w:r w:rsidR="00B8027F" w:rsidRPr="00FF0E65">
        <w:rPr>
          <w:rFonts w:eastAsia="Calibri"/>
          <w:sz w:val="26"/>
          <w:szCs w:val="26"/>
          <w:lang w:eastAsia="en-US"/>
        </w:rPr>
        <w:t>очная с применением дистанционных технологий</w:t>
      </w:r>
      <w:r w:rsidR="00A26B14" w:rsidRPr="00FF0E65">
        <w:rPr>
          <w:b/>
          <w:color w:val="000000"/>
          <w:sz w:val="26"/>
          <w:szCs w:val="26"/>
        </w:rPr>
        <w:t>.</w:t>
      </w:r>
    </w:p>
    <w:p w:rsidR="00FE618F" w:rsidRPr="0080479A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6"/>
          <w:szCs w:val="26"/>
        </w:rPr>
      </w:pPr>
      <w:r w:rsidRPr="0080479A">
        <w:rPr>
          <w:b/>
          <w:color w:val="000000"/>
          <w:sz w:val="26"/>
          <w:szCs w:val="26"/>
        </w:rPr>
        <w:t>Режим обучения</w:t>
      </w:r>
      <w:r w:rsidRPr="0080479A">
        <w:rPr>
          <w:color w:val="000000"/>
          <w:sz w:val="26"/>
          <w:szCs w:val="26"/>
        </w:rPr>
        <w:t>:</w:t>
      </w:r>
      <w:r w:rsidR="00B50AF0" w:rsidRPr="0080479A">
        <w:rPr>
          <w:color w:val="000000"/>
          <w:sz w:val="26"/>
          <w:szCs w:val="26"/>
        </w:rPr>
        <w:t xml:space="preserve"> единовременно</w:t>
      </w:r>
      <w:r w:rsidR="00A26B14">
        <w:rPr>
          <w:color w:val="000000"/>
          <w:sz w:val="26"/>
          <w:szCs w:val="26"/>
        </w:rPr>
        <w:t>.</w:t>
      </w:r>
    </w:p>
    <w:p w:rsidR="00FE618F" w:rsidRPr="0080479A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FF0000"/>
          <w:sz w:val="26"/>
          <w:szCs w:val="26"/>
        </w:rPr>
      </w:pPr>
      <w:r w:rsidRPr="0080479A">
        <w:rPr>
          <w:b/>
          <w:color w:val="000000"/>
          <w:sz w:val="26"/>
          <w:szCs w:val="26"/>
        </w:rPr>
        <w:t>Календарные сроки обучения:</w:t>
      </w:r>
      <w:r w:rsidR="00575788">
        <w:rPr>
          <w:color w:val="000000"/>
          <w:sz w:val="26"/>
          <w:szCs w:val="26"/>
        </w:rPr>
        <w:t>26</w:t>
      </w:r>
      <w:r w:rsidR="00FF0E65">
        <w:rPr>
          <w:color w:val="000000"/>
          <w:sz w:val="26"/>
          <w:szCs w:val="26"/>
        </w:rPr>
        <w:t xml:space="preserve"> января 2023 г.</w:t>
      </w:r>
    </w:p>
    <w:p w:rsidR="00AE32CD" w:rsidRDefault="0052395E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  <w:r w:rsidRPr="0080479A">
        <w:rPr>
          <w:b/>
          <w:color w:val="000000"/>
          <w:sz w:val="26"/>
          <w:szCs w:val="26"/>
        </w:rPr>
        <w:t>Место проведения</w:t>
      </w:r>
      <w:r w:rsidRPr="0080479A">
        <w:rPr>
          <w:color w:val="000000"/>
          <w:sz w:val="26"/>
          <w:szCs w:val="26"/>
        </w:rPr>
        <w:t xml:space="preserve">: </w:t>
      </w:r>
      <w:r w:rsidR="00575788">
        <w:t xml:space="preserve"> </w:t>
      </w:r>
      <w:hyperlink r:id="rId6" w:history="1">
        <w:r w:rsidR="00575788" w:rsidRPr="00575788">
          <w:rPr>
            <w:rStyle w:val="aa"/>
            <w:sz w:val="26"/>
            <w:szCs w:val="26"/>
          </w:rPr>
          <w:t>https://events.webinar.ru/18885215/926983598</w:t>
        </w:r>
      </w:hyperlink>
    </w:p>
    <w:tbl>
      <w:tblPr>
        <w:tblStyle w:val="a5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6"/>
        <w:gridCol w:w="5103"/>
        <w:gridCol w:w="1275"/>
        <w:gridCol w:w="1276"/>
        <w:gridCol w:w="1276"/>
      </w:tblGrid>
      <w:tr w:rsidR="00FE618F" w:rsidTr="00310E4B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блоков, </w:t>
            </w:r>
            <w:r>
              <w:rPr>
                <w:color w:val="000000"/>
              </w:rPr>
              <w:br/>
              <w:t>модулей,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Всего, ауд. видов работ </w:t>
            </w:r>
          </w:p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час.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Аудиторные виды работ, час.</w:t>
            </w:r>
          </w:p>
        </w:tc>
      </w:tr>
      <w:tr w:rsidR="00FE618F" w:rsidTr="00310E4B">
        <w:trPr>
          <w:trHeight w:val="54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</w:p>
        </w:tc>
      </w:tr>
      <w:tr w:rsidR="00FE618F" w:rsidTr="00310E4B">
        <w:trPr>
          <w:trHeight w:val="4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F0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F0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C71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FE618F" w:rsidTr="00310E4B">
        <w:trPr>
          <w:trHeight w:val="4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7C" w:rsidRPr="00BF1FED" w:rsidRDefault="00FF0E65" w:rsidP="00FB21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Веб</w:t>
            </w:r>
            <w:r w:rsidR="00BF1FED" w:rsidRPr="00BF1FED">
              <w:rPr>
                <w:color w:val="000000"/>
                <w:sz w:val="26"/>
                <w:szCs w:val="26"/>
              </w:rPr>
              <w:t>инар</w:t>
            </w:r>
          </w:p>
          <w:p w:rsidR="00DD3EA6" w:rsidRPr="00D67C73" w:rsidRDefault="002F2A78" w:rsidP="00DD3EA6">
            <w:pPr>
              <w:pStyle w:val="a9"/>
              <w:numPr>
                <w:ilvl w:val="1"/>
                <w:numId w:val="2"/>
              </w:numPr>
              <w:spacing w:before="0" w:after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Модуль </w:t>
            </w:r>
            <w:r w:rsidR="00FF0E65"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="00575788">
              <w:rPr>
                <w:rFonts w:eastAsia="Calibri"/>
                <w:sz w:val="26"/>
                <w:szCs w:val="26"/>
                <w:lang w:eastAsia="en-US"/>
              </w:rPr>
              <w:t>Специфика выполнения сопоставительного анализа ОГЭ</w:t>
            </w:r>
            <w:r w:rsidR="00FF0E65">
              <w:rPr>
                <w:rFonts w:eastAsia="Calibri"/>
                <w:sz w:val="26"/>
                <w:szCs w:val="26"/>
                <w:lang w:eastAsia="en-US"/>
              </w:rPr>
              <w:t xml:space="preserve"> по литературе</w:t>
            </w:r>
            <w:r w:rsidR="00575788">
              <w:rPr>
                <w:rFonts w:eastAsia="Calibri"/>
                <w:sz w:val="26"/>
                <w:szCs w:val="26"/>
                <w:lang w:eastAsia="en-US"/>
              </w:rPr>
              <w:t>: работа с Открытой базой данных ФИПИ</w:t>
            </w:r>
            <w:r w:rsidR="00FF0E65"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  <w:p w:rsidR="00DD3EA6" w:rsidRPr="00D67C73" w:rsidRDefault="002F2A78" w:rsidP="00DD3EA6">
            <w:pPr>
              <w:pStyle w:val="a9"/>
              <w:numPr>
                <w:ilvl w:val="1"/>
                <w:numId w:val="2"/>
              </w:numPr>
              <w:spacing w:before="0" w:after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Модуль </w:t>
            </w:r>
            <w:r w:rsidR="00FF0E65"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="00A235A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575788">
              <w:rPr>
                <w:rFonts w:eastAsia="Calibri"/>
                <w:sz w:val="26"/>
                <w:szCs w:val="26"/>
                <w:lang w:eastAsia="en-US"/>
              </w:rPr>
              <w:t>собенности и сложности выполнения заданий 6 и 11 ЕГЭ по литературе</w:t>
            </w:r>
            <w:r w:rsidR="00A235AA"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  <w:p w:rsidR="00AE32CD" w:rsidRPr="00AE32CD" w:rsidRDefault="00AE32CD" w:rsidP="002F2A78">
            <w:pPr>
              <w:pStyle w:val="a9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D65202" w:rsidRDefault="00FE618F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E32CD" w:rsidRDefault="00A26B14" w:rsidP="00D652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D65202">
              <w:rPr>
                <w:color w:val="000000"/>
                <w:sz w:val="26"/>
                <w:szCs w:val="26"/>
              </w:rPr>
              <w:t>1</w:t>
            </w:r>
          </w:p>
          <w:p w:rsidR="00A97168" w:rsidRDefault="00A97168" w:rsidP="00D652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97168" w:rsidRDefault="00A97168" w:rsidP="00D652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97168" w:rsidRDefault="00A97168" w:rsidP="00D652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97168" w:rsidRPr="00D65202" w:rsidRDefault="00A97168" w:rsidP="00D652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D65202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D65202">
              <w:rPr>
                <w:color w:val="000000"/>
                <w:sz w:val="26"/>
                <w:szCs w:val="26"/>
              </w:rPr>
              <w:t>1</w:t>
            </w:r>
          </w:p>
          <w:p w:rsidR="00A26B14" w:rsidRPr="00D65202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D65202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D65202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D65202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D65202" w:rsidRDefault="00FE618F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D65202">
              <w:rPr>
                <w:color w:val="000000"/>
                <w:sz w:val="26"/>
                <w:szCs w:val="26"/>
              </w:rPr>
              <w:t>1</w:t>
            </w:r>
          </w:p>
          <w:p w:rsidR="00A97168" w:rsidRDefault="00A97168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97168" w:rsidRDefault="00A97168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97168" w:rsidRDefault="00A97168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97168" w:rsidRPr="00D65202" w:rsidRDefault="00A97168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D65202" w:rsidRDefault="00A26B14" w:rsidP="00D652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D65202">
              <w:rPr>
                <w:color w:val="000000"/>
                <w:sz w:val="26"/>
                <w:szCs w:val="26"/>
              </w:rPr>
              <w:t>1</w:t>
            </w:r>
          </w:p>
          <w:p w:rsidR="00A26B14" w:rsidRPr="00D65202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D65202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D65202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D65202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452E4A" w:rsidTr="00310E4B">
        <w:trPr>
          <w:trHeight w:val="56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452E4A" w:rsidP="00452E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452E4A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Pr="00D65202" w:rsidRDefault="00D65202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Pr="00D65202" w:rsidRDefault="00D65202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452E4A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</w:tbl>
    <w:p w:rsidR="00553684" w:rsidRDefault="0055368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553684" w:rsidRDefault="0055368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AE32CD" w:rsidRDefault="00FB21CB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  <w:r w:rsidRPr="00A97168">
        <w:rPr>
          <w:color w:val="000000"/>
          <w:sz w:val="26"/>
          <w:szCs w:val="26"/>
        </w:rPr>
        <w:t>Руководитель обучения _________________</w:t>
      </w:r>
      <w:r w:rsidR="00A97168">
        <w:rPr>
          <w:color w:val="000000"/>
          <w:sz w:val="26"/>
          <w:szCs w:val="26"/>
        </w:rPr>
        <w:t>Т.Ф.Панченко</w:t>
      </w:r>
    </w:p>
    <w:p w:rsidR="00D52024" w:rsidRDefault="00D52024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553684" w:rsidRDefault="00553684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553684" w:rsidRDefault="00553684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D65202" w:rsidRDefault="00D65202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553684" w:rsidRDefault="00553684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tbl>
      <w:tblPr>
        <w:tblStyle w:val="a7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04"/>
        <w:gridCol w:w="1843"/>
        <w:gridCol w:w="2209"/>
      </w:tblGrid>
      <w:tr w:rsidR="00FE618F" w:rsidTr="00310E4B">
        <w:trPr>
          <w:trHeight w:val="780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BC4695" w:rsidRDefault="0052395E" w:rsidP="00FB21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Приказ «О проведении обучения по теме (проблеме</w:t>
            </w:r>
            <w:r w:rsidRPr="00B8027F">
              <w:rPr>
                <w:color w:val="000000"/>
                <w:sz w:val="26"/>
                <w:szCs w:val="26"/>
              </w:rPr>
              <w:t>)</w:t>
            </w:r>
            <w:r w:rsidR="00BC4695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8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5245"/>
        <w:gridCol w:w="4111"/>
      </w:tblGrid>
      <w:tr w:rsidR="00FE618F" w:rsidTr="00310E4B">
        <w:trPr>
          <w:trHeight w:val="735"/>
        </w:trPr>
        <w:tc>
          <w:tcPr>
            <w:tcW w:w="5245" w:type="dxa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обучившихся (чел.)</w:t>
            </w:r>
          </w:p>
        </w:tc>
        <w:tc>
          <w:tcPr>
            <w:tcW w:w="4111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  <w:bookmarkStart w:id="0" w:name="_GoBack"/>
      <w:bookmarkEnd w:id="0"/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DD3EA6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Pr="00A97168" w:rsidRDefault="00A97168" w:rsidP="00CC3DF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exact"/>
        <w:ind w:left="-454"/>
        <w:rPr>
          <w:color w:val="000000"/>
        </w:rPr>
      </w:pPr>
      <w:r w:rsidRPr="00A97168">
        <w:rPr>
          <w:color w:val="000000"/>
        </w:rPr>
        <w:t>Панченко Т.Ф.</w:t>
      </w:r>
    </w:p>
    <w:p w:rsidR="0080479A" w:rsidRPr="00CC3DFE" w:rsidRDefault="00A97168" w:rsidP="00CC3DF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exact"/>
        <w:ind w:left="-454"/>
        <w:rPr>
          <w:color w:val="000000"/>
        </w:rPr>
      </w:pPr>
      <w:r w:rsidRPr="00A97168">
        <w:rPr>
          <w:rFonts w:eastAsia="Calibri"/>
          <w:lang w:eastAsia="en-US"/>
        </w:rPr>
        <w:t>+7(914) 790 41 63</w:t>
      </w:r>
    </w:p>
    <w:sectPr w:rsidR="0080479A" w:rsidRPr="00CC3DFE" w:rsidSect="001B1936">
      <w:pgSz w:w="11906" w:h="16838"/>
      <w:pgMar w:top="993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E4CEB"/>
    <w:multiLevelType w:val="multilevel"/>
    <w:tmpl w:val="3DD20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FAD1070"/>
    <w:multiLevelType w:val="multilevel"/>
    <w:tmpl w:val="7ABE63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E618F"/>
    <w:rsid w:val="000118A3"/>
    <w:rsid w:val="00087C2A"/>
    <w:rsid w:val="000B1450"/>
    <w:rsid w:val="001B1936"/>
    <w:rsid w:val="001E30AD"/>
    <w:rsid w:val="001F2FF3"/>
    <w:rsid w:val="002F2A78"/>
    <w:rsid w:val="00310E4B"/>
    <w:rsid w:val="00316C4C"/>
    <w:rsid w:val="00325184"/>
    <w:rsid w:val="003738BD"/>
    <w:rsid w:val="00375B09"/>
    <w:rsid w:val="003C184C"/>
    <w:rsid w:val="00452E4A"/>
    <w:rsid w:val="004A2CF8"/>
    <w:rsid w:val="0052395E"/>
    <w:rsid w:val="00553684"/>
    <w:rsid w:val="00575788"/>
    <w:rsid w:val="0059258B"/>
    <w:rsid w:val="00596315"/>
    <w:rsid w:val="005A35FB"/>
    <w:rsid w:val="006413C1"/>
    <w:rsid w:val="00727BAF"/>
    <w:rsid w:val="007778EB"/>
    <w:rsid w:val="007904C9"/>
    <w:rsid w:val="007D00A4"/>
    <w:rsid w:val="008015BE"/>
    <w:rsid w:val="0080479A"/>
    <w:rsid w:val="0086048C"/>
    <w:rsid w:val="009F4CAC"/>
    <w:rsid w:val="00A20E9D"/>
    <w:rsid w:val="00A235AA"/>
    <w:rsid w:val="00A26B14"/>
    <w:rsid w:val="00A65D73"/>
    <w:rsid w:val="00A97168"/>
    <w:rsid w:val="00AE32CD"/>
    <w:rsid w:val="00B50AF0"/>
    <w:rsid w:val="00B67A12"/>
    <w:rsid w:val="00B8027F"/>
    <w:rsid w:val="00BA48A2"/>
    <w:rsid w:val="00BC4695"/>
    <w:rsid w:val="00BF1FED"/>
    <w:rsid w:val="00C2456F"/>
    <w:rsid w:val="00C30FBF"/>
    <w:rsid w:val="00C40925"/>
    <w:rsid w:val="00C63DA5"/>
    <w:rsid w:val="00C71ADE"/>
    <w:rsid w:val="00C83B96"/>
    <w:rsid w:val="00C87718"/>
    <w:rsid w:val="00CC3DFE"/>
    <w:rsid w:val="00D0247D"/>
    <w:rsid w:val="00D52024"/>
    <w:rsid w:val="00D65202"/>
    <w:rsid w:val="00D67C73"/>
    <w:rsid w:val="00D748DA"/>
    <w:rsid w:val="00DD3EA6"/>
    <w:rsid w:val="00E27108"/>
    <w:rsid w:val="00F42D58"/>
    <w:rsid w:val="00F6147C"/>
    <w:rsid w:val="00FB21CB"/>
    <w:rsid w:val="00FE107C"/>
    <w:rsid w:val="00FE618F"/>
    <w:rsid w:val="00FF0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1936"/>
  </w:style>
  <w:style w:type="paragraph" w:styleId="1">
    <w:name w:val="heading 1"/>
    <w:basedOn w:val="a"/>
    <w:next w:val="a"/>
    <w:rsid w:val="001B193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B193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B193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B193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1B193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1B193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B19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B193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1B19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B193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1B193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1B193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1B193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2CF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26B1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904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904C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04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904C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904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4C9"/>
    <w:rPr>
      <w:rFonts w:ascii="Tahoma" w:hAnsi="Tahoma" w:cs="Tahoma"/>
      <w:sz w:val="16"/>
      <w:szCs w:val="16"/>
    </w:rPr>
  </w:style>
  <w:style w:type="character" w:styleId="af2">
    <w:name w:val="FollowedHyperlink"/>
    <w:basedOn w:val="a0"/>
    <w:uiPriority w:val="99"/>
    <w:semiHidden/>
    <w:unhideWhenUsed/>
    <w:rsid w:val="00FF0E6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2CF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26B1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904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904C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04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904C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904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4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vents.webinar.ru/18885215/92698359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8A9B1-2ED5-4858-827D-07C4683E3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И. Свириденко</dc:creator>
  <cp:lastModifiedBy>dp2</cp:lastModifiedBy>
  <cp:revision>7</cp:revision>
  <cp:lastPrinted>2022-03-05T00:20:00Z</cp:lastPrinted>
  <dcterms:created xsi:type="dcterms:W3CDTF">2023-01-09T02:54:00Z</dcterms:created>
  <dcterms:modified xsi:type="dcterms:W3CDTF">2023-01-13T22:42:00Z</dcterms:modified>
</cp:coreProperties>
</file>