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</w:t>
      </w:r>
      <w:r w:rsidR="002B5A0C">
        <w:rPr>
          <w:color w:val="000000"/>
          <w:sz w:val="26"/>
          <w:szCs w:val="26"/>
        </w:rPr>
        <w:t>ЦНППМ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</w:t>
      </w:r>
      <w:r w:rsidR="002B5A0C">
        <w:rPr>
          <w:color w:val="000000"/>
          <w:sz w:val="26"/>
          <w:szCs w:val="26"/>
        </w:rPr>
        <w:t>Г. Казак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r w:rsidR="009A2413">
        <w:rPr>
          <w:color w:val="000000"/>
          <w:sz w:val="26"/>
          <w:szCs w:val="26"/>
        </w:rPr>
        <w:t>вебинара</w:t>
      </w:r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83240F" w:rsidRDefault="0083240F" w:rsidP="003B6B64">
      <w:pPr>
        <w:spacing w:before="0" w:after="0"/>
        <w:jc w:val="center"/>
        <w:rPr>
          <w:b/>
          <w:color w:val="000000"/>
          <w:sz w:val="26"/>
          <w:szCs w:val="26"/>
        </w:rPr>
      </w:pPr>
      <w:r w:rsidRPr="0083240F">
        <w:rPr>
          <w:b/>
          <w:color w:val="000000"/>
          <w:sz w:val="26"/>
          <w:szCs w:val="26"/>
        </w:rPr>
        <w:t xml:space="preserve">«Обзор базовых материалов по экологическому просвещению в сфере обращения с твердыми коммунальными отходами </w:t>
      </w:r>
    </w:p>
    <w:p w:rsidR="00C30FBF" w:rsidRDefault="0083240F" w:rsidP="003B6B64">
      <w:pPr>
        <w:spacing w:before="0" w:after="0"/>
        <w:jc w:val="center"/>
        <w:rPr>
          <w:b/>
          <w:color w:val="000000"/>
          <w:sz w:val="26"/>
          <w:szCs w:val="26"/>
        </w:rPr>
      </w:pPr>
      <w:r w:rsidRPr="0083240F">
        <w:rPr>
          <w:b/>
          <w:color w:val="000000"/>
          <w:sz w:val="26"/>
          <w:szCs w:val="26"/>
        </w:rPr>
        <w:t>для образовательных организаций».</w:t>
      </w:r>
    </w:p>
    <w:p w:rsidR="00C2456F" w:rsidRDefault="00C2456F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</w:p>
    <w:p w:rsidR="00B8027F" w:rsidRPr="003B6B64" w:rsidRDefault="0052395E" w:rsidP="0083240F">
      <w:pPr>
        <w:spacing w:before="0" w:after="0"/>
        <w:jc w:val="both"/>
        <w:rPr>
          <w:rFonts w:eastAsia="Calibri"/>
          <w:sz w:val="26"/>
          <w:szCs w:val="26"/>
          <w:lang w:eastAsia="en-US"/>
        </w:rPr>
      </w:pPr>
      <w:r w:rsidRPr="003B6B64">
        <w:rPr>
          <w:b/>
          <w:color w:val="000000"/>
          <w:sz w:val="26"/>
          <w:szCs w:val="26"/>
        </w:rPr>
        <w:t>Категория обучающихся</w:t>
      </w:r>
      <w:r w:rsidR="00E27108" w:rsidRPr="003B6B64">
        <w:rPr>
          <w:color w:val="000000"/>
          <w:sz w:val="26"/>
          <w:szCs w:val="26"/>
        </w:rPr>
        <w:t xml:space="preserve">: </w:t>
      </w:r>
      <w:r w:rsidR="009A2413" w:rsidRPr="003B6B64">
        <w:rPr>
          <w:color w:val="000000"/>
          <w:sz w:val="26"/>
          <w:szCs w:val="26"/>
        </w:rPr>
        <w:t>учителя биологии</w:t>
      </w:r>
      <w:r w:rsidR="0083240F" w:rsidRPr="003B6B64">
        <w:rPr>
          <w:color w:val="000000"/>
          <w:sz w:val="26"/>
          <w:szCs w:val="26"/>
        </w:rPr>
        <w:t>, химии, географии</w:t>
      </w:r>
      <w:r w:rsidR="009A2413" w:rsidRPr="003B6B64">
        <w:rPr>
          <w:color w:val="000000"/>
          <w:sz w:val="26"/>
          <w:szCs w:val="26"/>
        </w:rPr>
        <w:t xml:space="preserve"> специализированных и профильных классов, центров «Точка роста»</w:t>
      </w:r>
      <w:r w:rsidR="0083240F" w:rsidRPr="003B6B64">
        <w:rPr>
          <w:color w:val="000000"/>
          <w:sz w:val="26"/>
          <w:szCs w:val="26"/>
        </w:rPr>
        <w:t>, педагоги дополнительного образования (</w:t>
      </w:r>
      <w:proofErr w:type="gramStart"/>
      <w:r w:rsidR="0083240F" w:rsidRPr="003B6B64">
        <w:rPr>
          <w:color w:val="000000"/>
          <w:sz w:val="26"/>
          <w:szCs w:val="26"/>
        </w:rPr>
        <w:t>естественно-научный</w:t>
      </w:r>
      <w:proofErr w:type="gramEnd"/>
      <w:r w:rsidR="0083240F" w:rsidRPr="003B6B64">
        <w:rPr>
          <w:color w:val="000000"/>
          <w:sz w:val="26"/>
          <w:szCs w:val="26"/>
        </w:rPr>
        <w:t xml:space="preserve"> профиль).</w:t>
      </w:r>
      <w:r w:rsidR="009A2413" w:rsidRPr="003B6B64">
        <w:rPr>
          <w:color w:val="000000"/>
          <w:sz w:val="26"/>
          <w:szCs w:val="26"/>
        </w:rPr>
        <w:t xml:space="preserve"> </w:t>
      </w:r>
    </w:p>
    <w:p w:rsidR="00FE618F" w:rsidRPr="003B6B64" w:rsidRDefault="0052395E" w:rsidP="00B8027F">
      <w:pPr>
        <w:spacing w:before="0" w:after="0"/>
        <w:jc w:val="both"/>
        <w:rPr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 xml:space="preserve">Объем часов:  </w:t>
      </w:r>
      <w:r w:rsidR="009A2413" w:rsidRPr="003B6B64">
        <w:rPr>
          <w:color w:val="000000"/>
          <w:sz w:val="26"/>
          <w:szCs w:val="26"/>
        </w:rPr>
        <w:t>2</w:t>
      </w:r>
      <w:r w:rsidR="00C71ADE" w:rsidRPr="003B6B64">
        <w:rPr>
          <w:sz w:val="26"/>
          <w:szCs w:val="26"/>
        </w:rPr>
        <w:t xml:space="preserve"> аудиторных </w:t>
      </w:r>
      <w:r w:rsidR="00B50AF0" w:rsidRPr="003B6B64">
        <w:rPr>
          <w:sz w:val="26"/>
          <w:szCs w:val="26"/>
        </w:rPr>
        <w:t xml:space="preserve"> часа</w:t>
      </w:r>
      <w:r w:rsidR="00A26B14" w:rsidRPr="003B6B64">
        <w:rPr>
          <w:sz w:val="26"/>
          <w:szCs w:val="26"/>
        </w:rPr>
        <w:t>.</w:t>
      </w:r>
    </w:p>
    <w:p w:rsidR="00B8027F" w:rsidRPr="003B6B64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>Форма обучения</w:t>
      </w:r>
      <w:r w:rsidRPr="003B6B64">
        <w:rPr>
          <w:color w:val="000000"/>
          <w:sz w:val="26"/>
          <w:szCs w:val="26"/>
        </w:rPr>
        <w:t xml:space="preserve">: </w:t>
      </w:r>
      <w:r w:rsidR="00B8027F" w:rsidRPr="003B6B64">
        <w:rPr>
          <w:rFonts w:eastAsia="Calibri"/>
          <w:sz w:val="26"/>
          <w:szCs w:val="26"/>
          <w:lang w:eastAsia="en-US"/>
        </w:rPr>
        <w:t>очная</w:t>
      </w:r>
      <w:r w:rsidR="009A2413" w:rsidRPr="003B6B64">
        <w:rPr>
          <w:rFonts w:eastAsia="Calibri"/>
          <w:sz w:val="26"/>
          <w:szCs w:val="26"/>
          <w:lang w:eastAsia="en-US"/>
        </w:rPr>
        <w:t>,</w:t>
      </w:r>
      <w:r w:rsidR="00B8027F" w:rsidRPr="003B6B64">
        <w:rPr>
          <w:rFonts w:eastAsia="Calibri"/>
          <w:sz w:val="26"/>
          <w:szCs w:val="26"/>
          <w:lang w:eastAsia="en-US"/>
        </w:rPr>
        <w:t xml:space="preserve"> с применением дистанционных технологий</w:t>
      </w:r>
      <w:r w:rsidR="00A26B14" w:rsidRPr="003B6B64">
        <w:rPr>
          <w:b/>
          <w:color w:val="000000"/>
          <w:sz w:val="26"/>
          <w:szCs w:val="26"/>
        </w:rPr>
        <w:t>.</w:t>
      </w:r>
    </w:p>
    <w:p w:rsidR="00FE618F" w:rsidRPr="003B6B64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>Режим обучения</w:t>
      </w:r>
      <w:r w:rsidRPr="003B6B64">
        <w:rPr>
          <w:color w:val="000000"/>
          <w:sz w:val="26"/>
          <w:szCs w:val="26"/>
        </w:rPr>
        <w:t>:</w:t>
      </w:r>
      <w:r w:rsidR="00B50AF0" w:rsidRPr="003B6B64">
        <w:rPr>
          <w:color w:val="000000"/>
          <w:sz w:val="26"/>
          <w:szCs w:val="26"/>
        </w:rPr>
        <w:t xml:space="preserve"> единовременно</w:t>
      </w:r>
      <w:r w:rsidR="00A26B14" w:rsidRPr="003B6B64">
        <w:rPr>
          <w:color w:val="000000"/>
          <w:sz w:val="26"/>
          <w:szCs w:val="26"/>
        </w:rPr>
        <w:t>.</w:t>
      </w:r>
    </w:p>
    <w:p w:rsidR="00FE618F" w:rsidRPr="003B6B64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>Календарные сроки обучения:</w:t>
      </w:r>
      <w:r w:rsidR="00B50AF0" w:rsidRPr="003B6B64">
        <w:rPr>
          <w:b/>
          <w:color w:val="000000"/>
          <w:sz w:val="26"/>
          <w:szCs w:val="26"/>
        </w:rPr>
        <w:t xml:space="preserve"> </w:t>
      </w:r>
      <w:r w:rsidR="009A2413" w:rsidRPr="003B6B64">
        <w:rPr>
          <w:color w:val="000000"/>
          <w:sz w:val="26"/>
          <w:szCs w:val="26"/>
        </w:rPr>
        <w:t>1</w:t>
      </w:r>
      <w:r w:rsidR="0083240F" w:rsidRPr="003B6B64">
        <w:rPr>
          <w:color w:val="000000"/>
          <w:sz w:val="26"/>
          <w:szCs w:val="26"/>
        </w:rPr>
        <w:t>3</w:t>
      </w:r>
      <w:r w:rsidR="009A2413" w:rsidRPr="003B6B64">
        <w:rPr>
          <w:color w:val="000000"/>
          <w:sz w:val="26"/>
          <w:szCs w:val="26"/>
        </w:rPr>
        <w:t xml:space="preserve"> января</w:t>
      </w:r>
      <w:r w:rsidR="00A26B14" w:rsidRPr="003B6B64">
        <w:rPr>
          <w:color w:val="000000"/>
          <w:sz w:val="26"/>
          <w:szCs w:val="26"/>
        </w:rPr>
        <w:t xml:space="preserve"> </w:t>
      </w:r>
      <w:r w:rsidR="00B50AF0" w:rsidRPr="003B6B64">
        <w:rPr>
          <w:sz w:val="26"/>
          <w:szCs w:val="26"/>
        </w:rPr>
        <w:t xml:space="preserve"> 202</w:t>
      </w:r>
      <w:r w:rsidR="002B5A0C" w:rsidRPr="003B6B64">
        <w:rPr>
          <w:sz w:val="26"/>
          <w:szCs w:val="26"/>
        </w:rPr>
        <w:t>3</w:t>
      </w:r>
      <w:r w:rsidR="005A35FB" w:rsidRPr="003B6B64">
        <w:rPr>
          <w:sz w:val="26"/>
          <w:szCs w:val="26"/>
        </w:rPr>
        <w:t xml:space="preserve"> </w:t>
      </w:r>
      <w:r w:rsidR="00B50AF0" w:rsidRPr="003B6B64">
        <w:rPr>
          <w:sz w:val="26"/>
          <w:szCs w:val="26"/>
        </w:rPr>
        <w:t>года</w:t>
      </w:r>
      <w:r w:rsidR="00A26B14" w:rsidRPr="003B6B64">
        <w:rPr>
          <w:sz w:val="26"/>
          <w:szCs w:val="26"/>
        </w:rPr>
        <w:t>.</w:t>
      </w:r>
    </w:p>
    <w:p w:rsidR="00AE32CD" w:rsidRPr="003B6B64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>Место проведения</w:t>
      </w:r>
      <w:r w:rsidRPr="003B6B64">
        <w:rPr>
          <w:color w:val="000000"/>
          <w:sz w:val="26"/>
          <w:szCs w:val="26"/>
        </w:rPr>
        <w:t xml:space="preserve">: </w:t>
      </w:r>
      <w:hyperlink r:id="rId7" w:history="1">
        <w:r w:rsidR="0083240F" w:rsidRPr="003B6B64">
          <w:rPr>
            <w:rStyle w:val="aa"/>
            <w:sz w:val="26"/>
            <w:szCs w:val="26"/>
          </w:rPr>
          <w:t>https://events.webinar.ru/18885215/1811789776</w:t>
        </w:r>
      </w:hyperlink>
      <w:r w:rsidR="0083240F" w:rsidRPr="003B6B64">
        <w:rPr>
          <w:sz w:val="26"/>
          <w:szCs w:val="26"/>
        </w:rPr>
        <w:t>.</w:t>
      </w:r>
    </w:p>
    <w:p w:rsidR="009A2413" w:rsidRPr="009A2413" w:rsidRDefault="009A2413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EA6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Вебинар.</w:t>
            </w:r>
          </w:p>
          <w:p w:rsidR="009A2413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Модуль </w:t>
            </w:r>
          </w:p>
          <w:p w:rsidR="009A2413" w:rsidRDefault="009A2413" w:rsidP="008324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83240F" w:rsidRPr="0083240F">
              <w:rPr>
                <w:color w:val="000000"/>
                <w:sz w:val="26"/>
                <w:szCs w:val="26"/>
              </w:rPr>
              <w:t>Обзор базовых материалов по экологическому просвещению в сфере обращения с твердыми коммунальными отходами</w:t>
            </w:r>
            <w:r w:rsidR="0083240F">
              <w:rPr>
                <w:color w:val="000000"/>
                <w:sz w:val="26"/>
                <w:szCs w:val="26"/>
              </w:rPr>
              <w:t xml:space="preserve"> </w:t>
            </w:r>
            <w:r w:rsidR="0083240F" w:rsidRPr="0083240F">
              <w:rPr>
                <w:color w:val="000000"/>
                <w:sz w:val="26"/>
                <w:szCs w:val="26"/>
              </w:rPr>
              <w:t>для образовательных организаций</w:t>
            </w:r>
            <w:r w:rsidRPr="009A2413">
              <w:rPr>
                <w:color w:val="000000"/>
                <w:sz w:val="26"/>
                <w:szCs w:val="26"/>
              </w:rPr>
              <w:t>»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A2413">
              <w:rPr>
                <w:color w:val="000000"/>
                <w:sz w:val="26"/>
                <w:szCs w:val="26"/>
              </w:rPr>
              <w:t xml:space="preserve"> </w:t>
            </w:r>
          </w:p>
          <w:p w:rsidR="00AE32CD" w:rsidRPr="00AE32CD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3B6B64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83240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B6B64">
              <w:rPr>
                <w:color w:val="000000"/>
                <w:sz w:val="26"/>
                <w:szCs w:val="26"/>
              </w:rPr>
              <w:t>2</w:t>
            </w: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3B6B64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3B6B64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83240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B6B64">
              <w:rPr>
                <w:color w:val="000000"/>
                <w:sz w:val="26"/>
                <w:szCs w:val="26"/>
              </w:rPr>
              <w:t>2</w:t>
            </w: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3B6B64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3B6B64" w:rsidRDefault="009A241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B6B6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3B6B64" w:rsidRDefault="009A241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B6B6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9A2413" w:rsidRPr="009A2413" w:rsidRDefault="00FB21CB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9A2413">
        <w:rPr>
          <w:color w:val="000000"/>
          <w:sz w:val="26"/>
          <w:szCs w:val="26"/>
        </w:rPr>
        <w:t>Руководитель обучения _________________</w:t>
      </w:r>
      <w:r w:rsidR="009A2413">
        <w:rPr>
          <w:color w:val="000000"/>
          <w:sz w:val="26"/>
          <w:szCs w:val="26"/>
        </w:rPr>
        <w:t xml:space="preserve">  </w:t>
      </w:r>
      <w:r w:rsidR="009A2413" w:rsidRPr="009A2413">
        <w:rPr>
          <w:color w:val="000000"/>
          <w:sz w:val="26"/>
          <w:szCs w:val="26"/>
        </w:rPr>
        <w:t>Меделян Е.В.</w:t>
      </w:r>
    </w:p>
    <w:p w:rsidR="009A2413" w:rsidRPr="009A2413" w:rsidRDefault="009A2413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9A2413">
        <w:rPr>
          <w:color w:val="000000"/>
          <w:sz w:val="26"/>
          <w:szCs w:val="26"/>
        </w:rPr>
        <w:tab/>
      </w:r>
    </w:p>
    <w:p w:rsidR="009A2413" w:rsidRPr="009A2413" w:rsidRDefault="009A2413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bookmarkStart w:id="0" w:name="_GoBack"/>
      <w:bookmarkEnd w:id="0"/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B6B64" w:rsidRDefault="003B6B6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B6B64" w:rsidRDefault="003B6B6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B6B64" w:rsidRDefault="003B6B6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B6B64" w:rsidRDefault="003B6B6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9A2413" w:rsidRPr="003B6B64" w:rsidRDefault="009A2413" w:rsidP="003B6B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3B6B64">
        <w:rPr>
          <w:color w:val="000000"/>
        </w:rPr>
        <w:t>Исполнитель: Меделян Е.В.</w:t>
      </w:r>
    </w:p>
    <w:p w:rsidR="00D52024" w:rsidRPr="003B6B64" w:rsidRDefault="009A2413" w:rsidP="003B6B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3B6B64">
        <w:rPr>
          <w:color w:val="000000"/>
        </w:rPr>
        <w:t>8-914-7324862</w:t>
      </w:r>
    </w:p>
    <w:sectPr w:rsidR="00D52024" w:rsidRPr="003B6B64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E30AD"/>
    <w:rsid w:val="001F2FF3"/>
    <w:rsid w:val="002B5A0C"/>
    <w:rsid w:val="002F2A78"/>
    <w:rsid w:val="00310E4B"/>
    <w:rsid w:val="00316C4C"/>
    <w:rsid w:val="00325184"/>
    <w:rsid w:val="00375B09"/>
    <w:rsid w:val="003B6B64"/>
    <w:rsid w:val="003C184C"/>
    <w:rsid w:val="00452E4A"/>
    <w:rsid w:val="004A2CF8"/>
    <w:rsid w:val="0052395E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3240F"/>
    <w:rsid w:val="0086048C"/>
    <w:rsid w:val="009A2413"/>
    <w:rsid w:val="009F4CAC"/>
    <w:rsid w:val="00A20E9D"/>
    <w:rsid w:val="00A26B14"/>
    <w:rsid w:val="00A65D73"/>
    <w:rsid w:val="00AE32CD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E27108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8117897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AC8E-3FB4-42DF-9B0B-FBFB15FB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7</cp:revision>
  <cp:lastPrinted>2022-03-05T00:20:00Z</cp:lastPrinted>
  <dcterms:created xsi:type="dcterms:W3CDTF">2023-01-09T02:54:00Z</dcterms:created>
  <dcterms:modified xsi:type="dcterms:W3CDTF">2023-01-10T01:14:00Z</dcterms:modified>
</cp:coreProperties>
</file>