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C7901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ФОРМЫ, МЕТОДЫ, СРЕДСТВА ОБУЧЕНИЯ,</w:t>
      </w:r>
    </w:p>
    <w:p w14:paraId="397B1100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ПЕДАГОГИЧЕСКИЕ ТЕХНОЛОГИИ</w:t>
      </w:r>
    </w:p>
    <w:p w14:paraId="41480D95" w14:textId="0838B456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проводятся в групповой, парной и </w:t>
      </w:r>
      <w:r w:rsidR="00EC4AB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индивидуальной формах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3DEC24" w14:textId="77777777" w:rsidR="00C32758" w:rsidRDefault="00CC7A92" w:rsidP="00A9050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66C6C" w:rsidRPr="00D065A9">
        <w:rPr>
          <w:rFonts w:ascii="Times New Roman" w:hAnsi="Times New Roman"/>
          <w:bCs/>
          <w:sz w:val="28"/>
          <w:szCs w:val="28"/>
        </w:rPr>
        <w:t>Солдаты Победы. История Подвига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– это </w:t>
      </w:r>
      <w:r w:rsidR="00F66C6C">
        <w:rPr>
          <w:rFonts w:ascii="Times New Roman" w:eastAsia="Times New Roman" w:hAnsi="Times New Roman" w:cs="Times New Roman"/>
          <w:color w:val="000000"/>
          <w:sz w:val="28"/>
          <w:szCs w:val="28"/>
        </w:rPr>
        <w:t>военно-</w:t>
      </w:r>
      <w:proofErr w:type="spellStart"/>
      <w:r w:rsidR="00F66C6C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программа, поэтому при обучении используются технологии системно-деятельностного подхода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 развития критического мышления, проектная технология, технология развивающего обучения,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технологии, технология проблемного обучения, игровые технологии.</w:t>
      </w:r>
      <w:r w:rsidR="0014608C" w:rsidRPr="0014608C">
        <w:t xml:space="preserve"> </w:t>
      </w:r>
      <w:r w:rsidR="0014608C" w:rsidRPr="0014608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развития критического мышления имеет массу достоинств. Ее применение активизирует образовательный процесс, повышает самостоятельность обучающихся, с успехом обеспечивает учет индивидуальных особенностей воспитанников.</w:t>
      </w:r>
    </w:p>
    <w:p w14:paraId="5698E0D7" w14:textId="77777777" w:rsidR="00C32758" w:rsidRDefault="0014608C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т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ехнология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 решать задачи по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B66F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FB6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мотивации, информационной грамотности, социальной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омпетентности и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способствует не только усвоению конкретных знаний, но и воспитанию доброжелательного отношения к людям. </w:t>
      </w:r>
    </w:p>
    <w:p w14:paraId="41F6880C" w14:textId="77777777" w:rsidR="00C32758" w:rsidRPr="00FB66F8" w:rsidRDefault="00CC7A92" w:rsidP="00FB66F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проблемного обучения позволяет</w:t>
      </w:r>
      <w:r w:rsidR="002A5E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активизировать познавательную деятельность обучающихся, что позволяет </w:t>
      </w:r>
      <w:r w:rsidR="002A5E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стойкую учебную мотивацию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справляться с большим объемом учебного материала</w:t>
      </w:r>
      <w:r w:rsidR="00FB66F8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обучении по данной технологии знания усваиваются значительно лучше, так как технология рассчитана не на запоминание, а на вдумчивый творческий процесс познания, на постановку проблемы, поиск ее решения.</w:t>
      </w:r>
      <w:r w:rsidR="00275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9CE1C70" w14:textId="77777777" w:rsidR="00275AEB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применения методов игрового обуч</w:t>
      </w:r>
      <w:r w:rsidR="00275AE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стимулируется познавательная деятельность, акт</w:t>
      </w:r>
      <w:r w:rsidR="00275AEB">
        <w:rPr>
          <w:rFonts w:ascii="Times New Roman" w:eastAsia="Times New Roman" w:hAnsi="Times New Roman" w:cs="Times New Roman"/>
          <w:color w:val="000000"/>
          <w:sz w:val="28"/>
          <w:szCs w:val="28"/>
        </w:rPr>
        <w:t>ивизируется мыслительная актив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 самопроизвольно запоминаются сведения, формируется ассоциативное запоминание, усиливается мотивация к изучению предмета.</w:t>
      </w:r>
      <w:r w:rsidR="002A5E52" w:rsidRPr="002A5E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325B3A0" w14:textId="77777777" w:rsidR="00C32758" w:rsidRDefault="002A5E5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индивидуальных и групповых проектов способствует развитию познавательных и коммуникативных универсальных учебных действий обучающихся.</w:t>
      </w:r>
      <w:r w:rsidR="00275AEB" w:rsidRPr="00275AEB">
        <w:t xml:space="preserve"> </w:t>
      </w:r>
      <w:r w:rsidR="00275AEB" w:rsidRPr="00275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 к учению, увлеченность, стойкая учебная мотивация являются примером </w:t>
      </w:r>
      <w:proofErr w:type="spellStart"/>
      <w:r w:rsidR="00275AEB" w:rsidRPr="00275AEB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="00275AEB" w:rsidRPr="00275A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68F125" w14:textId="77777777" w:rsidR="0014608C" w:rsidRPr="0014608C" w:rsidRDefault="0014608C" w:rsidP="0014608C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>Занятия исторического кружка «Солдаты Победы. История подвига» дают простор для развития критического мышления у воспитанников. В целях поддержания мотивации обучающихся к занятиям, а также создания условий для самореализации используются методические приёмы:</w:t>
      </w:r>
    </w:p>
    <w:p w14:paraId="2CF7E120" w14:textId="427A32EF" w:rsidR="0014608C" w:rsidRPr="0014608C" w:rsidRDefault="0014608C" w:rsidP="0014608C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1) прием «Знаю </w:t>
      </w:r>
      <w:r w:rsidR="00EC4AB6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Хочу узнать </w:t>
      </w:r>
      <w:r w:rsidR="00EC4AB6">
        <w:rPr>
          <w:rFonts w:ascii="Times New Roman" w:eastAsia="Times New Roman" w:hAnsi="Times New Roman" w:cs="Times New Roman"/>
          <w:color w:val="181818"/>
          <w:sz w:val="28"/>
          <w:szCs w:val="28"/>
        </w:rPr>
        <w:t>-</w:t>
      </w: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Узнал» (ЗХУ). Прием развивает </w:t>
      </w:r>
      <w:proofErr w:type="spellStart"/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>рефлексивность</w:t>
      </w:r>
      <w:proofErr w:type="spellEnd"/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>. Обучающиеся учатся соотносить известное и новое, определять свои познавательные запросы. По ходу занятия воспитанники ведут таблицу. В начале занятия в первую графу записывают, что знают на этот момент по данной теме, во вторую – формулируют вопросы, на которые хотели бы получить ответ, в конце занятия в третьей графе делают вывод и записывают то, что узнали;</w:t>
      </w:r>
    </w:p>
    <w:p w14:paraId="3C844372" w14:textId="69FFC58B" w:rsidR="0014608C" w:rsidRPr="0014608C" w:rsidRDefault="0014608C" w:rsidP="0014608C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2) прием ««толстые» и «тонкие» вопросы». «Тонкие» вопросы </w:t>
      </w:r>
      <w:r w:rsidR="00EC4AB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EC4AB6"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>это</w:t>
      </w: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односложные вопросы, предполагающие простой ответ на уровне воспроизведения. «Толстые» вопросы - более высокий уровень мышления: сравнение, анализ, синтез, оценка. Регулярное применение данного приема учит воспитанников грамотно задавать вопросы и осознавать их уровень сложности;</w:t>
      </w:r>
    </w:p>
    <w:p w14:paraId="391C3672" w14:textId="77777777" w:rsidR="0014608C" w:rsidRPr="0014608C" w:rsidRDefault="0014608C" w:rsidP="0014608C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>3) прием «Кластер». Графическая систематизация материала. Смысловые единицы текста выделяются и в определенном порядке графи</w:t>
      </w:r>
      <w:r w:rsidR="00A60BB6">
        <w:rPr>
          <w:rFonts w:ascii="Times New Roman" w:eastAsia="Times New Roman" w:hAnsi="Times New Roman" w:cs="Times New Roman"/>
          <w:color w:val="181818"/>
          <w:sz w:val="28"/>
          <w:szCs w:val="28"/>
        </w:rPr>
        <w:t>чески оформляются в виде грозди</w:t>
      </w: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14:paraId="0A617894" w14:textId="77777777" w:rsidR="0014608C" w:rsidRPr="0014608C" w:rsidRDefault="0014608C" w:rsidP="0014608C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>4) прием «Верите ли</w:t>
      </w:r>
      <w:r w:rsidR="00A60BB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вы?» с</w:t>
      </w:r>
      <w:r w:rsidRPr="0014608C">
        <w:rPr>
          <w:rFonts w:ascii="Times New Roman" w:eastAsia="Times New Roman" w:hAnsi="Times New Roman" w:cs="Times New Roman"/>
          <w:color w:val="181818"/>
          <w:sz w:val="28"/>
          <w:szCs w:val="28"/>
        </w:rPr>
        <w:t>оздает на занятии атмосферу загадки, формирует навык критически оценивать результат. Используется для проверки и самопроверки;</w:t>
      </w:r>
    </w:p>
    <w:p w14:paraId="585B6BFA" w14:textId="77777777" w:rsidR="00C32758" w:rsidRPr="00A60BB6" w:rsidRDefault="0014608C" w:rsidP="0014608C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BB6">
        <w:rPr>
          <w:rFonts w:ascii="Times New Roman" w:eastAsia="Times New Roman" w:hAnsi="Times New Roman" w:cs="Times New Roman"/>
          <w:sz w:val="28"/>
          <w:szCs w:val="28"/>
        </w:rPr>
        <w:t>5) прием «</w:t>
      </w:r>
      <w:proofErr w:type="spellStart"/>
      <w:r w:rsidRPr="00A60BB6">
        <w:rPr>
          <w:rFonts w:ascii="Times New Roman" w:eastAsia="Times New Roman" w:hAnsi="Times New Roman" w:cs="Times New Roman"/>
          <w:sz w:val="28"/>
          <w:szCs w:val="28"/>
        </w:rPr>
        <w:t>Взаимоопрос</w:t>
      </w:r>
      <w:proofErr w:type="spellEnd"/>
      <w:r w:rsidRPr="00A60BB6">
        <w:rPr>
          <w:rFonts w:ascii="Times New Roman" w:eastAsia="Times New Roman" w:hAnsi="Times New Roman" w:cs="Times New Roman"/>
          <w:sz w:val="28"/>
          <w:szCs w:val="28"/>
        </w:rPr>
        <w:t>» можно использовать на разных фазах занятия. Обучающемуся легче отвечать своему однокласснику, снимается зажатость.</w:t>
      </w:r>
    </w:p>
    <w:p w14:paraId="464A4816" w14:textId="77777777" w:rsidR="00C32758" w:rsidRPr="00A60BB6" w:rsidRDefault="00CC7A92">
      <w:pPr>
        <w:pStyle w:val="1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BB6">
        <w:rPr>
          <w:rFonts w:ascii="Times New Roman" w:eastAsia="Times New Roman" w:hAnsi="Times New Roman" w:cs="Times New Roman"/>
          <w:sz w:val="28"/>
          <w:szCs w:val="28"/>
        </w:rPr>
        <w:t>Дидактические игры: «</w:t>
      </w:r>
      <w:r w:rsidR="009F1144" w:rsidRPr="00A60BB6">
        <w:rPr>
          <w:rFonts w:ascii="Times New Roman" w:eastAsia="Times New Roman" w:hAnsi="Times New Roman" w:cs="Times New Roman"/>
          <w:sz w:val="28"/>
          <w:szCs w:val="28"/>
        </w:rPr>
        <w:t>Историческое лото», «Найди пару»</w:t>
      </w:r>
      <w:r w:rsidRPr="00A60BB6">
        <w:rPr>
          <w:rFonts w:ascii="Times New Roman" w:eastAsia="Times New Roman" w:hAnsi="Times New Roman" w:cs="Times New Roman"/>
          <w:sz w:val="28"/>
          <w:szCs w:val="28"/>
        </w:rPr>
        <w:t>, интеллектуальные игры:</w:t>
      </w:r>
      <w:r w:rsidR="00A60BB6" w:rsidRPr="00A60BB6">
        <w:rPr>
          <w:rFonts w:ascii="Times New Roman" w:eastAsia="Times New Roman" w:hAnsi="Times New Roman" w:cs="Times New Roman"/>
          <w:sz w:val="28"/>
          <w:szCs w:val="28"/>
        </w:rPr>
        <w:t xml:space="preserve"> «Исторический набат», «Б</w:t>
      </w:r>
      <w:r w:rsidRPr="00A60BB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60BB6" w:rsidRPr="00A60BB6">
        <w:rPr>
          <w:rFonts w:ascii="Times New Roman" w:eastAsia="Times New Roman" w:hAnsi="Times New Roman" w:cs="Times New Roman"/>
          <w:sz w:val="28"/>
          <w:szCs w:val="28"/>
        </w:rPr>
        <w:t xml:space="preserve"> стратегов», «Архивариусы».</w:t>
      </w:r>
    </w:p>
    <w:p w14:paraId="150595ED" w14:textId="2A7FE1EF" w:rsidR="00845D24" w:rsidRPr="00EC4AB6" w:rsidRDefault="00CC7A92" w:rsidP="00EC4AB6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программы осуществляется посредством использования современных информационных средств обучения, таких как компьютерные сети, интерактивное видео, учебное оборудование на базе электронной техники. </w:t>
      </w:r>
    </w:p>
    <w:p w14:paraId="12555402" w14:textId="77777777" w:rsidR="00845D24" w:rsidRDefault="00845D24">
      <w:pPr>
        <w:pStyle w:val="1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8478F6" w14:textId="77777777" w:rsidR="00C32758" w:rsidRDefault="00CC7A92">
      <w:pPr>
        <w:pStyle w:val="1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КОНТРОЛЯ И АТТЕСТАЦИИ</w:t>
      </w:r>
    </w:p>
    <w:p w14:paraId="6B2163F6" w14:textId="77777777" w:rsidR="00C32758" w:rsidRDefault="00CC7A92">
      <w:pPr>
        <w:pStyle w:val="1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отслеживания результативности образовательной деятельности по программе проводятся: входной, текущий, промежуточный и итоговый контроль. </w:t>
      </w:r>
    </w:p>
    <w:p w14:paraId="7B04B219" w14:textId="017AA040" w:rsidR="00C32758" w:rsidRDefault="00CC7A92">
      <w:pPr>
        <w:pStyle w:val="1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Входной 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оценка изначальной готовности обучающегося к освоению содержания и материала заявленного уровня, оценка стартового уровня образовательных </w:t>
      </w:r>
      <w:r w:rsidR="00EC4AB6">
        <w:rPr>
          <w:rFonts w:ascii="Times New Roman" w:eastAsia="Times New Roman" w:hAnsi="Times New Roman" w:cs="Times New Roman"/>
          <w:sz w:val="28"/>
          <w:szCs w:val="28"/>
        </w:rPr>
        <w:t>возможностей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317246" w14:textId="77777777" w:rsidR="00C32758" w:rsidRDefault="00CC7A92">
      <w:pPr>
        <w:pStyle w:val="1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Оценочные материалы для входного контроля представлены в Приложении № 1.</w:t>
      </w:r>
    </w:p>
    <w:p w14:paraId="49F9D7BF" w14:textId="77777777" w:rsidR="00C32758" w:rsidRDefault="00CC7A92">
      <w:pPr>
        <w:pStyle w:val="1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входного контроля вносятся в сводную ведомость «Оценка стартового уровня образовательных возможностей обучающихся».</w:t>
      </w:r>
    </w:p>
    <w:p w14:paraId="10D69F05" w14:textId="77777777" w:rsidR="00C32758" w:rsidRDefault="00CC7A92">
      <w:pPr>
        <w:pStyle w:val="1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Текущий 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оценка уровня и качества освоения тем/разделов программы и личностных качеств учащихся; осуществляется на занятиях в течение всего учебного года.</w:t>
      </w:r>
    </w:p>
    <w:p w14:paraId="149F341F" w14:textId="77777777" w:rsidR="00C32758" w:rsidRDefault="00CC7A92">
      <w:pPr>
        <w:pStyle w:val="1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Формами текущего контроля являются: педагогическое наблюдение, выполнение практических заданий педагога, анализ на каждом занятии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педагогом и обучающимися </w:t>
      </w:r>
      <w:r w:rsidR="00F66C6C">
        <w:rPr>
          <w:rFonts w:ascii="Times New Roman" w:eastAsia="Times New Roman" w:hAnsi="Times New Roman" w:cs="Times New Roman"/>
          <w:sz w:val="28"/>
          <w:szCs w:val="28"/>
        </w:rPr>
        <w:t>усвоения новой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приобретенных навыков, а также анализ каждого обучающегося в соревнованиях. </w:t>
      </w:r>
    </w:p>
    <w:p w14:paraId="3A9F50AB" w14:textId="77777777" w:rsidR="00C32758" w:rsidRDefault="00CC7A92">
      <w:pPr>
        <w:pStyle w:val="10"/>
        <w:tabs>
          <w:tab w:val="left" w:pos="37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текущего контроля в группах проводятся мини-соревнования, зачёты, тесты, оцениваемые по следующим критериям:</w:t>
      </w:r>
    </w:p>
    <w:p w14:paraId="0CE68DEF" w14:textId="77777777" w:rsidR="00C32758" w:rsidRDefault="00CC7A92">
      <w:pPr>
        <w:pStyle w:val="1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оформление работы;</w:t>
      </w:r>
    </w:p>
    <w:p w14:paraId="03DFCD30" w14:textId="77777777" w:rsidR="00C32758" w:rsidRDefault="00CC7A92">
      <w:pPr>
        <w:pStyle w:val="1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понимание смысла задания;</w:t>
      </w:r>
    </w:p>
    <w:p w14:paraId="3BCF693A" w14:textId="77777777" w:rsidR="00C32758" w:rsidRDefault="00CC7A92">
      <w:pPr>
        <w:pStyle w:val="1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66C6C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полноты ответа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04B827" w14:textId="77777777" w:rsidR="00C32758" w:rsidRDefault="00F66C6C">
      <w:pPr>
        <w:pStyle w:val="1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фак</w:t>
      </w:r>
      <w:r w:rsidR="00CC7A92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тические ошибки;</w:t>
      </w:r>
    </w:p>
    <w:p w14:paraId="13198118" w14:textId="77777777" w:rsidR="00C32758" w:rsidRDefault="00CC7A92">
      <w:pPr>
        <w:pStyle w:val="10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оформление ответа;</w:t>
      </w:r>
    </w:p>
    <w:p w14:paraId="547A2FCA" w14:textId="77777777" w:rsidR="00C32758" w:rsidRDefault="00CC7A9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уровень выполнения задания (полностью или частично); </w:t>
      </w:r>
    </w:p>
    <w:p w14:paraId="6E882974" w14:textId="77777777" w:rsidR="00C32758" w:rsidRDefault="00CC7A9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выполнения задания.</w:t>
      </w:r>
    </w:p>
    <w:p w14:paraId="78AB3582" w14:textId="77777777" w:rsidR="00C32758" w:rsidRDefault="00CC7A92">
      <w:pPr>
        <w:pStyle w:val="1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контроль (аттестация)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оценка уровня и качества освоения обучающимися программы по итогам учебного года.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 аттестация проводится в конце учебного года в период 1 по 9 июня в форме зачета по итогам мини-соревнований и итогам защиты проекта. Предусматривает контроль теоретической и практической подготовки обучающихся в соответствии с требованиями программы. По итогам аттестации определяется уровень освоения программы (стартовый, базовый, продвинутый). Результаты итоговой аттестации вносятся в журнал реализации дополнительной общеобразовательной общеразвивающей программы «</w:t>
      </w:r>
      <w:r w:rsidR="007B2D80" w:rsidRPr="00D065A9">
        <w:rPr>
          <w:rFonts w:ascii="Times New Roman" w:hAnsi="Times New Roman"/>
          <w:bCs/>
          <w:sz w:val="28"/>
          <w:szCs w:val="28"/>
        </w:rPr>
        <w:t>Солдаты Победы. История Подвига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B30AB7E" w14:textId="77777777" w:rsidR="00C32758" w:rsidRDefault="00CC7A92">
      <w:pPr>
        <w:pStyle w:val="1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Оценочные материалы итогового контроля подготовки обучающихся по программе представлены в Приложении № 2.</w:t>
      </w:r>
    </w:p>
    <w:p w14:paraId="752FF6EF" w14:textId="77777777" w:rsidR="00C32758" w:rsidRPr="00A83316" w:rsidRDefault="00CC7A92">
      <w:pPr>
        <w:pStyle w:val="1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16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 для обучающихся: </w:t>
      </w:r>
    </w:p>
    <w:p w14:paraId="4C2119D2" w14:textId="77777777" w:rsidR="00C32758" w:rsidRPr="00A83316" w:rsidRDefault="00CC7A9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Форма аттестации – зачет, который проходит в виде проверочной работы. Минимальное количество баллов для получения зачета – </w:t>
      </w:r>
      <w:r w:rsidR="00EF2AA6" w:rsidRPr="00A833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  <w:r w:rsidR="00EF2AA6" w:rsidRPr="00A833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E875D1" w14:textId="77777777" w:rsidR="00C32758" w:rsidRPr="00A83316" w:rsidRDefault="00CC7A9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F2AA6" w:rsidRPr="00A833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EF2AA6" w:rsidRPr="00A8331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баллов соответствуют </w:t>
      </w:r>
      <w:r w:rsidRPr="00A83316">
        <w:rPr>
          <w:rFonts w:ascii="Times New Roman" w:eastAsia="Times New Roman" w:hAnsi="Times New Roman" w:cs="Times New Roman"/>
          <w:b/>
          <w:i/>
          <w:sz w:val="28"/>
          <w:szCs w:val="28"/>
        </w:rPr>
        <w:t>стартовому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уровню освоения программы. </w:t>
      </w:r>
    </w:p>
    <w:p w14:paraId="6CFC954F" w14:textId="77777777" w:rsidR="00C32758" w:rsidRPr="00A83316" w:rsidRDefault="00CC7A9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F2AA6" w:rsidRPr="00A8331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EF2AA6" w:rsidRPr="00A8331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баллов соответствуют </w:t>
      </w:r>
      <w:r w:rsidRPr="00A83316">
        <w:rPr>
          <w:rFonts w:ascii="Times New Roman" w:eastAsia="Times New Roman" w:hAnsi="Times New Roman" w:cs="Times New Roman"/>
          <w:b/>
          <w:i/>
          <w:sz w:val="28"/>
          <w:szCs w:val="28"/>
        </w:rPr>
        <w:t>базовому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уровню освоения программы.</w:t>
      </w:r>
    </w:p>
    <w:p w14:paraId="59E96F10" w14:textId="070B50D0" w:rsidR="00C32758" w:rsidRPr="00EC4AB6" w:rsidRDefault="00CC7A92" w:rsidP="00EC4AB6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16">
        <w:rPr>
          <w:rFonts w:ascii="Times New Roman" w:eastAsia="Times New Roman" w:hAnsi="Times New Roman" w:cs="Times New Roman"/>
          <w:sz w:val="28"/>
          <w:szCs w:val="28"/>
        </w:rPr>
        <w:t>От 1</w:t>
      </w:r>
      <w:r w:rsidR="00EF2AA6" w:rsidRPr="00A8331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EF2AA6" w:rsidRPr="00A8331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659A4" w:rsidRPr="00A8331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баллов соответствуют </w:t>
      </w:r>
      <w:r w:rsidRPr="00A83316">
        <w:rPr>
          <w:rFonts w:ascii="Times New Roman" w:eastAsia="Times New Roman" w:hAnsi="Times New Roman" w:cs="Times New Roman"/>
          <w:b/>
          <w:i/>
          <w:sz w:val="28"/>
          <w:szCs w:val="28"/>
        </w:rPr>
        <w:t>продвинутому</w:t>
      </w:r>
      <w:r w:rsidRPr="00A83316">
        <w:rPr>
          <w:rFonts w:ascii="Times New Roman" w:eastAsia="Times New Roman" w:hAnsi="Times New Roman" w:cs="Times New Roman"/>
          <w:sz w:val="28"/>
          <w:szCs w:val="28"/>
        </w:rPr>
        <w:t xml:space="preserve"> уровню освоения программы.</w:t>
      </w:r>
    </w:p>
    <w:p w14:paraId="6B568BD5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Структура проверочной работы:</w:t>
      </w:r>
    </w:p>
    <w:p w14:paraId="723F4E1B" w14:textId="77777777" w:rsidR="00C32758" w:rsidRDefault="00CC7A9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Входная тестовая работа состоит из 15 заданий, которые проверяют уровень форсированности вычислительных навыков при решении различного рода математических упражнений.</w:t>
      </w:r>
    </w:p>
    <w:p w14:paraId="01A45906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Из них:</w:t>
      </w:r>
    </w:p>
    <w:p w14:paraId="18F7EE5C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задание 1-</w:t>
      </w:r>
      <w:r w:rsidR="00D2253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7B2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</w:t>
      </w:r>
      <w:r w:rsidR="00EF2A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исторических </w:t>
      </w:r>
      <w:r w:rsidR="007B2D80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A7FF538" w14:textId="77777777" w:rsidR="00C32758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задание </w:t>
      </w:r>
      <w:r w:rsidR="00D2253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A430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2253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7B2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знание </w:t>
      </w:r>
      <w:r w:rsidR="002A430D">
        <w:rPr>
          <w:rFonts w:ascii="Times New Roman" w:eastAsia="Times New Roman" w:hAnsi="Times New Roman" w:cs="Times New Roman"/>
          <w:sz w:val="28"/>
          <w:szCs w:val="28"/>
        </w:rPr>
        <w:t>исторической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9EF5AB9" w14:textId="77777777" w:rsidR="00C32758" w:rsidRPr="00EF2AA6" w:rsidRDefault="00CC7A9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F2AA6">
        <w:rPr>
          <w:rFonts w:ascii="Times New Roman" w:eastAsia="Times New Roman" w:hAnsi="Times New Roman" w:cs="Times New Roman"/>
          <w:sz w:val="28"/>
          <w:szCs w:val="28"/>
        </w:rPr>
        <w:t xml:space="preserve">- задание </w:t>
      </w:r>
      <w:r w:rsidR="00D225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2A43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2533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EF2AA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F2AA6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="002A430D">
        <w:rPr>
          <w:rFonts w:ascii="Times New Roman" w:eastAsia="Times New Roman" w:hAnsi="Times New Roman" w:cs="Times New Roman"/>
          <w:sz w:val="28"/>
          <w:szCs w:val="28"/>
        </w:rPr>
        <w:t xml:space="preserve"> дат</w:t>
      </w:r>
      <w:r w:rsidRPr="00EF2AA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782056" w14:textId="77777777" w:rsidR="00C32758" w:rsidRPr="009557DF" w:rsidRDefault="002A430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557DF">
        <w:rPr>
          <w:rFonts w:ascii="Times New Roman" w:eastAsia="Times New Roman" w:hAnsi="Times New Roman" w:cs="Times New Roman"/>
          <w:sz w:val="28"/>
          <w:szCs w:val="28"/>
        </w:rPr>
        <w:t>- задание 1</w:t>
      </w:r>
      <w:r w:rsidR="00D22533" w:rsidRPr="009557D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557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D22533" w:rsidRPr="009557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7659A4" w:rsidRPr="009557DF">
        <w:rPr>
          <w:rFonts w:ascii="Times New Roman" w:eastAsia="Times New Roman" w:hAnsi="Times New Roman" w:cs="Times New Roman"/>
          <w:sz w:val="28"/>
          <w:szCs w:val="28"/>
        </w:rPr>
        <w:t>4</w:t>
      </w:r>
      <w:r w:rsidR="00CC7A92" w:rsidRPr="009557D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9557DF">
        <w:rPr>
          <w:rFonts w:ascii="Times New Roman" w:eastAsia="Times New Roman" w:hAnsi="Times New Roman" w:cs="Times New Roman"/>
          <w:sz w:val="28"/>
          <w:szCs w:val="28"/>
        </w:rPr>
        <w:t>знание исторических мест</w:t>
      </w:r>
      <w:r w:rsidR="00CC7A92" w:rsidRPr="009557D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7D2E67" w14:textId="77777777" w:rsidR="00C32758" w:rsidRPr="009557DF" w:rsidRDefault="007659A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557DF">
        <w:rPr>
          <w:rFonts w:ascii="Times New Roman" w:eastAsia="Times New Roman" w:hAnsi="Times New Roman" w:cs="Times New Roman"/>
          <w:sz w:val="28"/>
          <w:szCs w:val="28"/>
        </w:rPr>
        <w:t>- задание 15</w:t>
      </w:r>
      <w:r w:rsidR="00CC7A92" w:rsidRPr="009557D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9557DF">
        <w:rPr>
          <w:rFonts w:ascii="Times New Roman" w:eastAsia="Times New Roman" w:hAnsi="Times New Roman" w:cs="Times New Roman"/>
          <w:sz w:val="28"/>
          <w:szCs w:val="28"/>
        </w:rPr>
        <w:t xml:space="preserve"> задание с выбором нескольких верных ответов.</w:t>
      </w:r>
    </w:p>
    <w:p w14:paraId="2A69F0DF" w14:textId="77777777" w:rsidR="00C32758" w:rsidRPr="009557DF" w:rsidRDefault="00CC7A9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7DF">
        <w:rPr>
          <w:rFonts w:ascii="Times New Roman" w:eastAsia="Times New Roman" w:hAnsi="Times New Roman" w:cs="Times New Roman"/>
          <w:sz w:val="28"/>
          <w:szCs w:val="28"/>
        </w:rPr>
        <w:lastRenderedPageBreak/>
        <w:t>Уровень сложности заданий в контрольной работе – базовый.</w:t>
      </w:r>
    </w:p>
    <w:p w14:paraId="3D4A717B" w14:textId="77777777" w:rsidR="00C32758" w:rsidRPr="009557DF" w:rsidRDefault="00CC7A92" w:rsidP="00B53911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7DF">
        <w:rPr>
          <w:rFonts w:ascii="Times New Roman" w:eastAsia="Times New Roman" w:hAnsi="Times New Roman" w:cs="Times New Roman"/>
          <w:sz w:val="28"/>
          <w:szCs w:val="28"/>
        </w:rPr>
        <w:t>Оценивание теста:</w:t>
      </w:r>
    </w:p>
    <w:p w14:paraId="6BF046AF" w14:textId="77777777" w:rsidR="00C32758" w:rsidRPr="009557DF" w:rsidRDefault="00CC7A92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7DF">
        <w:rPr>
          <w:rFonts w:ascii="Times New Roman" w:eastAsia="Times New Roman" w:hAnsi="Times New Roman" w:cs="Times New Roman"/>
          <w:sz w:val="28"/>
          <w:szCs w:val="28"/>
        </w:rPr>
        <w:t>Задания 1-1</w:t>
      </w:r>
      <w:r w:rsidR="007659A4" w:rsidRPr="009557D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7DF">
        <w:rPr>
          <w:rFonts w:ascii="Times New Roman" w:eastAsia="Times New Roman" w:hAnsi="Times New Roman" w:cs="Times New Roman"/>
          <w:sz w:val="28"/>
          <w:szCs w:val="28"/>
        </w:rPr>
        <w:t xml:space="preserve"> оценивается в 1 балл;</w:t>
      </w:r>
    </w:p>
    <w:p w14:paraId="6D1B8F24" w14:textId="11434AB4" w:rsidR="00C32758" w:rsidRPr="00EC4AB6" w:rsidRDefault="007659A4" w:rsidP="00EC4AB6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7DF">
        <w:rPr>
          <w:rFonts w:ascii="Times New Roman" w:eastAsia="Times New Roman" w:hAnsi="Times New Roman" w:cs="Times New Roman"/>
          <w:sz w:val="28"/>
          <w:szCs w:val="28"/>
        </w:rPr>
        <w:t>Задания 15 оценивается в 2 балла.</w:t>
      </w:r>
    </w:p>
    <w:p w14:paraId="554F57E8" w14:textId="77777777" w:rsidR="00C32758" w:rsidRDefault="00CC7A92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фиксации результатов:</w:t>
      </w:r>
    </w:p>
    <w:p w14:paraId="5FEC349F" w14:textId="77777777" w:rsidR="00C32758" w:rsidRDefault="00CC7A92">
      <w:pPr>
        <w:pStyle w:val="1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информационная карта «Оценка стартового уровня образовательных возможностей обучающихся»;</w:t>
      </w:r>
    </w:p>
    <w:p w14:paraId="03ABB3B2" w14:textId="77777777" w:rsidR="00C32758" w:rsidRDefault="00CC7A92">
      <w:pPr>
        <w:pStyle w:val="1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карта учета достижений обучающихся;</w:t>
      </w:r>
    </w:p>
    <w:p w14:paraId="57DF39E2" w14:textId="77777777" w:rsidR="00C32758" w:rsidRDefault="00CC7A92">
      <w:pPr>
        <w:pStyle w:val="1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ведомость промежуточной (итоговой) аттестации в журнале реализации дополнительной общеобразовательной общеразвивающей программы «</w:t>
      </w:r>
      <w:r w:rsidR="00C027A1" w:rsidRPr="00D065A9">
        <w:rPr>
          <w:rFonts w:ascii="Times New Roman" w:hAnsi="Times New Roman"/>
          <w:bCs/>
          <w:sz w:val="28"/>
          <w:szCs w:val="28"/>
        </w:rPr>
        <w:t>Солдаты Победы. История Подвига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E8F157F" w14:textId="77777777" w:rsidR="002E3BA9" w:rsidRDefault="002E3BA9">
      <w:pPr>
        <w:pStyle w:val="1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AF4660" w14:textId="77777777" w:rsidR="002E3BA9" w:rsidRDefault="002E3BA9">
      <w:pPr>
        <w:pStyle w:val="1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0B08B9" w14:textId="588C8688" w:rsidR="00C32758" w:rsidRPr="003E12D0" w:rsidRDefault="00C32758" w:rsidP="002E3BA9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C32758" w:rsidRPr="003E12D0" w:rsidSect="00C32758">
      <w:footerReference w:type="default" r:id="rId8"/>
      <w:pgSz w:w="11906" w:h="16838"/>
      <w:pgMar w:top="1134" w:right="849" w:bottom="1134" w:left="1701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79B8D" w14:textId="77777777" w:rsidR="00567EFA" w:rsidRDefault="00567EFA" w:rsidP="00C32758">
      <w:pPr>
        <w:spacing w:after="0" w:line="240" w:lineRule="auto"/>
      </w:pPr>
      <w:r>
        <w:separator/>
      </w:r>
    </w:p>
  </w:endnote>
  <w:endnote w:type="continuationSeparator" w:id="0">
    <w:p w14:paraId="7833B909" w14:textId="77777777" w:rsidR="00567EFA" w:rsidRDefault="00567EFA" w:rsidP="00C3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4BA94" w14:textId="77777777" w:rsidR="00EA0FED" w:rsidRDefault="00EA0FE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2CDDF" w14:textId="77777777" w:rsidR="00567EFA" w:rsidRDefault="00567EFA" w:rsidP="00C32758">
      <w:pPr>
        <w:spacing w:after="0" w:line="240" w:lineRule="auto"/>
      </w:pPr>
      <w:r>
        <w:separator/>
      </w:r>
    </w:p>
  </w:footnote>
  <w:footnote w:type="continuationSeparator" w:id="0">
    <w:p w14:paraId="3C7F3DAA" w14:textId="77777777" w:rsidR="00567EFA" w:rsidRDefault="00567EFA" w:rsidP="00C3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1A5"/>
    <w:multiLevelType w:val="multilevel"/>
    <w:tmpl w:val="34DEAC4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B1765F"/>
    <w:multiLevelType w:val="multilevel"/>
    <w:tmpl w:val="E8049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43235D"/>
    <w:multiLevelType w:val="multilevel"/>
    <w:tmpl w:val="C944AD1E"/>
    <w:lvl w:ilvl="0">
      <w:start w:val="12"/>
      <w:numFmt w:val="decimal"/>
      <w:lvlText w:val="%1.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8522481"/>
    <w:multiLevelType w:val="multilevel"/>
    <w:tmpl w:val="4E22C17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DC6B7B"/>
    <w:multiLevelType w:val="multilevel"/>
    <w:tmpl w:val="4D868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E611A0D"/>
    <w:multiLevelType w:val="multilevel"/>
    <w:tmpl w:val="25DCCDC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65020A"/>
    <w:multiLevelType w:val="hybridMultilevel"/>
    <w:tmpl w:val="F0129FD0"/>
    <w:lvl w:ilvl="0" w:tplc="117E6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3539EE"/>
    <w:multiLevelType w:val="multilevel"/>
    <w:tmpl w:val="30D6F202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F533BD3"/>
    <w:multiLevelType w:val="multilevel"/>
    <w:tmpl w:val="AE38179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9A177A"/>
    <w:multiLevelType w:val="multilevel"/>
    <w:tmpl w:val="B5E8206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87474A3"/>
    <w:multiLevelType w:val="multilevel"/>
    <w:tmpl w:val="D7F0BA2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4111A1"/>
    <w:multiLevelType w:val="multilevel"/>
    <w:tmpl w:val="0F3E4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EB24E6C"/>
    <w:multiLevelType w:val="multilevel"/>
    <w:tmpl w:val="83AA83B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A70427"/>
    <w:multiLevelType w:val="multilevel"/>
    <w:tmpl w:val="81341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02305C3"/>
    <w:multiLevelType w:val="multilevel"/>
    <w:tmpl w:val="6B4234A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648" w:hanging="360"/>
      </w:pPr>
    </w:lvl>
    <w:lvl w:ilvl="2">
      <w:start w:val="1"/>
      <w:numFmt w:val="decimal"/>
      <w:lvlText w:val="%3."/>
      <w:lvlJc w:val="left"/>
      <w:pPr>
        <w:ind w:left="2368" w:hanging="36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decimal"/>
      <w:lvlText w:val="%5."/>
      <w:lvlJc w:val="left"/>
      <w:pPr>
        <w:ind w:left="3808" w:hanging="360"/>
      </w:pPr>
    </w:lvl>
    <w:lvl w:ilvl="5">
      <w:start w:val="1"/>
      <w:numFmt w:val="decimal"/>
      <w:lvlText w:val="%6."/>
      <w:lvlJc w:val="left"/>
      <w:pPr>
        <w:ind w:left="4528" w:hanging="36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decimal"/>
      <w:lvlText w:val="%8."/>
      <w:lvlJc w:val="left"/>
      <w:pPr>
        <w:ind w:left="5968" w:hanging="360"/>
      </w:pPr>
    </w:lvl>
    <w:lvl w:ilvl="8">
      <w:start w:val="1"/>
      <w:numFmt w:val="decimal"/>
      <w:lvlText w:val="%9."/>
      <w:lvlJc w:val="left"/>
      <w:pPr>
        <w:ind w:left="6688" w:hanging="360"/>
      </w:pPr>
    </w:lvl>
  </w:abstractNum>
  <w:abstractNum w:abstractNumId="15" w15:restartNumberingAfterBreak="0">
    <w:nsid w:val="55AA320C"/>
    <w:multiLevelType w:val="multilevel"/>
    <w:tmpl w:val="4228783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002E21"/>
    <w:multiLevelType w:val="multilevel"/>
    <w:tmpl w:val="DBE81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2B8676D"/>
    <w:multiLevelType w:val="multilevel"/>
    <w:tmpl w:val="35F0C6E0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3F0722"/>
    <w:multiLevelType w:val="multilevel"/>
    <w:tmpl w:val="B5005EA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137A30"/>
    <w:multiLevelType w:val="multilevel"/>
    <w:tmpl w:val="C99867D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"/>
  </w:num>
  <w:num w:numId="5">
    <w:abstractNumId w:val="19"/>
  </w:num>
  <w:num w:numId="6">
    <w:abstractNumId w:val="3"/>
  </w:num>
  <w:num w:numId="7">
    <w:abstractNumId w:val="5"/>
  </w:num>
  <w:num w:numId="8">
    <w:abstractNumId w:val="18"/>
  </w:num>
  <w:num w:numId="9">
    <w:abstractNumId w:val="17"/>
  </w:num>
  <w:num w:numId="10">
    <w:abstractNumId w:val="0"/>
  </w:num>
  <w:num w:numId="11">
    <w:abstractNumId w:val="7"/>
  </w:num>
  <w:num w:numId="12">
    <w:abstractNumId w:val="16"/>
  </w:num>
  <w:num w:numId="13">
    <w:abstractNumId w:val="4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  <w:num w:numId="18">
    <w:abstractNumId w:val="8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758"/>
    <w:rsid w:val="000066A6"/>
    <w:rsid w:val="00033173"/>
    <w:rsid w:val="000341BE"/>
    <w:rsid w:val="00037D6B"/>
    <w:rsid w:val="00040E93"/>
    <w:rsid w:val="000709FB"/>
    <w:rsid w:val="00086029"/>
    <w:rsid w:val="00094312"/>
    <w:rsid w:val="000B171C"/>
    <w:rsid w:val="000B2F95"/>
    <w:rsid w:val="000C17E2"/>
    <w:rsid w:val="000D3911"/>
    <w:rsid w:val="000E4420"/>
    <w:rsid w:val="000E56D0"/>
    <w:rsid w:val="000F70D6"/>
    <w:rsid w:val="00110A4E"/>
    <w:rsid w:val="001158B6"/>
    <w:rsid w:val="0014608C"/>
    <w:rsid w:val="0015029A"/>
    <w:rsid w:val="0015162E"/>
    <w:rsid w:val="001527EA"/>
    <w:rsid w:val="0016556D"/>
    <w:rsid w:val="00166CD3"/>
    <w:rsid w:val="0019074E"/>
    <w:rsid w:val="00191C9B"/>
    <w:rsid w:val="001A0137"/>
    <w:rsid w:val="001A7087"/>
    <w:rsid w:val="001C2E2A"/>
    <w:rsid w:val="001C6C28"/>
    <w:rsid w:val="001C7559"/>
    <w:rsid w:val="001D07AE"/>
    <w:rsid w:val="001F3977"/>
    <w:rsid w:val="001F6D59"/>
    <w:rsid w:val="00225C44"/>
    <w:rsid w:val="00232177"/>
    <w:rsid w:val="00237F7A"/>
    <w:rsid w:val="0025443A"/>
    <w:rsid w:val="002648E2"/>
    <w:rsid w:val="00264CDB"/>
    <w:rsid w:val="00275AEB"/>
    <w:rsid w:val="002818BE"/>
    <w:rsid w:val="00281DFD"/>
    <w:rsid w:val="00285F57"/>
    <w:rsid w:val="00293AA3"/>
    <w:rsid w:val="002946AE"/>
    <w:rsid w:val="00297E51"/>
    <w:rsid w:val="002A430D"/>
    <w:rsid w:val="002A5E52"/>
    <w:rsid w:val="002E1DC7"/>
    <w:rsid w:val="002E3BA9"/>
    <w:rsid w:val="002E3BEB"/>
    <w:rsid w:val="00302663"/>
    <w:rsid w:val="00305BB7"/>
    <w:rsid w:val="00306F84"/>
    <w:rsid w:val="003141DF"/>
    <w:rsid w:val="0031714D"/>
    <w:rsid w:val="00317D69"/>
    <w:rsid w:val="0032392D"/>
    <w:rsid w:val="0036443D"/>
    <w:rsid w:val="003733D1"/>
    <w:rsid w:val="0037372C"/>
    <w:rsid w:val="00390D65"/>
    <w:rsid w:val="003B583D"/>
    <w:rsid w:val="003C4D75"/>
    <w:rsid w:val="003C6D04"/>
    <w:rsid w:val="003D25CF"/>
    <w:rsid w:val="003E12D0"/>
    <w:rsid w:val="003E5444"/>
    <w:rsid w:val="00400875"/>
    <w:rsid w:val="00407BA4"/>
    <w:rsid w:val="0042398F"/>
    <w:rsid w:val="00433B89"/>
    <w:rsid w:val="00435A6B"/>
    <w:rsid w:val="0044078B"/>
    <w:rsid w:val="00440B47"/>
    <w:rsid w:val="0044135A"/>
    <w:rsid w:val="00451DF5"/>
    <w:rsid w:val="004556B4"/>
    <w:rsid w:val="00457116"/>
    <w:rsid w:val="00465157"/>
    <w:rsid w:val="00473E1A"/>
    <w:rsid w:val="0048022E"/>
    <w:rsid w:val="0048507F"/>
    <w:rsid w:val="00494851"/>
    <w:rsid w:val="004C30F2"/>
    <w:rsid w:val="004C665B"/>
    <w:rsid w:val="004D5A52"/>
    <w:rsid w:val="0051180C"/>
    <w:rsid w:val="00536DAE"/>
    <w:rsid w:val="00553DA9"/>
    <w:rsid w:val="00562A15"/>
    <w:rsid w:val="00567000"/>
    <w:rsid w:val="005679A4"/>
    <w:rsid w:val="00567EFA"/>
    <w:rsid w:val="00576D38"/>
    <w:rsid w:val="005A5499"/>
    <w:rsid w:val="005B016D"/>
    <w:rsid w:val="005C79DC"/>
    <w:rsid w:val="005E11F8"/>
    <w:rsid w:val="005E394D"/>
    <w:rsid w:val="005E5F4B"/>
    <w:rsid w:val="005F2A71"/>
    <w:rsid w:val="00613B05"/>
    <w:rsid w:val="006242EE"/>
    <w:rsid w:val="00624F06"/>
    <w:rsid w:val="00627EA9"/>
    <w:rsid w:val="00630190"/>
    <w:rsid w:val="006330BE"/>
    <w:rsid w:val="00641486"/>
    <w:rsid w:val="00646A4E"/>
    <w:rsid w:val="0065193B"/>
    <w:rsid w:val="00690446"/>
    <w:rsid w:val="00690C1C"/>
    <w:rsid w:val="006940A0"/>
    <w:rsid w:val="006A017A"/>
    <w:rsid w:val="006A2380"/>
    <w:rsid w:val="006A455C"/>
    <w:rsid w:val="006A54F6"/>
    <w:rsid w:val="006B6856"/>
    <w:rsid w:val="006D14D4"/>
    <w:rsid w:val="0070199E"/>
    <w:rsid w:val="00705681"/>
    <w:rsid w:val="00720EE4"/>
    <w:rsid w:val="00723460"/>
    <w:rsid w:val="00724469"/>
    <w:rsid w:val="00735094"/>
    <w:rsid w:val="00760D30"/>
    <w:rsid w:val="00763963"/>
    <w:rsid w:val="00764F70"/>
    <w:rsid w:val="007659A4"/>
    <w:rsid w:val="007663CA"/>
    <w:rsid w:val="0078291B"/>
    <w:rsid w:val="00785443"/>
    <w:rsid w:val="007B2D80"/>
    <w:rsid w:val="007C6977"/>
    <w:rsid w:val="007C783D"/>
    <w:rsid w:val="007D0E47"/>
    <w:rsid w:val="007D18D4"/>
    <w:rsid w:val="007D68B2"/>
    <w:rsid w:val="007F2E14"/>
    <w:rsid w:val="00802ABB"/>
    <w:rsid w:val="00805718"/>
    <w:rsid w:val="0081525C"/>
    <w:rsid w:val="00825BA2"/>
    <w:rsid w:val="00831AEF"/>
    <w:rsid w:val="008324E0"/>
    <w:rsid w:val="0083406E"/>
    <w:rsid w:val="00841E03"/>
    <w:rsid w:val="0084297F"/>
    <w:rsid w:val="00845D24"/>
    <w:rsid w:val="008476C9"/>
    <w:rsid w:val="00850569"/>
    <w:rsid w:val="008565B9"/>
    <w:rsid w:val="00876CE8"/>
    <w:rsid w:val="00890D46"/>
    <w:rsid w:val="00896A94"/>
    <w:rsid w:val="008B226D"/>
    <w:rsid w:val="008B7AB8"/>
    <w:rsid w:val="008C2F6A"/>
    <w:rsid w:val="008C6708"/>
    <w:rsid w:val="008D18B6"/>
    <w:rsid w:val="008E0CE9"/>
    <w:rsid w:val="008E662D"/>
    <w:rsid w:val="008F335F"/>
    <w:rsid w:val="008F4ABF"/>
    <w:rsid w:val="0090027E"/>
    <w:rsid w:val="00905C2D"/>
    <w:rsid w:val="0093529D"/>
    <w:rsid w:val="00935C9B"/>
    <w:rsid w:val="009360D2"/>
    <w:rsid w:val="009557DF"/>
    <w:rsid w:val="00963FF6"/>
    <w:rsid w:val="0097218F"/>
    <w:rsid w:val="00977B59"/>
    <w:rsid w:val="009801B5"/>
    <w:rsid w:val="009805C9"/>
    <w:rsid w:val="00995105"/>
    <w:rsid w:val="009F0E50"/>
    <w:rsid w:val="009F1144"/>
    <w:rsid w:val="009F7157"/>
    <w:rsid w:val="00A0087A"/>
    <w:rsid w:val="00A0382F"/>
    <w:rsid w:val="00A10CA7"/>
    <w:rsid w:val="00A20451"/>
    <w:rsid w:val="00A351EC"/>
    <w:rsid w:val="00A42F1B"/>
    <w:rsid w:val="00A57BE1"/>
    <w:rsid w:val="00A60BB6"/>
    <w:rsid w:val="00A60C62"/>
    <w:rsid w:val="00A83316"/>
    <w:rsid w:val="00A83A15"/>
    <w:rsid w:val="00A90508"/>
    <w:rsid w:val="00A9074F"/>
    <w:rsid w:val="00A92AAF"/>
    <w:rsid w:val="00A94BA8"/>
    <w:rsid w:val="00AA03EA"/>
    <w:rsid w:val="00AC3A3C"/>
    <w:rsid w:val="00AC73E1"/>
    <w:rsid w:val="00AE5771"/>
    <w:rsid w:val="00AF6B9B"/>
    <w:rsid w:val="00B04AC2"/>
    <w:rsid w:val="00B06875"/>
    <w:rsid w:val="00B14773"/>
    <w:rsid w:val="00B432DB"/>
    <w:rsid w:val="00B53911"/>
    <w:rsid w:val="00B56946"/>
    <w:rsid w:val="00B92459"/>
    <w:rsid w:val="00B95099"/>
    <w:rsid w:val="00B97B5E"/>
    <w:rsid w:val="00BA0E76"/>
    <w:rsid w:val="00BA7AD6"/>
    <w:rsid w:val="00BC75A6"/>
    <w:rsid w:val="00BD0DD2"/>
    <w:rsid w:val="00BD4268"/>
    <w:rsid w:val="00C027A1"/>
    <w:rsid w:val="00C07CC7"/>
    <w:rsid w:val="00C1183B"/>
    <w:rsid w:val="00C12AD7"/>
    <w:rsid w:val="00C2536E"/>
    <w:rsid w:val="00C32758"/>
    <w:rsid w:val="00C528F8"/>
    <w:rsid w:val="00CA1748"/>
    <w:rsid w:val="00CB5505"/>
    <w:rsid w:val="00CC23F4"/>
    <w:rsid w:val="00CC32B7"/>
    <w:rsid w:val="00CC7A92"/>
    <w:rsid w:val="00CD3F00"/>
    <w:rsid w:val="00CD53FA"/>
    <w:rsid w:val="00CE0338"/>
    <w:rsid w:val="00CF70CC"/>
    <w:rsid w:val="00D22533"/>
    <w:rsid w:val="00D4798A"/>
    <w:rsid w:val="00D85577"/>
    <w:rsid w:val="00DE5563"/>
    <w:rsid w:val="00DF5466"/>
    <w:rsid w:val="00E02DFD"/>
    <w:rsid w:val="00E1631E"/>
    <w:rsid w:val="00E353BF"/>
    <w:rsid w:val="00E354E1"/>
    <w:rsid w:val="00E407FC"/>
    <w:rsid w:val="00E57005"/>
    <w:rsid w:val="00E6189D"/>
    <w:rsid w:val="00E7367B"/>
    <w:rsid w:val="00E84279"/>
    <w:rsid w:val="00EA0FED"/>
    <w:rsid w:val="00EA2A85"/>
    <w:rsid w:val="00EC1401"/>
    <w:rsid w:val="00EC4AB6"/>
    <w:rsid w:val="00EE6B85"/>
    <w:rsid w:val="00EF2AA6"/>
    <w:rsid w:val="00F20DFE"/>
    <w:rsid w:val="00F34E3B"/>
    <w:rsid w:val="00F41F0D"/>
    <w:rsid w:val="00F54E6A"/>
    <w:rsid w:val="00F66C6C"/>
    <w:rsid w:val="00F73CE0"/>
    <w:rsid w:val="00F73D3B"/>
    <w:rsid w:val="00F85C54"/>
    <w:rsid w:val="00F87AF3"/>
    <w:rsid w:val="00F97F9E"/>
    <w:rsid w:val="00FA262C"/>
    <w:rsid w:val="00FB418C"/>
    <w:rsid w:val="00FB4C64"/>
    <w:rsid w:val="00FB66F8"/>
    <w:rsid w:val="00FC47BF"/>
    <w:rsid w:val="00FC5A4A"/>
    <w:rsid w:val="00FC790B"/>
    <w:rsid w:val="00FD0BCF"/>
    <w:rsid w:val="00FD0F93"/>
    <w:rsid w:val="00FE3AEC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2A1"/>
  <w15:docId w15:val="{C6E44B48-6625-4F29-9038-7FE845C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A71"/>
  </w:style>
  <w:style w:type="paragraph" w:styleId="1">
    <w:name w:val="heading 1"/>
    <w:basedOn w:val="10"/>
    <w:next w:val="10"/>
    <w:rsid w:val="00C32758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rsid w:val="00C32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32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327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327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32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32758"/>
  </w:style>
  <w:style w:type="table" w:customStyle="1" w:styleId="TableNormal">
    <w:name w:val="Table Normal"/>
    <w:rsid w:val="00C327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32758"/>
    <w:pPr>
      <w:keepNext/>
      <w:spacing w:before="240" w:after="120"/>
    </w:pPr>
    <w:rPr>
      <w:rFonts w:ascii="PT Sans" w:eastAsia="PT Sans" w:hAnsi="PT Sans" w:cs="PT Sans"/>
      <w:sz w:val="28"/>
      <w:szCs w:val="28"/>
    </w:rPr>
  </w:style>
  <w:style w:type="paragraph" w:styleId="a4">
    <w:name w:val="Subtitle"/>
    <w:basedOn w:val="10"/>
    <w:next w:val="10"/>
    <w:rsid w:val="00C32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rsid w:val="001C6C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basedOn w:val="a0"/>
    <w:uiPriority w:val="99"/>
    <w:unhideWhenUsed/>
    <w:rsid w:val="00390D65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733D1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831AEF"/>
    <w:pPr>
      <w:ind w:left="720"/>
      <w:contextualSpacing/>
    </w:pPr>
  </w:style>
  <w:style w:type="paragraph" w:customStyle="1" w:styleId="Default">
    <w:name w:val="Default"/>
    <w:rsid w:val="00B95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fa">
    <w:name w:val="Unresolved Mention"/>
    <w:basedOn w:val="a0"/>
    <w:uiPriority w:val="99"/>
    <w:semiHidden/>
    <w:unhideWhenUsed/>
    <w:rsid w:val="00F9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3FDD6-B908-4AE6-81D3-C2370A1A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Zalman</cp:lastModifiedBy>
  <cp:revision>117</cp:revision>
  <dcterms:created xsi:type="dcterms:W3CDTF">2022-08-16T11:03:00Z</dcterms:created>
  <dcterms:modified xsi:type="dcterms:W3CDTF">2023-03-30T11:23:00Z</dcterms:modified>
</cp:coreProperties>
</file>