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E3" w:rsidRDefault="00AE63E3" w:rsidP="00AE63E3">
      <w:pPr>
        <w:spacing w:after="0" w:line="240" w:lineRule="auto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>СОВРЕМЕННЫЙ УРОК</w:t>
      </w:r>
    </w:p>
    <w:p w:rsidR="00AE63E3" w:rsidRDefault="00AE63E3" w:rsidP="00AE63E3">
      <w:pPr>
        <w:spacing w:after="0" w:line="240" w:lineRule="auto"/>
        <w:rPr>
          <w:b/>
          <w:bCs/>
          <w:sz w:val="26"/>
          <w:szCs w:val="24"/>
        </w:rPr>
      </w:pPr>
    </w:p>
    <w:p w:rsidR="007216AE" w:rsidRPr="00AE63E3" w:rsidRDefault="007216AE" w:rsidP="00AE63E3">
      <w:pPr>
        <w:spacing w:after="0" w:line="240" w:lineRule="auto"/>
        <w:jc w:val="center"/>
        <w:rPr>
          <w:sz w:val="26"/>
          <w:szCs w:val="24"/>
        </w:rPr>
      </w:pPr>
      <w:r w:rsidRPr="00AE63E3">
        <w:rPr>
          <w:b/>
          <w:bCs/>
          <w:sz w:val="26"/>
          <w:szCs w:val="24"/>
        </w:rPr>
        <w:t xml:space="preserve">Чаще организуются </w:t>
      </w:r>
      <w:r w:rsidRPr="00AE63E3">
        <w:rPr>
          <w:b/>
          <w:bCs/>
          <w:sz w:val="26"/>
          <w:szCs w:val="24"/>
          <w:u w:val="single"/>
        </w:rPr>
        <w:t>индивидуальные</w:t>
      </w:r>
      <w:r w:rsidRPr="00AE63E3">
        <w:rPr>
          <w:b/>
          <w:bCs/>
          <w:sz w:val="26"/>
          <w:szCs w:val="24"/>
        </w:rPr>
        <w:t xml:space="preserve"> и </w:t>
      </w:r>
      <w:r w:rsidRPr="00AE63E3">
        <w:rPr>
          <w:b/>
          <w:bCs/>
          <w:sz w:val="26"/>
          <w:szCs w:val="24"/>
          <w:u w:val="single"/>
        </w:rPr>
        <w:t>групповые</w:t>
      </w:r>
      <w:r w:rsidRPr="00AE63E3">
        <w:rPr>
          <w:b/>
          <w:bCs/>
          <w:sz w:val="26"/>
          <w:szCs w:val="24"/>
        </w:rPr>
        <w:t xml:space="preserve"> формы работы на уроке.</w:t>
      </w:r>
    </w:p>
    <w:p w:rsidR="00AE63E3" w:rsidRDefault="00AE63E3" w:rsidP="00AE63E3">
      <w:pPr>
        <w:spacing w:after="0" w:line="240" w:lineRule="auto"/>
        <w:rPr>
          <w:b/>
          <w:bCs/>
          <w:i/>
          <w:iCs/>
          <w:sz w:val="26"/>
          <w:szCs w:val="24"/>
        </w:rPr>
      </w:pPr>
    </w:p>
    <w:p w:rsidR="00F26F67" w:rsidRDefault="007216AE" w:rsidP="00AE63E3">
      <w:pPr>
        <w:spacing w:after="0" w:line="240" w:lineRule="auto"/>
        <w:rPr>
          <w:b/>
          <w:bCs/>
          <w:i/>
          <w:iCs/>
          <w:sz w:val="26"/>
          <w:szCs w:val="24"/>
        </w:rPr>
      </w:pPr>
      <w:r w:rsidRPr="00AE63E3">
        <w:rPr>
          <w:b/>
          <w:bCs/>
          <w:i/>
          <w:iCs/>
          <w:sz w:val="26"/>
          <w:szCs w:val="24"/>
        </w:rPr>
        <w:t>Три постулата современного урока:</w:t>
      </w:r>
    </w:p>
    <w:p w:rsidR="004B682E" w:rsidRPr="00AE63E3" w:rsidRDefault="004B682E" w:rsidP="00AE63E3">
      <w:pPr>
        <w:spacing w:after="0" w:line="240" w:lineRule="auto"/>
        <w:rPr>
          <w:b/>
          <w:bCs/>
          <w:i/>
          <w:iCs/>
          <w:sz w:val="26"/>
          <w:szCs w:val="24"/>
        </w:rPr>
      </w:pPr>
    </w:p>
    <w:p w:rsidR="007216AE" w:rsidRPr="00AE63E3" w:rsidRDefault="007216AE" w:rsidP="004B682E">
      <w:pPr>
        <w:spacing w:after="0" w:line="240" w:lineRule="auto"/>
        <w:jc w:val="both"/>
        <w:rPr>
          <w:sz w:val="26"/>
          <w:szCs w:val="24"/>
        </w:rPr>
      </w:pPr>
      <w:r w:rsidRPr="00AE63E3">
        <w:rPr>
          <w:b/>
          <w:bCs/>
          <w:sz w:val="26"/>
          <w:szCs w:val="24"/>
        </w:rPr>
        <w:t>1.</w:t>
      </w:r>
      <w:r w:rsidRPr="00AE63E3">
        <w:rPr>
          <w:sz w:val="26"/>
          <w:szCs w:val="24"/>
        </w:rPr>
        <w:t>Урок есть открытие истины, поиск истины и осмысление истины в совместной деятельности детей и учителя.</w:t>
      </w:r>
    </w:p>
    <w:p w:rsidR="007216AE" w:rsidRPr="00AE63E3" w:rsidRDefault="007216AE" w:rsidP="004B682E">
      <w:pPr>
        <w:spacing w:after="0" w:line="240" w:lineRule="auto"/>
        <w:jc w:val="both"/>
        <w:rPr>
          <w:sz w:val="26"/>
          <w:szCs w:val="24"/>
        </w:rPr>
      </w:pPr>
      <w:r w:rsidRPr="00AE63E3">
        <w:rPr>
          <w:b/>
          <w:bCs/>
          <w:sz w:val="26"/>
          <w:szCs w:val="24"/>
        </w:rPr>
        <w:t>2.</w:t>
      </w:r>
      <w:r w:rsidRPr="00AE63E3">
        <w:rPr>
          <w:sz w:val="26"/>
          <w:szCs w:val="24"/>
        </w:rPr>
        <w:t>Урок есть часть жизни ребёнка, и проживание этой жизни должно совершаться на уровне высокой общечеловеческой культуры.</w:t>
      </w:r>
    </w:p>
    <w:p w:rsidR="007216AE" w:rsidRPr="00AE63E3" w:rsidRDefault="007216AE" w:rsidP="004B682E">
      <w:pPr>
        <w:spacing w:after="0" w:line="240" w:lineRule="auto"/>
        <w:jc w:val="both"/>
        <w:rPr>
          <w:sz w:val="26"/>
          <w:szCs w:val="24"/>
        </w:rPr>
      </w:pPr>
      <w:r w:rsidRPr="00AE63E3">
        <w:rPr>
          <w:b/>
          <w:bCs/>
          <w:sz w:val="26"/>
          <w:szCs w:val="24"/>
        </w:rPr>
        <w:t>3.</w:t>
      </w:r>
      <w:r w:rsidRPr="00AE63E3">
        <w:rPr>
          <w:sz w:val="26"/>
          <w:szCs w:val="24"/>
        </w:rPr>
        <w:t>Человек в качестве субъекта осмысления истины и в качестве субъекта жизни на уроке всегда является наивысшей ценностью, выступая в роли цели и никогда не выступая в роли средства.</w:t>
      </w:r>
    </w:p>
    <w:p w:rsidR="007216AE" w:rsidRPr="00AE63E3" w:rsidRDefault="007216AE" w:rsidP="00AE63E3">
      <w:pPr>
        <w:spacing w:after="0" w:line="240" w:lineRule="auto"/>
        <w:rPr>
          <w:sz w:val="26"/>
          <w:szCs w:val="24"/>
        </w:rPr>
      </w:pPr>
    </w:p>
    <w:p w:rsidR="007216AE" w:rsidRPr="00AE63E3" w:rsidRDefault="007216AE" w:rsidP="00AE63E3">
      <w:pPr>
        <w:spacing w:after="0" w:line="240" w:lineRule="auto"/>
        <w:rPr>
          <w:sz w:val="26"/>
          <w:szCs w:val="24"/>
        </w:rPr>
      </w:pPr>
      <w:r w:rsidRPr="00AE63E3">
        <w:rPr>
          <w:b/>
          <w:bCs/>
          <w:sz w:val="26"/>
          <w:szCs w:val="24"/>
        </w:rPr>
        <w:t>Требования к современному уроку:</w:t>
      </w:r>
    </w:p>
    <w:p w:rsidR="007216AE" w:rsidRPr="00573A25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хорошее начало и хорошее окончание;</w:t>
      </w:r>
    </w:p>
    <w:p w:rsidR="007216AE" w:rsidRPr="00573A25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четко сформулированные тема, цель, задачи урока;</w:t>
      </w:r>
    </w:p>
    <w:p w:rsidR="007216AE" w:rsidRPr="00573A25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урок должен быть проблемным и развивающим;</w:t>
      </w:r>
    </w:p>
    <w:p w:rsidR="007216AE" w:rsidRPr="00573A25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учитель активизирует деятельность учащихся;</w:t>
      </w:r>
    </w:p>
    <w:p w:rsidR="007216AE" w:rsidRPr="00573A25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вывод делают сами учащиеся;</w:t>
      </w:r>
    </w:p>
    <w:p w:rsidR="007216AE" w:rsidRPr="00573A25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минимум репродукции и максимум творчества и сотворчества;</w:t>
      </w:r>
    </w:p>
    <w:p w:rsidR="007216AE" w:rsidRPr="00573A25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proofErr w:type="spellStart"/>
      <w:r w:rsidRPr="00573A25">
        <w:rPr>
          <w:rFonts w:eastAsiaTheme="minorEastAsia"/>
          <w:sz w:val="28"/>
          <w:szCs w:val="28"/>
        </w:rPr>
        <w:t>времясбережение</w:t>
      </w:r>
      <w:proofErr w:type="spellEnd"/>
      <w:r w:rsidRPr="00573A25">
        <w:rPr>
          <w:rFonts w:eastAsiaTheme="minorEastAsia"/>
          <w:sz w:val="28"/>
          <w:szCs w:val="28"/>
        </w:rPr>
        <w:t xml:space="preserve"> и </w:t>
      </w:r>
      <w:proofErr w:type="spellStart"/>
      <w:r w:rsidRPr="00573A25">
        <w:rPr>
          <w:rFonts w:eastAsiaTheme="minorEastAsia"/>
          <w:sz w:val="28"/>
          <w:szCs w:val="28"/>
        </w:rPr>
        <w:t>здоровьесбережение</w:t>
      </w:r>
      <w:proofErr w:type="spellEnd"/>
      <w:r w:rsidRPr="00573A25">
        <w:rPr>
          <w:rFonts w:eastAsiaTheme="minorEastAsia"/>
          <w:sz w:val="28"/>
          <w:szCs w:val="28"/>
        </w:rPr>
        <w:t>;</w:t>
      </w:r>
    </w:p>
    <w:p w:rsidR="007216AE" w:rsidRPr="00573A25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учет уровня и возможностей учащихся;</w:t>
      </w:r>
    </w:p>
    <w:p w:rsidR="007216AE" w:rsidRPr="00573A25" w:rsidRDefault="007216AE" w:rsidP="00573A25">
      <w:pPr>
        <w:pStyle w:val="a3"/>
        <w:numPr>
          <w:ilvl w:val="0"/>
          <w:numId w:val="27"/>
        </w:numPr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урок должен быть добрым.</w:t>
      </w:r>
    </w:p>
    <w:p w:rsidR="007216AE" w:rsidRPr="00AE63E3" w:rsidRDefault="007216AE" w:rsidP="00AE63E3">
      <w:pPr>
        <w:spacing w:after="0" w:line="240" w:lineRule="auto"/>
        <w:rPr>
          <w:sz w:val="26"/>
          <w:szCs w:val="24"/>
        </w:rPr>
      </w:pPr>
    </w:p>
    <w:p w:rsidR="007216AE" w:rsidRPr="00AE63E3" w:rsidRDefault="007216AE" w:rsidP="00AE63E3">
      <w:pPr>
        <w:spacing w:after="0" w:line="240" w:lineRule="auto"/>
        <w:rPr>
          <w:sz w:val="26"/>
          <w:szCs w:val="24"/>
        </w:rPr>
      </w:pPr>
    </w:p>
    <w:p w:rsidR="007216AE" w:rsidRPr="00AE63E3" w:rsidRDefault="007216AE" w:rsidP="00AE63E3">
      <w:pPr>
        <w:spacing w:after="0" w:line="240" w:lineRule="auto"/>
        <w:rPr>
          <w:sz w:val="26"/>
          <w:szCs w:val="24"/>
        </w:rPr>
      </w:pPr>
      <w:r w:rsidRPr="00AE63E3">
        <w:rPr>
          <w:b/>
          <w:bCs/>
          <w:sz w:val="26"/>
          <w:szCs w:val="24"/>
        </w:rPr>
        <w:t>Принципы</w:t>
      </w:r>
      <w:r w:rsidR="00573A25">
        <w:rPr>
          <w:b/>
          <w:bCs/>
          <w:sz w:val="26"/>
          <w:szCs w:val="24"/>
        </w:rPr>
        <w:t xml:space="preserve"> </w:t>
      </w:r>
      <w:r w:rsidRPr="00AE63E3">
        <w:rPr>
          <w:b/>
          <w:bCs/>
          <w:sz w:val="26"/>
          <w:szCs w:val="24"/>
        </w:rPr>
        <w:t>педагогической техники</w:t>
      </w:r>
    </w:p>
    <w:p w:rsidR="007216AE" w:rsidRPr="00573A25" w:rsidRDefault="007216AE" w:rsidP="00573A25">
      <w:pPr>
        <w:pStyle w:val="a3"/>
        <w:numPr>
          <w:ilvl w:val="0"/>
          <w:numId w:val="28"/>
        </w:numPr>
        <w:ind w:left="851" w:hanging="11"/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свобода выбора;</w:t>
      </w:r>
    </w:p>
    <w:p w:rsidR="007216AE" w:rsidRPr="00573A25" w:rsidRDefault="007216AE" w:rsidP="00573A25">
      <w:pPr>
        <w:pStyle w:val="a3"/>
        <w:numPr>
          <w:ilvl w:val="0"/>
          <w:numId w:val="28"/>
        </w:numPr>
        <w:ind w:left="851" w:hanging="11"/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открытость;</w:t>
      </w:r>
    </w:p>
    <w:p w:rsidR="007216AE" w:rsidRPr="00573A25" w:rsidRDefault="007216AE" w:rsidP="00573A25">
      <w:pPr>
        <w:pStyle w:val="a3"/>
        <w:numPr>
          <w:ilvl w:val="0"/>
          <w:numId w:val="28"/>
        </w:numPr>
        <w:ind w:left="851" w:hanging="11"/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деятельность;</w:t>
      </w:r>
    </w:p>
    <w:p w:rsidR="007216AE" w:rsidRPr="00573A25" w:rsidRDefault="007216AE" w:rsidP="00573A25">
      <w:pPr>
        <w:pStyle w:val="a3"/>
        <w:numPr>
          <w:ilvl w:val="0"/>
          <w:numId w:val="28"/>
        </w:numPr>
        <w:ind w:left="851" w:hanging="11"/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идеальность (высокий КПД);</w:t>
      </w:r>
    </w:p>
    <w:p w:rsidR="007216AE" w:rsidRPr="00573A25" w:rsidRDefault="007216AE" w:rsidP="00573A25">
      <w:pPr>
        <w:pStyle w:val="a3"/>
        <w:numPr>
          <w:ilvl w:val="0"/>
          <w:numId w:val="28"/>
        </w:numPr>
        <w:ind w:left="851" w:hanging="11"/>
        <w:rPr>
          <w:sz w:val="28"/>
          <w:szCs w:val="28"/>
        </w:rPr>
      </w:pPr>
      <w:r w:rsidRPr="00573A25">
        <w:rPr>
          <w:rFonts w:eastAsiaTheme="minorEastAsia"/>
          <w:sz w:val="28"/>
          <w:szCs w:val="28"/>
        </w:rPr>
        <w:t>обратная связь.</w:t>
      </w:r>
    </w:p>
    <w:p w:rsidR="007216AE" w:rsidRPr="00573A25" w:rsidRDefault="007216AE" w:rsidP="00AE63E3">
      <w:pPr>
        <w:spacing w:after="0" w:line="240" w:lineRule="auto"/>
        <w:rPr>
          <w:sz w:val="28"/>
          <w:szCs w:val="28"/>
        </w:rPr>
      </w:pPr>
    </w:p>
    <w:p w:rsidR="007216AE" w:rsidRPr="00AE63E3" w:rsidRDefault="007216AE" w:rsidP="00AE63E3">
      <w:pPr>
        <w:spacing w:after="0" w:line="240" w:lineRule="auto"/>
        <w:rPr>
          <w:sz w:val="26"/>
          <w:szCs w:val="24"/>
        </w:rPr>
      </w:pPr>
    </w:p>
    <w:p w:rsidR="007216AE" w:rsidRPr="00DF6BDC" w:rsidRDefault="007216AE" w:rsidP="00573A25">
      <w:pPr>
        <w:spacing w:after="0" w:line="240" w:lineRule="auto"/>
        <w:jc w:val="center"/>
        <w:rPr>
          <w:sz w:val="28"/>
          <w:szCs w:val="28"/>
        </w:rPr>
      </w:pPr>
      <w:r w:rsidRPr="00DF6BDC">
        <w:rPr>
          <w:b/>
          <w:bCs/>
          <w:i/>
          <w:iCs/>
          <w:sz w:val="28"/>
          <w:szCs w:val="28"/>
        </w:rPr>
        <w:t>«Высший пилотаж»</w:t>
      </w:r>
    </w:p>
    <w:p w:rsidR="007216AE" w:rsidRPr="00DF6BDC" w:rsidRDefault="007216AE" w:rsidP="00DF6BDC">
      <w:pPr>
        <w:spacing w:after="0" w:line="240" w:lineRule="auto"/>
        <w:jc w:val="center"/>
        <w:rPr>
          <w:sz w:val="28"/>
          <w:szCs w:val="28"/>
        </w:rPr>
      </w:pPr>
      <w:r w:rsidRPr="00DF6BDC">
        <w:rPr>
          <w:b/>
          <w:bCs/>
          <w:sz w:val="28"/>
          <w:szCs w:val="28"/>
        </w:rPr>
        <w:t>урок, на котором учитель, лишь направляя детей, дает рекомендации в течение урока. Поэтому дети ощущают, что ведут урок сами.</w:t>
      </w:r>
    </w:p>
    <w:p w:rsidR="00DF6BDC" w:rsidRDefault="00DF6BDC" w:rsidP="00DF6BDC">
      <w:pPr>
        <w:spacing w:after="0" w:line="240" w:lineRule="auto"/>
        <w:jc w:val="center"/>
        <w:rPr>
          <w:b/>
          <w:bCs/>
          <w:sz w:val="26"/>
          <w:szCs w:val="24"/>
        </w:rPr>
      </w:pPr>
    </w:p>
    <w:p w:rsidR="00DF6BDC" w:rsidRDefault="00DF6BDC" w:rsidP="00AE63E3">
      <w:pPr>
        <w:spacing w:after="0" w:line="240" w:lineRule="auto"/>
        <w:rPr>
          <w:b/>
          <w:bCs/>
          <w:sz w:val="26"/>
          <w:szCs w:val="24"/>
        </w:rPr>
      </w:pPr>
    </w:p>
    <w:p w:rsidR="007216AE" w:rsidRPr="00AE63E3" w:rsidRDefault="007216AE" w:rsidP="00DF6BDC">
      <w:pPr>
        <w:spacing w:after="0" w:line="240" w:lineRule="auto"/>
        <w:jc w:val="center"/>
        <w:rPr>
          <w:b/>
          <w:bCs/>
          <w:sz w:val="26"/>
          <w:szCs w:val="24"/>
        </w:rPr>
      </w:pPr>
      <w:r w:rsidRPr="00AE63E3">
        <w:rPr>
          <w:b/>
          <w:bCs/>
          <w:sz w:val="26"/>
          <w:szCs w:val="24"/>
        </w:rPr>
        <w:t>БЛОЧНАЯ СТРУКТУРА УРОКА (линейная модель)</w:t>
      </w:r>
    </w:p>
    <w:p w:rsidR="00DF6BDC" w:rsidRDefault="00DF6BDC" w:rsidP="00DF6BDC">
      <w:pPr>
        <w:spacing w:after="0" w:line="240" w:lineRule="auto"/>
        <w:rPr>
          <w:sz w:val="26"/>
          <w:szCs w:val="24"/>
        </w:rPr>
      </w:pPr>
    </w:p>
    <w:p w:rsidR="007216AE" w:rsidRPr="00AE63E3" w:rsidRDefault="007216AE" w:rsidP="00DF6BDC">
      <w:pPr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1. Организационный блок</w:t>
      </w:r>
    </w:p>
    <w:p w:rsidR="007216AE" w:rsidRPr="00AE63E3" w:rsidRDefault="007216AE" w:rsidP="00DF6BDC">
      <w:pPr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2. Мотивационный блок</w:t>
      </w:r>
    </w:p>
    <w:p w:rsidR="007216AE" w:rsidRPr="00AE63E3" w:rsidRDefault="007216AE" w:rsidP="00DF6BDC">
      <w:pPr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3. Информационный блок</w:t>
      </w:r>
    </w:p>
    <w:p w:rsidR="007216AE" w:rsidRPr="00AE63E3" w:rsidRDefault="007216AE" w:rsidP="00DF6BDC">
      <w:pPr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4. Аналитический блок</w:t>
      </w:r>
    </w:p>
    <w:p w:rsidR="007216AE" w:rsidRPr="00AE63E3" w:rsidRDefault="007216AE" w:rsidP="00DF6BDC">
      <w:pPr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5. Оценочный блок</w:t>
      </w:r>
    </w:p>
    <w:p w:rsidR="007216AE" w:rsidRDefault="007216AE" w:rsidP="00DF6BDC">
      <w:pPr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6. Рефлексивный блок</w:t>
      </w:r>
    </w:p>
    <w:p w:rsidR="004B682E" w:rsidRDefault="004B682E" w:rsidP="00DF6BDC">
      <w:pPr>
        <w:spacing w:after="0" w:line="240" w:lineRule="auto"/>
        <w:rPr>
          <w:sz w:val="26"/>
          <w:szCs w:val="24"/>
        </w:rPr>
      </w:pPr>
    </w:p>
    <w:p w:rsidR="004B682E" w:rsidRDefault="004B682E" w:rsidP="00DF6BDC">
      <w:pPr>
        <w:spacing w:after="0" w:line="240" w:lineRule="auto"/>
        <w:rPr>
          <w:sz w:val="26"/>
          <w:szCs w:val="24"/>
        </w:rPr>
      </w:pPr>
    </w:p>
    <w:p w:rsidR="004B682E" w:rsidRPr="00AE63E3" w:rsidRDefault="004B682E" w:rsidP="00DF6BDC">
      <w:pPr>
        <w:spacing w:after="0" w:line="240" w:lineRule="auto"/>
        <w:rPr>
          <w:sz w:val="26"/>
          <w:szCs w:val="24"/>
        </w:rPr>
      </w:pPr>
    </w:p>
    <w:p w:rsidR="007216AE" w:rsidRPr="00AE63E3" w:rsidRDefault="007216AE" w:rsidP="00AE63E3">
      <w:pPr>
        <w:spacing w:after="0" w:line="240" w:lineRule="auto"/>
        <w:ind w:left="720"/>
        <w:rPr>
          <w:b/>
          <w:bCs/>
          <w:sz w:val="26"/>
          <w:szCs w:val="24"/>
        </w:rPr>
      </w:pPr>
    </w:p>
    <w:p w:rsidR="00DF6BDC" w:rsidRDefault="00DF6BDC" w:rsidP="00DF6BDC">
      <w:pPr>
        <w:spacing w:after="0" w:line="240" w:lineRule="auto"/>
        <w:ind w:left="720"/>
        <w:jc w:val="center"/>
        <w:rPr>
          <w:rFonts w:eastAsiaTheme="minorEastAsia"/>
          <w:b/>
          <w:bCs/>
          <w:color w:val="000000" w:themeColor="text1"/>
          <w:kern w:val="24"/>
          <w:sz w:val="26"/>
          <w:szCs w:val="24"/>
          <w:lang w:eastAsia="ru-RU"/>
        </w:rPr>
      </w:pPr>
      <w:r w:rsidRPr="00DF6BDC">
        <w:rPr>
          <w:b/>
          <w:bCs/>
          <w:sz w:val="26"/>
          <w:szCs w:val="24"/>
        </w:rPr>
        <w:lastRenderedPageBreak/>
        <w:t xml:space="preserve">1. </w:t>
      </w:r>
      <w:r w:rsidR="007216AE" w:rsidRPr="00DF6BDC">
        <w:rPr>
          <w:b/>
          <w:bCs/>
          <w:sz w:val="26"/>
          <w:szCs w:val="24"/>
        </w:rPr>
        <w:t>Организационный блок</w:t>
      </w:r>
      <w:r w:rsidR="007216AE" w:rsidRPr="00DF6BDC">
        <w:rPr>
          <w:rFonts w:eastAsiaTheme="minorEastAsia"/>
          <w:b/>
          <w:bCs/>
          <w:color w:val="000000" w:themeColor="text1"/>
          <w:kern w:val="24"/>
          <w:sz w:val="26"/>
          <w:szCs w:val="24"/>
          <w:lang w:eastAsia="ru-RU"/>
        </w:rPr>
        <w:t xml:space="preserve"> </w:t>
      </w:r>
    </w:p>
    <w:p w:rsidR="004B682E" w:rsidRPr="00DF6BDC" w:rsidRDefault="004B682E" w:rsidP="00DF6BDC">
      <w:pPr>
        <w:spacing w:after="0" w:line="240" w:lineRule="auto"/>
        <w:ind w:left="720"/>
        <w:jc w:val="center"/>
        <w:rPr>
          <w:rFonts w:eastAsiaTheme="minorEastAsia"/>
          <w:b/>
          <w:bCs/>
          <w:color w:val="000000" w:themeColor="text1"/>
          <w:kern w:val="24"/>
          <w:sz w:val="26"/>
          <w:szCs w:val="24"/>
          <w:lang w:eastAsia="ru-RU"/>
        </w:rPr>
      </w:pPr>
    </w:p>
    <w:p w:rsidR="00CA3EE3" w:rsidRPr="00DF6BDC" w:rsidRDefault="004B682E" w:rsidP="00DF6BDC">
      <w:pPr>
        <w:spacing w:after="0" w:line="240" w:lineRule="auto"/>
        <w:rPr>
          <w:bCs/>
          <w:sz w:val="26"/>
          <w:szCs w:val="24"/>
          <w:u w:val="single"/>
        </w:rPr>
      </w:pPr>
      <w:r w:rsidRPr="00DF6BDC">
        <w:rPr>
          <w:bCs/>
          <w:sz w:val="26"/>
          <w:szCs w:val="24"/>
          <w:u w:val="single"/>
        </w:rPr>
        <w:t>Ожидаемые результаты (цель, задачи)</w:t>
      </w:r>
    </w:p>
    <w:p w:rsidR="00CA3EE3" w:rsidRPr="00DF6BDC" w:rsidRDefault="004B682E" w:rsidP="00DF6BDC">
      <w:pPr>
        <w:numPr>
          <w:ilvl w:val="0"/>
          <w:numId w:val="29"/>
        </w:numPr>
        <w:spacing w:after="0" w:line="240" w:lineRule="auto"/>
        <w:rPr>
          <w:bCs/>
          <w:sz w:val="26"/>
          <w:szCs w:val="24"/>
        </w:rPr>
      </w:pPr>
      <w:r w:rsidRPr="00DF6BDC">
        <w:rPr>
          <w:bCs/>
          <w:sz w:val="26"/>
          <w:szCs w:val="24"/>
        </w:rPr>
        <w:t>Инструкции и пояснения</w:t>
      </w:r>
    </w:p>
    <w:p w:rsidR="00CA3EE3" w:rsidRPr="00DF6BDC" w:rsidRDefault="004B682E" w:rsidP="00DF6BDC">
      <w:pPr>
        <w:numPr>
          <w:ilvl w:val="0"/>
          <w:numId w:val="29"/>
        </w:numPr>
        <w:spacing w:after="0" w:line="240" w:lineRule="auto"/>
        <w:rPr>
          <w:bCs/>
          <w:sz w:val="26"/>
          <w:szCs w:val="24"/>
        </w:rPr>
      </w:pPr>
      <w:r w:rsidRPr="00DF6BDC">
        <w:rPr>
          <w:bCs/>
          <w:sz w:val="26"/>
          <w:szCs w:val="24"/>
        </w:rPr>
        <w:t>Вводное слово учителя</w:t>
      </w:r>
    </w:p>
    <w:p w:rsidR="00CA3EE3" w:rsidRPr="00DF6BDC" w:rsidRDefault="004B682E" w:rsidP="004B682E">
      <w:pPr>
        <w:numPr>
          <w:ilvl w:val="0"/>
          <w:numId w:val="29"/>
        </w:numPr>
        <w:spacing w:after="0" w:line="240" w:lineRule="auto"/>
        <w:jc w:val="both"/>
        <w:rPr>
          <w:bCs/>
          <w:sz w:val="26"/>
          <w:szCs w:val="24"/>
        </w:rPr>
      </w:pPr>
      <w:r w:rsidRPr="00DF6BDC">
        <w:rPr>
          <w:bCs/>
          <w:sz w:val="26"/>
          <w:szCs w:val="24"/>
        </w:rPr>
        <w:t>Распределение по группам</w:t>
      </w:r>
    </w:p>
    <w:p w:rsidR="00CA3EE3" w:rsidRPr="00DF6BDC" w:rsidRDefault="004B682E" w:rsidP="004B682E">
      <w:pPr>
        <w:numPr>
          <w:ilvl w:val="0"/>
          <w:numId w:val="29"/>
        </w:numPr>
        <w:spacing w:after="0" w:line="240" w:lineRule="auto"/>
        <w:jc w:val="both"/>
        <w:rPr>
          <w:bCs/>
          <w:sz w:val="26"/>
          <w:szCs w:val="24"/>
        </w:rPr>
      </w:pPr>
      <w:r w:rsidRPr="00DF6BDC">
        <w:rPr>
          <w:bCs/>
          <w:sz w:val="26"/>
          <w:szCs w:val="24"/>
        </w:rPr>
        <w:t>Выработка правил работы (определение норм, процедур работы)</w:t>
      </w:r>
    </w:p>
    <w:p w:rsidR="00CA3EE3" w:rsidRPr="00DF6BDC" w:rsidRDefault="004B682E" w:rsidP="004B682E">
      <w:pPr>
        <w:numPr>
          <w:ilvl w:val="0"/>
          <w:numId w:val="29"/>
        </w:numPr>
        <w:spacing w:after="0" w:line="240" w:lineRule="auto"/>
        <w:jc w:val="both"/>
        <w:rPr>
          <w:bCs/>
          <w:sz w:val="26"/>
          <w:szCs w:val="24"/>
        </w:rPr>
      </w:pPr>
      <w:r w:rsidRPr="00DF6BDC">
        <w:rPr>
          <w:bCs/>
          <w:sz w:val="26"/>
          <w:szCs w:val="24"/>
        </w:rPr>
        <w:t>Конструирование пространства</w:t>
      </w:r>
    </w:p>
    <w:p w:rsidR="007216AE" w:rsidRPr="00DF6BDC" w:rsidRDefault="007216AE" w:rsidP="004B682E">
      <w:pPr>
        <w:spacing w:after="0" w:line="240" w:lineRule="auto"/>
        <w:jc w:val="both"/>
        <w:rPr>
          <w:sz w:val="26"/>
          <w:szCs w:val="24"/>
        </w:rPr>
      </w:pPr>
    </w:p>
    <w:p w:rsidR="007216AE" w:rsidRPr="00DF6BDC" w:rsidRDefault="007216AE" w:rsidP="004B682E">
      <w:pPr>
        <w:spacing w:after="0" w:line="240" w:lineRule="auto"/>
        <w:jc w:val="both"/>
        <w:rPr>
          <w:bCs/>
          <w:sz w:val="26"/>
          <w:szCs w:val="24"/>
          <w:u w:val="single"/>
        </w:rPr>
      </w:pPr>
      <w:r w:rsidRPr="00DF6BDC">
        <w:rPr>
          <w:bCs/>
          <w:sz w:val="26"/>
          <w:szCs w:val="24"/>
          <w:u w:val="single"/>
        </w:rPr>
        <w:t>Цель урока</w:t>
      </w:r>
    </w:p>
    <w:p w:rsidR="00CA3EE3" w:rsidRPr="00DF6B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sz w:val="26"/>
          <w:szCs w:val="24"/>
        </w:rPr>
        <w:t xml:space="preserve">ответ на вопрос </w:t>
      </w:r>
      <w:r w:rsidRPr="00DF6BDC">
        <w:rPr>
          <w:bCs/>
          <w:sz w:val="26"/>
          <w:szCs w:val="24"/>
        </w:rPr>
        <w:t>«Зачем? Ради чего?»;</w:t>
      </w:r>
    </w:p>
    <w:p w:rsidR="00CA3EE3" w:rsidRPr="00DF6B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bCs/>
          <w:sz w:val="26"/>
          <w:szCs w:val="24"/>
        </w:rPr>
        <w:t>обобщенный образ максимально желаемого достижения (результата</w:t>
      </w:r>
      <w:r w:rsidRPr="00DF6BDC">
        <w:rPr>
          <w:sz w:val="26"/>
          <w:szCs w:val="24"/>
        </w:rPr>
        <w:t>);</w:t>
      </w:r>
    </w:p>
    <w:p w:rsidR="00CA3EE3" w:rsidRPr="00DF6B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абстрактный характер и ценностное наполнение;</w:t>
      </w:r>
    </w:p>
    <w:p w:rsidR="00CA3EE3" w:rsidRPr="00DF6B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может относиться к теме и к курсу в целом (спор в педагогике о наличии цели у отдельного урока);</w:t>
      </w:r>
    </w:p>
    <w:p w:rsidR="00CA3EE3" w:rsidRPr="00DF6B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bCs/>
          <w:sz w:val="26"/>
          <w:szCs w:val="24"/>
        </w:rPr>
        <w:t>обычно формулируется в виде отглагольного существительного (развитие, становление, создание, формирование, воспитание, понимание и т.п.);</w:t>
      </w:r>
    </w:p>
    <w:p w:rsidR="00CA3EE3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могут иметь разную ценностную направленность: к знаниям, умениям, отношениям и т.д.</w:t>
      </w:r>
    </w:p>
    <w:p w:rsidR="004B682E" w:rsidRPr="00DF6BDC" w:rsidRDefault="004B682E" w:rsidP="004B682E">
      <w:pPr>
        <w:numPr>
          <w:ilvl w:val="0"/>
          <w:numId w:val="30"/>
        </w:numPr>
        <w:spacing w:after="0" w:line="240" w:lineRule="auto"/>
        <w:jc w:val="both"/>
        <w:rPr>
          <w:sz w:val="26"/>
          <w:szCs w:val="24"/>
        </w:rPr>
      </w:pPr>
    </w:p>
    <w:p w:rsidR="007216AE" w:rsidRPr="00DF6BDC" w:rsidRDefault="007216AE" w:rsidP="004B682E">
      <w:pPr>
        <w:spacing w:after="0" w:line="240" w:lineRule="auto"/>
        <w:jc w:val="both"/>
        <w:rPr>
          <w:sz w:val="26"/>
          <w:szCs w:val="24"/>
        </w:rPr>
      </w:pPr>
      <w:r w:rsidRPr="00DF6BDC">
        <w:rPr>
          <w:bCs/>
          <w:sz w:val="26"/>
          <w:szCs w:val="24"/>
          <w:u w:val="single"/>
        </w:rPr>
        <w:t>Возможные виды целей:</w:t>
      </w:r>
    </w:p>
    <w:p w:rsidR="007216AE" w:rsidRPr="00DF6BDC" w:rsidRDefault="007216AE" w:rsidP="004B682E">
      <w:pPr>
        <w:spacing w:after="0" w:line="240" w:lineRule="auto"/>
        <w:ind w:left="426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- дидактические или учебные (связаны с компонентом знаний, термин «образовательные» является неточным – излишне широким);</w:t>
      </w:r>
    </w:p>
    <w:p w:rsidR="007216AE" w:rsidRPr="00DF6BDC" w:rsidRDefault="007216AE" w:rsidP="004B682E">
      <w:pPr>
        <w:spacing w:after="0" w:line="240" w:lineRule="auto"/>
        <w:ind w:left="426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- развивающие (связаны с умениями);</w:t>
      </w:r>
    </w:p>
    <w:p w:rsidR="007216AE" w:rsidRDefault="007216AE" w:rsidP="004B682E">
      <w:pPr>
        <w:spacing w:after="0" w:line="240" w:lineRule="auto"/>
        <w:ind w:left="426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- воспитательные (могут формулироваться и как ценностные).</w:t>
      </w:r>
    </w:p>
    <w:p w:rsidR="004B682E" w:rsidRPr="00DF6BDC" w:rsidRDefault="004B682E" w:rsidP="004B682E">
      <w:pPr>
        <w:spacing w:after="0" w:line="240" w:lineRule="auto"/>
        <w:ind w:left="426"/>
        <w:jc w:val="both"/>
        <w:rPr>
          <w:sz w:val="26"/>
          <w:szCs w:val="24"/>
        </w:rPr>
      </w:pPr>
    </w:p>
    <w:p w:rsidR="007216AE" w:rsidRPr="00DF6BDC" w:rsidRDefault="007216AE" w:rsidP="004B682E">
      <w:pPr>
        <w:spacing w:after="0" w:line="240" w:lineRule="auto"/>
        <w:jc w:val="both"/>
        <w:rPr>
          <w:bCs/>
          <w:sz w:val="26"/>
          <w:szCs w:val="24"/>
          <w:u w:val="single"/>
        </w:rPr>
      </w:pPr>
      <w:r w:rsidRPr="00DF6BDC">
        <w:rPr>
          <w:bCs/>
          <w:sz w:val="26"/>
          <w:szCs w:val="24"/>
          <w:u w:val="single"/>
        </w:rPr>
        <w:t>Задачи в структуре урока</w:t>
      </w:r>
    </w:p>
    <w:p w:rsidR="00CA3EE3" w:rsidRPr="00DF6BDC" w:rsidRDefault="004B682E" w:rsidP="004B682E">
      <w:pPr>
        <w:numPr>
          <w:ilvl w:val="0"/>
          <w:numId w:val="31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bCs/>
          <w:sz w:val="26"/>
          <w:szCs w:val="24"/>
        </w:rPr>
        <w:t xml:space="preserve">формулируются через глаголы </w:t>
      </w:r>
      <w:r w:rsidRPr="00DF6BDC">
        <w:rPr>
          <w:sz w:val="26"/>
          <w:szCs w:val="24"/>
        </w:rPr>
        <w:t>(объяснить, изучить, рассмотреть, обобщить, узнать, сравнить, закрепить, расширить представления, сопоставить, обсудить и т.п.);</w:t>
      </w:r>
    </w:p>
    <w:p w:rsidR="00CA3EE3" w:rsidRPr="00DF6BDC" w:rsidRDefault="004B682E" w:rsidP="004B682E">
      <w:pPr>
        <w:numPr>
          <w:ilvl w:val="0"/>
          <w:numId w:val="31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sz w:val="26"/>
          <w:szCs w:val="24"/>
        </w:rPr>
        <w:t xml:space="preserve">задачи могут быть дидактическими или обучающими, </w:t>
      </w:r>
      <w:proofErr w:type="spellStart"/>
      <w:r w:rsidRPr="00DF6BDC">
        <w:rPr>
          <w:sz w:val="26"/>
          <w:szCs w:val="24"/>
        </w:rPr>
        <w:t>деятельностными</w:t>
      </w:r>
      <w:proofErr w:type="spellEnd"/>
      <w:r w:rsidRPr="00DF6BDC">
        <w:rPr>
          <w:sz w:val="26"/>
          <w:szCs w:val="24"/>
        </w:rPr>
        <w:t>, ценностными;</w:t>
      </w:r>
    </w:p>
    <w:p w:rsidR="00CA3EE3" w:rsidRPr="00DF6BDC" w:rsidRDefault="004B682E" w:rsidP="004B682E">
      <w:pPr>
        <w:numPr>
          <w:ilvl w:val="0"/>
          <w:numId w:val="31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относятся к организации занятия, к содержанию темы, к деятельности учащихся и учителя на занятии, к подведению итогов, к оцениванию и обсуждению (рефлексии);</w:t>
      </w:r>
    </w:p>
    <w:p w:rsidR="00CA3EE3" w:rsidRPr="004B682E" w:rsidRDefault="004B682E" w:rsidP="004B682E">
      <w:pPr>
        <w:numPr>
          <w:ilvl w:val="0"/>
          <w:numId w:val="31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bCs/>
          <w:sz w:val="26"/>
          <w:szCs w:val="24"/>
        </w:rPr>
        <w:t>задачи отражают деятельность на каждом этапе занятия.</w:t>
      </w:r>
    </w:p>
    <w:p w:rsidR="004B682E" w:rsidRPr="00DF6BDC" w:rsidRDefault="004B682E" w:rsidP="004B682E">
      <w:pPr>
        <w:numPr>
          <w:ilvl w:val="0"/>
          <w:numId w:val="31"/>
        </w:numPr>
        <w:spacing w:after="0" w:line="240" w:lineRule="auto"/>
        <w:jc w:val="both"/>
        <w:rPr>
          <w:sz w:val="26"/>
          <w:szCs w:val="24"/>
        </w:rPr>
      </w:pPr>
    </w:p>
    <w:p w:rsidR="007216AE" w:rsidRPr="00DF6BDC" w:rsidRDefault="007216AE" w:rsidP="004B682E">
      <w:pPr>
        <w:spacing w:after="0" w:line="240" w:lineRule="auto"/>
        <w:jc w:val="both"/>
        <w:rPr>
          <w:bCs/>
          <w:sz w:val="26"/>
          <w:szCs w:val="24"/>
          <w:u w:val="single"/>
        </w:rPr>
      </w:pPr>
      <w:r w:rsidRPr="00DF6BDC">
        <w:rPr>
          <w:bCs/>
          <w:sz w:val="26"/>
          <w:szCs w:val="24"/>
          <w:u w:val="single"/>
        </w:rPr>
        <w:t>Ожидаемые результаты</w:t>
      </w:r>
    </w:p>
    <w:p w:rsidR="00CA3EE3" w:rsidRPr="00DF6B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bCs/>
          <w:sz w:val="26"/>
          <w:szCs w:val="24"/>
        </w:rPr>
        <w:t>связаны с целями и задачами;</w:t>
      </w:r>
    </w:p>
    <w:p w:rsidR="00CA3EE3" w:rsidRPr="00DF6B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sz w:val="26"/>
          <w:szCs w:val="24"/>
        </w:rPr>
        <w:t xml:space="preserve">могут разделяться на предметные, </w:t>
      </w:r>
      <w:proofErr w:type="spellStart"/>
      <w:r w:rsidRPr="00DF6BDC">
        <w:rPr>
          <w:sz w:val="26"/>
          <w:szCs w:val="24"/>
        </w:rPr>
        <w:t>метапредметные</w:t>
      </w:r>
      <w:proofErr w:type="spellEnd"/>
      <w:r w:rsidRPr="00DF6BDC">
        <w:rPr>
          <w:sz w:val="26"/>
          <w:szCs w:val="24"/>
        </w:rPr>
        <w:t xml:space="preserve"> и личностные;</w:t>
      </w:r>
    </w:p>
    <w:p w:rsidR="00CA3EE3" w:rsidRPr="00DF6B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соотносятся с компонентами знаний, умений, отношения и ценностных ориентиров;</w:t>
      </w:r>
    </w:p>
    <w:p w:rsidR="00CA3EE3" w:rsidRPr="00DF6B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включают индикаторы и показатели (количественные и качественные характеристики результата);</w:t>
      </w:r>
    </w:p>
    <w:p w:rsidR="00CA3EE3" w:rsidRPr="00DF6B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bCs/>
          <w:sz w:val="26"/>
          <w:szCs w:val="24"/>
        </w:rPr>
        <w:t>имеют конкретный и проверяемый характер;</w:t>
      </w:r>
    </w:p>
    <w:p w:rsidR="00CA3EE3" w:rsidRPr="00DF6B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bCs/>
          <w:sz w:val="26"/>
          <w:szCs w:val="24"/>
        </w:rPr>
        <w:t xml:space="preserve">формулируются от учащихся («В результате </w:t>
      </w:r>
      <w:proofErr w:type="gramStart"/>
      <w:r w:rsidRPr="00DF6BDC">
        <w:rPr>
          <w:bCs/>
          <w:sz w:val="26"/>
          <w:szCs w:val="24"/>
        </w:rPr>
        <w:t>занятия</w:t>
      </w:r>
      <w:proofErr w:type="gramEnd"/>
      <w:r w:rsidRPr="00DF6BDC">
        <w:rPr>
          <w:bCs/>
          <w:sz w:val="26"/>
          <w:szCs w:val="24"/>
        </w:rPr>
        <w:t xml:space="preserve"> учащиеся смогут…»);</w:t>
      </w:r>
    </w:p>
    <w:p w:rsidR="00CA3EE3" w:rsidRPr="00DF6B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bCs/>
          <w:sz w:val="26"/>
          <w:szCs w:val="24"/>
        </w:rPr>
        <w:t>могут быть сформулированы и обсуждены вместе с учащимися;</w:t>
      </w:r>
    </w:p>
    <w:p w:rsidR="00CA3EE3" w:rsidRPr="00DF6BDC" w:rsidRDefault="004B682E" w:rsidP="004B682E">
      <w:pPr>
        <w:numPr>
          <w:ilvl w:val="0"/>
          <w:numId w:val="32"/>
        </w:numPr>
        <w:spacing w:after="0" w:line="240" w:lineRule="auto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возвращение к ним в конце занятия может быть проведено в ходе рефлексии.</w:t>
      </w:r>
    </w:p>
    <w:p w:rsidR="007216AE" w:rsidRDefault="007216AE" w:rsidP="00AE63E3">
      <w:pPr>
        <w:spacing w:after="0" w:line="240" w:lineRule="auto"/>
        <w:rPr>
          <w:sz w:val="26"/>
          <w:szCs w:val="24"/>
        </w:rPr>
      </w:pPr>
    </w:p>
    <w:p w:rsidR="004B682E" w:rsidRDefault="004B682E" w:rsidP="00AE63E3">
      <w:pPr>
        <w:spacing w:after="0" w:line="240" w:lineRule="auto"/>
        <w:rPr>
          <w:sz w:val="26"/>
          <w:szCs w:val="24"/>
        </w:rPr>
      </w:pPr>
    </w:p>
    <w:p w:rsidR="004B682E" w:rsidRDefault="004B682E" w:rsidP="00AE63E3">
      <w:pPr>
        <w:spacing w:after="0" w:line="240" w:lineRule="auto"/>
        <w:rPr>
          <w:sz w:val="26"/>
          <w:szCs w:val="24"/>
        </w:rPr>
      </w:pPr>
    </w:p>
    <w:p w:rsidR="004B682E" w:rsidRDefault="004B682E" w:rsidP="00AE63E3">
      <w:pPr>
        <w:spacing w:after="0" w:line="240" w:lineRule="auto"/>
        <w:rPr>
          <w:sz w:val="26"/>
          <w:szCs w:val="24"/>
        </w:rPr>
      </w:pPr>
    </w:p>
    <w:p w:rsidR="004B682E" w:rsidRDefault="004B682E" w:rsidP="00AE63E3">
      <w:pPr>
        <w:spacing w:after="0" w:line="240" w:lineRule="auto"/>
        <w:rPr>
          <w:sz w:val="26"/>
          <w:szCs w:val="24"/>
        </w:rPr>
      </w:pPr>
    </w:p>
    <w:p w:rsidR="004B682E" w:rsidRPr="00AE63E3" w:rsidRDefault="004B682E" w:rsidP="00AE63E3">
      <w:pPr>
        <w:spacing w:after="0" w:line="240" w:lineRule="auto"/>
        <w:rPr>
          <w:sz w:val="26"/>
          <w:szCs w:val="24"/>
        </w:rPr>
      </w:pPr>
    </w:p>
    <w:p w:rsidR="007216AE" w:rsidRDefault="00DF6BDC" w:rsidP="00DF6BDC">
      <w:pPr>
        <w:spacing w:after="0" w:line="240" w:lineRule="auto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lastRenderedPageBreak/>
        <w:t xml:space="preserve">2. </w:t>
      </w:r>
      <w:r w:rsidR="007216AE" w:rsidRPr="00AE63E3">
        <w:rPr>
          <w:b/>
          <w:bCs/>
          <w:sz w:val="26"/>
          <w:szCs w:val="24"/>
        </w:rPr>
        <w:t>Мотивационный блок</w:t>
      </w:r>
    </w:p>
    <w:p w:rsidR="004B682E" w:rsidRPr="00AE63E3" w:rsidRDefault="004B682E" w:rsidP="00DF6BDC">
      <w:pPr>
        <w:spacing w:after="0" w:line="240" w:lineRule="auto"/>
        <w:jc w:val="center"/>
        <w:rPr>
          <w:b/>
          <w:bCs/>
          <w:sz w:val="26"/>
          <w:szCs w:val="24"/>
        </w:rPr>
      </w:pPr>
    </w:p>
    <w:p w:rsidR="007216AE" w:rsidRPr="00DF6BDC" w:rsidRDefault="007216AE" w:rsidP="004B682E">
      <w:pPr>
        <w:spacing w:after="0" w:line="240" w:lineRule="auto"/>
        <w:jc w:val="both"/>
        <w:rPr>
          <w:sz w:val="26"/>
          <w:szCs w:val="24"/>
        </w:rPr>
      </w:pPr>
      <w:r w:rsidRPr="00DF6BDC">
        <w:rPr>
          <w:bCs/>
          <w:sz w:val="26"/>
          <w:szCs w:val="24"/>
          <w:u w:val="single"/>
        </w:rPr>
        <w:t>Мотивация</w:t>
      </w:r>
      <w:r w:rsidRPr="00DF6BDC">
        <w:rPr>
          <w:sz w:val="26"/>
          <w:szCs w:val="24"/>
        </w:rPr>
        <w:t xml:space="preserve"> – совокупность всех факторов, которые побуждают человека к активности.</w:t>
      </w:r>
    </w:p>
    <w:p w:rsidR="00CA3EE3" w:rsidRPr="00DF6BDC" w:rsidRDefault="004B682E" w:rsidP="004B682E">
      <w:pPr>
        <w:numPr>
          <w:ilvl w:val="0"/>
          <w:numId w:val="33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Интерес</w:t>
      </w:r>
    </w:p>
    <w:p w:rsidR="00CA3EE3" w:rsidRPr="00DF6BDC" w:rsidRDefault="004B682E" w:rsidP="004B682E">
      <w:pPr>
        <w:numPr>
          <w:ilvl w:val="0"/>
          <w:numId w:val="33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Проблема (ситуация-проблема (основной вопрос занятия, обращение внимания на главное противоречие), ситуация – иллюстрация, ситуация-оценка, ситуация-тренинг)</w:t>
      </w:r>
    </w:p>
    <w:p w:rsidR="00CA3EE3" w:rsidRDefault="004B682E" w:rsidP="004B682E">
      <w:pPr>
        <w:numPr>
          <w:ilvl w:val="0"/>
          <w:numId w:val="33"/>
        </w:numPr>
        <w:tabs>
          <w:tab w:val="clear" w:pos="720"/>
          <w:tab w:val="num" w:pos="1134"/>
        </w:tabs>
        <w:spacing w:after="0" w:line="240" w:lineRule="auto"/>
        <w:ind w:left="851"/>
        <w:jc w:val="both"/>
        <w:rPr>
          <w:sz w:val="26"/>
          <w:szCs w:val="24"/>
        </w:rPr>
      </w:pPr>
      <w:r w:rsidRPr="00DF6BDC">
        <w:rPr>
          <w:sz w:val="26"/>
          <w:szCs w:val="24"/>
        </w:rPr>
        <w:t>Побуждение к совершенствованию определенных действий</w:t>
      </w:r>
    </w:p>
    <w:p w:rsidR="004B682E" w:rsidRPr="00DF6BDC" w:rsidRDefault="004B682E" w:rsidP="004B682E">
      <w:pPr>
        <w:spacing w:after="0" w:line="240" w:lineRule="auto"/>
        <w:ind w:left="851"/>
        <w:rPr>
          <w:sz w:val="26"/>
          <w:szCs w:val="24"/>
        </w:rPr>
      </w:pPr>
    </w:p>
    <w:p w:rsidR="00AE63E3" w:rsidRPr="004B682E" w:rsidRDefault="00AE63E3" w:rsidP="004B682E">
      <w:pPr>
        <w:spacing w:after="0" w:line="240" w:lineRule="auto"/>
        <w:rPr>
          <w:bCs/>
          <w:sz w:val="26"/>
          <w:szCs w:val="24"/>
          <w:u w:val="single"/>
        </w:rPr>
      </w:pPr>
      <w:r w:rsidRPr="004B682E">
        <w:rPr>
          <w:bCs/>
          <w:sz w:val="26"/>
          <w:szCs w:val="24"/>
          <w:u w:val="single"/>
        </w:rPr>
        <w:t>СПОСОБЫ ПРОВЕДЕНИЯ МОТИВАЦИИ</w:t>
      </w:r>
    </w:p>
    <w:p w:rsidR="00CA3EE3" w:rsidRPr="00DF6B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bCs/>
          <w:sz w:val="26"/>
          <w:szCs w:val="24"/>
        </w:rPr>
      </w:pPr>
      <w:r w:rsidRPr="00DF6BDC">
        <w:rPr>
          <w:bCs/>
          <w:i/>
          <w:iCs/>
          <w:sz w:val="26"/>
          <w:szCs w:val="24"/>
        </w:rPr>
        <w:t>Рассмотрение ситуации</w:t>
      </w:r>
      <w:r w:rsidRPr="00DF6BDC">
        <w:rPr>
          <w:bCs/>
          <w:sz w:val="26"/>
          <w:szCs w:val="24"/>
        </w:rPr>
        <w:t xml:space="preserve"> </w:t>
      </w:r>
    </w:p>
    <w:p w:rsidR="00CA3EE3" w:rsidRPr="00DF6B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sz w:val="26"/>
          <w:szCs w:val="24"/>
        </w:rPr>
      </w:pPr>
      <w:r w:rsidRPr="00DF6BDC">
        <w:rPr>
          <w:bCs/>
          <w:i/>
          <w:iCs/>
          <w:sz w:val="26"/>
          <w:szCs w:val="24"/>
        </w:rPr>
        <w:t>Опыт.</w:t>
      </w:r>
    </w:p>
    <w:p w:rsidR="00CA3EE3" w:rsidRPr="00DF6B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sz w:val="26"/>
          <w:szCs w:val="24"/>
        </w:rPr>
      </w:pPr>
      <w:r w:rsidRPr="00DF6BDC">
        <w:rPr>
          <w:bCs/>
          <w:i/>
          <w:iCs/>
          <w:sz w:val="26"/>
          <w:szCs w:val="24"/>
        </w:rPr>
        <w:t xml:space="preserve">Работа с понятиями (терминами) </w:t>
      </w:r>
    </w:p>
    <w:p w:rsidR="00CA3EE3" w:rsidRPr="00DF6B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sz w:val="26"/>
          <w:szCs w:val="24"/>
        </w:rPr>
      </w:pPr>
      <w:r w:rsidRPr="00DF6BDC">
        <w:rPr>
          <w:bCs/>
          <w:i/>
          <w:iCs/>
          <w:sz w:val="26"/>
          <w:szCs w:val="24"/>
        </w:rPr>
        <w:t>Анализ документа (текста)</w:t>
      </w:r>
    </w:p>
    <w:p w:rsidR="00CA3EE3" w:rsidRPr="00DF6B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sz w:val="26"/>
          <w:szCs w:val="24"/>
        </w:rPr>
      </w:pPr>
      <w:r w:rsidRPr="00DF6BDC">
        <w:rPr>
          <w:bCs/>
          <w:i/>
          <w:iCs/>
          <w:sz w:val="26"/>
          <w:szCs w:val="24"/>
        </w:rPr>
        <w:t>Нестандартное поведение.</w:t>
      </w:r>
    </w:p>
    <w:p w:rsidR="00CA3EE3" w:rsidRPr="00DF6B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sz w:val="26"/>
          <w:szCs w:val="24"/>
        </w:rPr>
      </w:pPr>
      <w:r w:rsidRPr="00DF6BDC">
        <w:rPr>
          <w:bCs/>
          <w:i/>
          <w:iCs/>
          <w:sz w:val="26"/>
          <w:szCs w:val="24"/>
        </w:rPr>
        <w:t>Работа с высказыванием (афоризмом)</w:t>
      </w:r>
    </w:p>
    <w:p w:rsidR="00CA3EE3" w:rsidRPr="00DF6BDC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sz w:val="26"/>
          <w:szCs w:val="24"/>
        </w:rPr>
      </w:pPr>
      <w:r w:rsidRPr="00DF6BDC">
        <w:rPr>
          <w:bCs/>
          <w:i/>
          <w:iCs/>
          <w:sz w:val="26"/>
          <w:szCs w:val="24"/>
        </w:rPr>
        <w:t>Графическое изображение.</w:t>
      </w:r>
    </w:p>
    <w:p w:rsidR="00AE63E3" w:rsidRDefault="004B682E" w:rsidP="004B682E">
      <w:pPr>
        <w:numPr>
          <w:ilvl w:val="0"/>
          <w:numId w:val="34"/>
        </w:numPr>
        <w:spacing w:after="0" w:line="240" w:lineRule="auto"/>
        <w:ind w:left="709"/>
        <w:rPr>
          <w:sz w:val="26"/>
          <w:szCs w:val="24"/>
        </w:rPr>
      </w:pPr>
      <w:r w:rsidRPr="00DF6BDC">
        <w:rPr>
          <w:bCs/>
          <w:i/>
          <w:iCs/>
          <w:sz w:val="26"/>
          <w:szCs w:val="24"/>
        </w:rPr>
        <w:t>Загадка</w:t>
      </w:r>
      <w:r w:rsidRPr="00DF6BDC">
        <w:rPr>
          <w:sz w:val="26"/>
          <w:szCs w:val="24"/>
        </w:rPr>
        <w:t>.</w:t>
      </w:r>
    </w:p>
    <w:p w:rsidR="004B682E" w:rsidRPr="004B682E" w:rsidRDefault="004B682E" w:rsidP="004B682E">
      <w:pPr>
        <w:spacing w:after="0" w:line="240" w:lineRule="auto"/>
        <w:ind w:left="709"/>
        <w:rPr>
          <w:sz w:val="26"/>
          <w:szCs w:val="24"/>
        </w:rPr>
      </w:pPr>
    </w:p>
    <w:p w:rsidR="00AE63E3" w:rsidRPr="004B682E" w:rsidRDefault="00AE63E3" w:rsidP="004B682E">
      <w:pPr>
        <w:spacing w:after="0" w:line="240" w:lineRule="auto"/>
        <w:rPr>
          <w:sz w:val="26"/>
          <w:szCs w:val="24"/>
          <w:u w:val="single"/>
        </w:rPr>
      </w:pPr>
      <w:r w:rsidRPr="004B682E">
        <w:rPr>
          <w:sz w:val="26"/>
          <w:szCs w:val="24"/>
          <w:u w:val="single"/>
        </w:rPr>
        <w:t>Результаты мотивации на урок:</w:t>
      </w:r>
    </w:p>
    <w:p w:rsidR="00AE63E3" w:rsidRPr="004B682E" w:rsidRDefault="00AE63E3" w:rsidP="004B682E">
      <w:pPr>
        <w:pStyle w:val="a3"/>
        <w:numPr>
          <w:ilvl w:val="0"/>
          <w:numId w:val="35"/>
        </w:numPr>
        <w:ind w:left="709"/>
        <w:rPr>
          <w:sz w:val="26"/>
        </w:rPr>
      </w:pPr>
      <w:r w:rsidRPr="004B682E">
        <w:rPr>
          <w:rFonts w:eastAsiaTheme="minorEastAsia"/>
          <w:sz w:val="26"/>
        </w:rPr>
        <w:t>интерес к изучаемым вопросам;</w:t>
      </w:r>
    </w:p>
    <w:p w:rsidR="00AE63E3" w:rsidRPr="004B682E" w:rsidRDefault="00AE63E3" w:rsidP="004B682E">
      <w:pPr>
        <w:pStyle w:val="a3"/>
        <w:numPr>
          <w:ilvl w:val="0"/>
          <w:numId w:val="35"/>
        </w:numPr>
        <w:ind w:left="709"/>
        <w:rPr>
          <w:sz w:val="26"/>
        </w:rPr>
      </w:pPr>
      <w:r w:rsidRPr="004B682E">
        <w:rPr>
          <w:rFonts w:eastAsiaTheme="minorEastAsia"/>
          <w:sz w:val="26"/>
        </w:rPr>
        <w:t>умение формулировать проблемы для рассмотрения;</w:t>
      </w:r>
    </w:p>
    <w:p w:rsidR="00AE63E3" w:rsidRPr="004B682E" w:rsidRDefault="00AE63E3" w:rsidP="004B682E">
      <w:pPr>
        <w:pStyle w:val="a3"/>
        <w:numPr>
          <w:ilvl w:val="0"/>
          <w:numId w:val="35"/>
        </w:numPr>
        <w:ind w:left="709"/>
        <w:rPr>
          <w:sz w:val="26"/>
        </w:rPr>
      </w:pPr>
      <w:r w:rsidRPr="004B682E">
        <w:rPr>
          <w:rFonts w:eastAsiaTheme="minorEastAsia"/>
          <w:sz w:val="26"/>
        </w:rPr>
        <w:t>совместное формулирование темы урока;</w:t>
      </w:r>
    </w:p>
    <w:p w:rsidR="00AE63E3" w:rsidRPr="004B682E" w:rsidRDefault="00AE63E3" w:rsidP="004B682E">
      <w:pPr>
        <w:pStyle w:val="a3"/>
        <w:numPr>
          <w:ilvl w:val="0"/>
          <w:numId w:val="35"/>
        </w:numPr>
        <w:ind w:left="709"/>
        <w:rPr>
          <w:sz w:val="26"/>
        </w:rPr>
      </w:pPr>
      <w:r w:rsidRPr="004B682E">
        <w:rPr>
          <w:rFonts w:eastAsiaTheme="minorEastAsia"/>
          <w:sz w:val="26"/>
        </w:rPr>
        <w:t>актуализация имеющихся знаний.</w:t>
      </w:r>
    </w:p>
    <w:p w:rsidR="004B682E" w:rsidRPr="004B682E" w:rsidRDefault="004B682E" w:rsidP="004B682E">
      <w:pPr>
        <w:rPr>
          <w:sz w:val="26"/>
        </w:rPr>
      </w:pPr>
    </w:p>
    <w:p w:rsidR="00AE63E3" w:rsidRPr="00AE63E3" w:rsidRDefault="00AE63E3" w:rsidP="00AE63E3">
      <w:pPr>
        <w:spacing w:after="0" w:line="240" w:lineRule="auto"/>
        <w:ind w:left="720"/>
        <w:rPr>
          <w:sz w:val="26"/>
          <w:szCs w:val="24"/>
        </w:rPr>
      </w:pPr>
    </w:p>
    <w:p w:rsidR="00AE63E3" w:rsidRDefault="004B682E" w:rsidP="004B682E">
      <w:pPr>
        <w:spacing w:after="0" w:line="240" w:lineRule="auto"/>
        <w:ind w:left="720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 xml:space="preserve">3. </w:t>
      </w:r>
      <w:r w:rsidR="00AE63E3" w:rsidRPr="00AE63E3">
        <w:rPr>
          <w:b/>
          <w:bCs/>
          <w:sz w:val="26"/>
          <w:szCs w:val="24"/>
        </w:rPr>
        <w:t>Информационный блок</w:t>
      </w:r>
    </w:p>
    <w:p w:rsidR="004B682E" w:rsidRPr="00AE63E3" w:rsidRDefault="004B682E" w:rsidP="004B682E">
      <w:pPr>
        <w:spacing w:after="0" w:line="240" w:lineRule="auto"/>
        <w:ind w:left="720"/>
        <w:jc w:val="center"/>
        <w:rPr>
          <w:sz w:val="26"/>
          <w:szCs w:val="24"/>
        </w:rPr>
      </w:pPr>
    </w:p>
    <w:p w:rsidR="00AE63E3" w:rsidRPr="004B682E" w:rsidRDefault="00AE63E3" w:rsidP="004B682E">
      <w:pPr>
        <w:spacing w:after="0" w:line="240" w:lineRule="auto"/>
        <w:rPr>
          <w:sz w:val="26"/>
          <w:szCs w:val="24"/>
          <w:u w:val="single"/>
        </w:rPr>
      </w:pPr>
      <w:r w:rsidRPr="004B682E">
        <w:rPr>
          <w:bCs/>
          <w:sz w:val="26"/>
          <w:szCs w:val="24"/>
          <w:u w:val="single"/>
        </w:rPr>
        <w:t>Источники информации:</w:t>
      </w:r>
    </w:p>
    <w:p w:rsidR="00AE63E3" w:rsidRPr="004B682E" w:rsidRDefault="00AE63E3" w:rsidP="004B682E">
      <w:pPr>
        <w:pStyle w:val="a3"/>
        <w:numPr>
          <w:ilvl w:val="0"/>
          <w:numId w:val="36"/>
        </w:numPr>
        <w:rPr>
          <w:sz w:val="26"/>
        </w:rPr>
      </w:pPr>
      <w:r w:rsidRPr="004B682E">
        <w:rPr>
          <w:rFonts w:eastAsiaTheme="minorEastAsia"/>
          <w:sz w:val="26"/>
        </w:rPr>
        <w:t xml:space="preserve">Устные источники </w:t>
      </w:r>
    </w:p>
    <w:p w:rsidR="00AE63E3" w:rsidRPr="004B682E" w:rsidRDefault="00AE63E3" w:rsidP="004B682E">
      <w:pPr>
        <w:pStyle w:val="a3"/>
        <w:numPr>
          <w:ilvl w:val="0"/>
          <w:numId w:val="36"/>
        </w:numPr>
        <w:rPr>
          <w:sz w:val="26"/>
        </w:rPr>
      </w:pPr>
      <w:r w:rsidRPr="004B682E">
        <w:rPr>
          <w:rFonts w:eastAsiaTheme="minorEastAsia"/>
          <w:sz w:val="26"/>
        </w:rPr>
        <w:t xml:space="preserve">Письменные источники </w:t>
      </w:r>
      <w:r w:rsidRPr="004B682E">
        <w:rPr>
          <w:rFonts w:eastAsiaTheme="minorEastAsia"/>
          <w:sz w:val="26"/>
        </w:rPr>
        <w:tab/>
      </w:r>
    </w:p>
    <w:p w:rsidR="00AE63E3" w:rsidRPr="004B682E" w:rsidRDefault="00AE63E3" w:rsidP="004B682E">
      <w:pPr>
        <w:pStyle w:val="a3"/>
        <w:numPr>
          <w:ilvl w:val="0"/>
          <w:numId w:val="36"/>
        </w:numPr>
        <w:rPr>
          <w:sz w:val="26"/>
        </w:rPr>
      </w:pPr>
      <w:r w:rsidRPr="004B682E">
        <w:rPr>
          <w:rFonts w:eastAsiaTheme="minorEastAsia"/>
          <w:sz w:val="26"/>
        </w:rPr>
        <w:t xml:space="preserve">Графические источники (схемы, диаграммы) </w:t>
      </w:r>
    </w:p>
    <w:p w:rsidR="00AE63E3" w:rsidRPr="004B682E" w:rsidRDefault="00AE63E3" w:rsidP="004B682E">
      <w:pPr>
        <w:pStyle w:val="a3"/>
        <w:numPr>
          <w:ilvl w:val="0"/>
          <w:numId w:val="36"/>
        </w:numPr>
        <w:rPr>
          <w:sz w:val="26"/>
        </w:rPr>
      </w:pPr>
      <w:r w:rsidRPr="004B682E">
        <w:rPr>
          <w:rFonts w:eastAsiaTheme="minorEastAsia"/>
          <w:sz w:val="26"/>
        </w:rPr>
        <w:t xml:space="preserve">Электронные источники </w:t>
      </w:r>
      <w:r w:rsidRPr="004B682E">
        <w:rPr>
          <w:rFonts w:eastAsiaTheme="minorEastAsia"/>
          <w:sz w:val="26"/>
        </w:rPr>
        <w:tab/>
      </w:r>
    </w:p>
    <w:p w:rsidR="00AE63E3" w:rsidRPr="004B682E" w:rsidRDefault="00AE63E3" w:rsidP="004B682E">
      <w:pPr>
        <w:pStyle w:val="a3"/>
        <w:numPr>
          <w:ilvl w:val="0"/>
          <w:numId w:val="36"/>
        </w:numPr>
        <w:rPr>
          <w:sz w:val="26"/>
        </w:rPr>
      </w:pPr>
      <w:r w:rsidRPr="004B682E">
        <w:rPr>
          <w:rFonts w:eastAsiaTheme="minorEastAsia"/>
          <w:sz w:val="26"/>
        </w:rPr>
        <w:t xml:space="preserve">Видео источники </w:t>
      </w:r>
      <w:r w:rsidRPr="004B682E">
        <w:rPr>
          <w:rFonts w:eastAsiaTheme="minorEastAsia"/>
          <w:sz w:val="26"/>
        </w:rPr>
        <w:tab/>
      </w:r>
    </w:p>
    <w:p w:rsidR="00AE63E3" w:rsidRPr="004B682E" w:rsidRDefault="00AE63E3" w:rsidP="004B682E">
      <w:pPr>
        <w:pStyle w:val="a3"/>
        <w:numPr>
          <w:ilvl w:val="0"/>
          <w:numId w:val="36"/>
        </w:numPr>
        <w:rPr>
          <w:sz w:val="26"/>
        </w:rPr>
      </w:pPr>
      <w:r w:rsidRPr="004B682E">
        <w:rPr>
          <w:rFonts w:eastAsiaTheme="minorEastAsia"/>
          <w:sz w:val="26"/>
        </w:rPr>
        <w:t xml:space="preserve">ДРУГИЕ (вещественные, изобразительные, статистические) </w:t>
      </w:r>
    </w:p>
    <w:p w:rsidR="00AE63E3" w:rsidRPr="004B682E" w:rsidRDefault="00AE63E3" w:rsidP="004B682E">
      <w:pPr>
        <w:spacing w:after="0" w:line="240" w:lineRule="auto"/>
        <w:rPr>
          <w:sz w:val="26"/>
          <w:szCs w:val="24"/>
        </w:rPr>
      </w:pPr>
      <w:r w:rsidRPr="004B682E">
        <w:rPr>
          <w:bCs/>
          <w:sz w:val="26"/>
          <w:szCs w:val="24"/>
          <w:u w:val="single"/>
        </w:rPr>
        <w:t>Учебная задача</w:t>
      </w:r>
    </w:p>
    <w:p w:rsidR="00AE63E3" w:rsidRPr="004B682E" w:rsidRDefault="00AE63E3" w:rsidP="004B682E">
      <w:pPr>
        <w:spacing w:after="0" w:line="240" w:lineRule="auto"/>
        <w:rPr>
          <w:sz w:val="26"/>
          <w:szCs w:val="24"/>
        </w:rPr>
      </w:pPr>
      <w:r w:rsidRPr="004B682E">
        <w:rPr>
          <w:bCs/>
          <w:sz w:val="26"/>
          <w:szCs w:val="24"/>
        </w:rPr>
        <w:t>На познавательные УУД</w:t>
      </w:r>
    </w:p>
    <w:p w:rsidR="00CA3EE3" w:rsidRPr="004B682E" w:rsidRDefault="004B682E" w:rsidP="004B682E">
      <w:pPr>
        <w:pStyle w:val="a3"/>
        <w:numPr>
          <w:ilvl w:val="0"/>
          <w:numId w:val="45"/>
        </w:numPr>
        <w:rPr>
          <w:sz w:val="26"/>
        </w:rPr>
      </w:pPr>
      <w:proofErr w:type="gramStart"/>
      <w:r w:rsidRPr="004B682E">
        <w:rPr>
          <w:rFonts w:eastAsiaTheme="minorEastAsia"/>
          <w:i/>
          <w:iCs/>
          <w:sz w:val="26"/>
        </w:rPr>
        <w:t>Найди ,</w:t>
      </w:r>
      <w:proofErr w:type="gramEnd"/>
      <w:r w:rsidRPr="004B682E">
        <w:rPr>
          <w:rFonts w:eastAsiaTheme="minorEastAsia"/>
          <w:i/>
          <w:iCs/>
          <w:sz w:val="26"/>
        </w:rPr>
        <w:t xml:space="preserve"> выбери…, изучи… </w:t>
      </w:r>
    </w:p>
    <w:p w:rsidR="004B682E" w:rsidRDefault="004B682E" w:rsidP="004B682E">
      <w:pPr>
        <w:spacing w:after="0" w:line="240" w:lineRule="auto"/>
        <w:rPr>
          <w:sz w:val="26"/>
          <w:szCs w:val="24"/>
          <w:u w:val="single"/>
        </w:rPr>
      </w:pPr>
    </w:p>
    <w:p w:rsidR="00AE63E3" w:rsidRPr="004B682E" w:rsidRDefault="00AE63E3" w:rsidP="004B682E">
      <w:pPr>
        <w:spacing w:after="0" w:line="240" w:lineRule="auto"/>
        <w:rPr>
          <w:sz w:val="26"/>
          <w:szCs w:val="24"/>
          <w:u w:val="single"/>
        </w:rPr>
      </w:pPr>
      <w:r w:rsidRPr="004B682E">
        <w:rPr>
          <w:sz w:val="26"/>
          <w:szCs w:val="24"/>
          <w:u w:val="single"/>
        </w:rPr>
        <w:t>Способы передачи информации</w:t>
      </w:r>
    </w:p>
    <w:p w:rsidR="00CA3EE3" w:rsidRPr="004B682E" w:rsidRDefault="004B682E" w:rsidP="004B682E">
      <w:pPr>
        <w:numPr>
          <w:ilvl w:val="0"/>
          <w:numId w:val="37"/>
        </w:numPr>
        <w:tabs>
          <w:tab w:val="clear" w:pos="720"/>
          <w:tab w:val="num" w:pos="567"/>
        </w:tabs>
        <w:spacing w:after="0" w:line="240" w:lineRule="auto"/>
        <w:ind w:left="567"/>
        <w:rPr>
          <w:sz w:val="26"/>
          <w:szCs w:val="24"/>
        </w:rPr>
      </w:pPr>
      <w:r w:rsidRPr="004B682E">
        <w:rPr>
          <w:bCs/>
          <w:sz w:val="26"/>
          <w:szCs w:val="24"/>
        </w:rPr>
        <w:t>Лекция</w:t>
      </w:r>
      <w:r w:rsidRPr="004B682E">
        <w:rPr>
          <w:sz w:val="26"/>
          <w:szCs w:val="24"/>
        </w:rPr>
        <w:t xml:space="preserve"> (монолог, рассказ)</w:t>
      </w:r>
    </w:p>
    <w:p w:rsidR="00CA3EE3" w:rsidRPr="004B682E" w:rsidRDefault="004B682E" w:rsidP="004B682E">
      <w:pPr>
        <w:numPr>
          <w:ilvl w:val="0"/>
          <w:numId w:val="37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sz w:val="26"/>
          <w:szCs w:val="24"/>
        </w:rPr>
      </w:pPr>
      <w:r w:rsidRPr="004B682E">
        <w:rPr>
          <w:sz w:val="26"/>
          <w:szCs w:val="24"/>
        </w:rPr>
        <w:t xml:space="preserve"> </w:t>
      </w:r>
      <w:r w:rsidRPr="004B682E">
        <w:rPr>
          <w:bCs/>
          <w:sz w:val="26"/>
          <w:szCs w:val="24"/>
        </w:rPr>
        <w:t>Беседа</w:t>
      </w:r>
      <w:r w:rsidRPr="004B682E">
        <w:rPr>
          <w:sz w:val="26"/>
          <w:szCs w:val="24"/>
        </w:rPr>
        <w:t xml:space="preserve"> (развернутые ответы на вопросы, рассуждения, пресс-конференции и т.п.).</w:t>
      </w:r>
    </w:p>
    <w:p w:rsidR="00CA3EE3" w:rsidRPr="004B682E" w:rsidRDefault="004B682E" w:rsidP="004B682E">
      <w:pPr>
        <w:numPr>
          <w:ilvl w:val="0"/>
          <w:numId w:val="37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sz w:val="26"/>
          <w:szCs w:val="24"/>
        </w:rPr>
      </w:pPr>
      <w:r w:rsidRPr="004B682E">
        <w:rPr>
          <w:sz w:val="26"/>
          <w:szCs w:val="24"/>
        </w:rPr>
        <w:t xml:space="preserve"> </w:t>
      </w:r>
      <w:r w:rsidRPr="004B682E">
        <w:rPr>
          <w:bCs/>
          <w:sz w:val="26"/>
          <w:szCs w:val="24"/>
        </w:rPr>
        <w:t xml:space="preserve">Работа с документом </w:t>
      </w:r>
      <w:r w:rsidRPr="004B682E">
        <w:rPr>
          <w:sz w:val="26"/>
          <w:szCs w:val="24"/>
        </w:rPr>
        <w:t>(индивидуальное чтение, анализ или групповой обсуждение, постановка вопросов и поиск ответов, выделение главного, формулирование выводов и т.п.).</w:t>
      </w:r>
    </w:p>
    <w:p w:rsidR="00CA3EE3" w:rsidRPr="004B682E" w:rsidRDefault="004B682E" w:rsidP="004B682E">
      <w:pPr>
        <w:numPr>
          <w:ilvl w:val="0"/>
          <w:numId w:val="37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sz w:val="26"/>
          <w:szCs w:val="24"/>
        </w:rPr>
      </w:pPr>
      <w:r w:rsidRPr="004B682E">
        <w:rPr>
          <w:sz w:val="26"/>
          <w:szCs w:val="24"/>
        </w:rPr>
        <w:t xml:space="preserve"> </w:t>
      </w:r>
      <w:r w:rsidRPr="004B682E">
        <w:rPr>
          <w:bCs/>
          <w:sz w:val="26"/>
          <w:szCs w:val="24"/>
        </w:rPr>
        <w:t xml:space="preserve">Обмен опытом </w:t>
      </w:r>
      <w:r w:rsidRPr="004B682E">
        <w:rPr>
          <w:sz w:val="26"/>
          <w:szCs w:val="24"/>
        </w:rPr>
        <w:t>(социальным и другим, в том числе и через проведение исследования).</w:t>
      </w:r>
    </w:p>
    <w:p w:rsidR="00CA3EE3" w:rsidRDefault="004B682E" w:rsidP="004B682E">
      <w:pPr>
        <w:numPr>
          <w:ilvl w:val="0"/>
          <w:numId w:val="37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sz w:val="26"/>
          <w:szCs w:val="24"/>
        </w:rPr>
      </w:pPr>
      <w:r w:rsidRPr="004B682E">
        <w:rPr>
          <w:sz w:val="26"/>
          <w:szCs w:val="24"/>
        </w:rPr>
        <w:t xml:space="preserve"> </w:t>
      </w:r>
      <w:r w:rsidRPr="004B682E">
        <w:rPr>
          <w:bCs/>
          <w:sz w:val="26"/>
          <w:szCs w:val="24"/>
        </w:rPr>
        <w:t xml:space="preserve">Интернет коммуникация </w:t>
      </w:r>
      <w:r w:rsidRPr="004B682E">
        <w:rPr>
          <w:sz w:val="26"/>
          <w:szCs w:val="24"/>
        </w:rPr>
        <w:t>(электронная почта, поисковые сайты, скайп).</w:t>
      </w:r>
    </w:p>
    <w:p w:rsidR="004B682E" w:rsidRDefault="004B682E" w:rsidP="004B682E">
      <w:pPr>
        <w:spacing w:after="0" w:line="240" w:lineRule="auto"/>
        <w:jc w:val="both"/>
        <w:rPr>
          <w:sz w:val="26"/>
          <w:szCs w:val="24"/>
        </w:rPr>
      </w:pPr>
    </w:p>
    <w:p w:rsidR="004B682E" w:rsidRPr="004B682E" w:rsidRDefault="004B682E" w:rsidP="004B682E">
      <w:pPr>
        <w:spacing w:after="0" w:line="240" w:lineRule="auto"/>
        <w:jc w:val="both"/>
        <w:rPr>
          <w:sz w:val="26"/>
          <w:szCs w:val="24"/>
        </w:rPr>
      </w:pPr>
    </w:p>
    <w:p w:rsidR="00AE63E3" w:rsidRDefault="00AE63E3" w:rsidP="00AE63E3">
      <w:pPr>
        <w:spacing w:after="0" w:line="240" w:lineRule="auto"/>
        <w:ind w:left="720"/>
        <w:rPr>
          <w:sz w:val="26"/>
          <w:szCs w:val="24"/>
        </w:rPr>
      </w:pPr>
    </w:p>
    <w:p w:rsidR="004B682E" w:rsidRDefault="004B682E" w:rsidP="00AE63E3">
      <w:pPr>
        <w:spacing w:after="0" w:line="240" w:lineRule="auto"/>
        <w:ind w:left="720"/>
        <w:rPr>
          <w:sz w:val="26"/>
          <w:szCs w:val="24"/>
        </w:rPr>
      </w:pPr>
    </w:p>
    <w:p w:rsidR="00AE63E3" w:rsidRPr="00AE63E3" w:rsidRDefault="004B682E" w:rsidP="004B682E">
      <w:pPr>
        <w:spacing w:after="0" w:line="240" w:lineRule="auto"/>
        <w:ind w:left="720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lastRenderedPageBreak/>
        <w:t xml:space="preserve">4. </w:t>
      </w:r>
      <w:r w:rsidR="00AE63E3" w:rsidRPr="00AE63E3">
        <w:rPr>
          <w:b/>
          <w:bCs/>
          <w:sz w:val="26"/>
          <w:szCs w:val="24"/>
        </w:rPr>
        <w:t>Аналитический блок</w:t>
      </w:r>
    </w:p>
    <w:p w:rsidR="00CA3EE3" w:rsidRPr="00AE63E3" w:rsidRDefault="004B682E" w:rsidP="004B682E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Обобщение</w:t>
      </w:r>
    </w:p>
    <w:p w:rsidR="00CA3EE3" w:rsidRPr="00AE63E3" w:rsidRDefault="004B682E" w:rsidP="004B682E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Обсуждение</w:t>
      </w:r>
    </w:p>
    <w:p w:rsidR="00CA3EE3" w:rsidRPr="00AE63E3" w:rsidRDefault="004B682E" w:rsidP="004B682E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Сравнение</w:t>
      </w:r>
    </w:p>
    <w:p w:rsidR="00CA3EE3" w:rsidRPr="00AE63E3" w:rsidRDefault="004B682E" w:rsidP="004B682E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Синтез</w:t>
      </w:r>
    </w:p>
    <w:p w:rsidR="00CA3EE3" w:rsidRPr="00AE63E3" w:rsidRDefault="004B682E" w:rsidP="004B682E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Выбор (отбор)</w:t>
      </w:r>
    </w:p>
    <w:p w:rsidR="00CA3EE3" w:rsidRDefault="004B682E" w:rsidP="004B682E">
      <w:pPr>
        <w:numPr>
          <w:ilvl w:val="0"/>
          <w:numId w:val="38"/>
        </w:numPr>
        <w:tabs>
          <w:tab w:val="clear" w:pos="720"/>
        </w:tabs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Творчество (деятельность по созданию нового продукта)</w:t>
      </w:r>
    </w:p>
    <w:p w:rsidR="004B682E" w:rsidRPr="00AE63E3" w:rsidRDefault="004B682E" w:rsidP="004B682E">
      <w:pPr>
        <w:spacing w:after="0" w:line="240" w:lineRule="auto"/>
        <w:ind w:left="720"/>
        <w:rPr>
          <w:sz w:val="26"/>
          <w:szCs w:val="24"/>
        </w:rPr>
      </w:pPr>
    </w:p>
    <w:p w:rsidR="00AE63E3" w:rsidRPr="004B682E" w:rsidRDefault="00AE63E3" w:rsidP="004B682E">
      <w:pPr>
        <w:spacing w:after="0" w:line="240" w:lineRule="auto"/>
        <w:rPr>
          <w:sz w:val="26"/>
          <w:szCs w:val="24"/>
        </w:rPr>
      </w:pPr>
      <w:r w:rsidRPr="004B682E">
        <w:rPr>
          <w:bCs/>
          <w:sz w:val="26"/>
          <w:szCs w:val="24"/>
          <w:u w:val="single"/>
        </w:rPr>
        <w:t>Учебная задача</w:t>
      </w:r>
    </w:p>
    <w:p w:rsidR="00CA3EE3" w:rsidRPr="004B682E" w:rsidRDefault="004B682E" w:rsidP="004B682E">
      <w:pPr>
        <w:spacing w:after="0" w:line="240" w:lineRule="auto"/>
        <w:rPr>
          <w:i/>
          <w:sz w:val="26"/>
          <w:szCs w:val="24"/>
        </w:rPr>
      </w:pPr>
      <w:r w:rsidRPr="004B682E">
        <w:rPr>
          <w:bCs/>
          <w:i/>
          <w:sz w:val="26"/>
          <w:szCs w:val="24"/>
        </w:rPr>
        <w:t>На познавательные УУД</w:t>
      </w:r>
    </w:p>
    <w:p w:rsidR="00AE63E3" w:rsidRPr="004B682E" w:rsidRDefault="00AE63E3" w:rsidP="004B682E">
      <w:pPr>
        <w:pStyle w:val="a3"/>
        <w:numPr>
          <w:ilvl w:val="0"/>
          <w:numId w:val="39"/>
        </w:numPr>
        <w:ind w:left="851"/>
        <w:rPr>
          <w:sz w:val="26"/>
        </w:rPr>
      </w:pPr>
      <w:r w:rsidRPr="004B682E">
        <w:rPr>
          <w:rFonts w:eastAsiaTheme="minorEastAsia"/>
          <w:iCs/>
          <w:sz w:val="26"/>
        </w:rPr>
        <w:t>спроектируй стратегию поиска</w:t>
      </w:r>
    </w:p>
    <w:p w:rsidR="00CA3EE3" w:rsidRPr="004B682E" w:rsidRDefault="004B682E" w:rsidP="004B682E">
      <w:pPr>
        <w:numPr>
          <w:ilvl w:val="0"/>
          <w:numId w:val="39"/>
        </w:numPr>
        <w:spacing w:after="0" w:line="240" w:lineRule="auto"/>
        <w:ind w:left="851"/>
        <w:rPr>
          <w:sz w:val="26"/>
          <w:szCs w:val="24"/>
        </w:rPr>
      </w:pPr>
      <w:r w:rsidRPr="004B682E">
        <w:rPr>
          <w:iCs/>
          <w:sz w:val="26"/>
          <w:szCs w:val="24"/>
        </w:rPr>
        <w:t>сравни, оцени, классифицируй</w:t>
      </w:r>
    </w:p>
    <w:p w:rsidR="00CA3EE3" w:rsidRPr="004B682E" w:rsidRDefault="004B682E" w:rsidP="004B682E">
      <w:pPr>
        <w:numPr>
          <w:ilvl w:val="0"/>
          <w:numId w:val="39"/>
        </w:numPr>
        <w:spacing w:after="0" w:line="240" w:lineRule="auto"/>
        <w:ind w:left="851"/>
        <w:rPr>
          <w:sz w:val="26"/>
          <w:szCs w:val="24"/>
        </w:rPr>
      </w:pPr>
      <w:r w:rsidRPr="004B682E">
        <w:rPr>
          <w:iCs/>
          <w:sz w:val="26"/>
          <w:szCs w:val="24"/>
        </w:rPr>
        <w:t>исследуй…</w:t>
      </w:r>
    </w:p>
    <w:p w:rsidR="00CA3EE3" w:rsidRPr="004B682E" w:rsidRDefault="004B682E" w:rsidP="004B682E">
      <w:pPr>
        <w:spacing w:after="0" w:line="240" w:lineRule="auto"/>
        <w:rPr>
          <w:i/>
          <w:sz w:val="26"/>
          <w:szCs w:val="24"/>
        </w:rPr>
      </w:pPr>
      <w:r w:rsidRPr="004B682E">
        <w:rPr>
          <w:bCs/>
          <w:i/>
          <w:sz w:val="26"/>
          <w:szCs w:val="24"/>
        </w:rPr>
        <w:t>На коммуникативные УУД</w:t>
      </w:r>
    </w:p>
    <w:p w:rsidR="00CA3EE3" w:rsidRPr="004B682E" w:rsidRDefault="004B682E" w:rsidP="00AE63E3">
      <w:pPr>
        <w:numPr>
          <w:ilvl w:val="0"/>
          <w:numId w:val="21"/>
        </w:numPr>
        <w:spacing w:after="0" w:line="240" w:lineRule="auto"/>
        <w:rPr>
          <w:sz w:val="26"/>
          <w:szCs w:val="24"/>
        </w:rPr>
      </w:pPr>
      <w:r w:rsidRPr="004B682E">
        <w:rPr>
          <w:sz w:val="26"/>
          <w:szCs w:val="24"/>
        </w:rPr>
        <w:t xml:space="preserve">на учет позиции партнера </w:t>
      </w:r>
      <w:r w:rsidRPr="004B682E">
        <w:rPr>
          <w:i/>
          <w:iCs/>
          <w:sz w:val="26"/>
          <w:szCs w:val="24"/>
        </w:rPr>
        <w:t>(выслушай, пойми…)</w:t>
      </w:r>
    </w:p>
    <w:p w:rsidR="00CA3EE3" w:rsidRPr="004B682E" w:rsidRDefault="004B682E" w:rsidP="00AE63E3">
      <w:pPr>
        <w:numPr>
          <w:ilvl w:val="0"/>
          <w:numId w:val="21"/>
        </w:numPr>
        <w:spacing w:after="0" w:line="240" w:lineRule="auto"/>
        <w:rPr>
          <w:sz w:val="26"/>
          <w:szCs w:val="24"/>
        </w:rPr>
      </w:pPr>
      <w:r w:rsidRPr="004B682E">
        <w:rPr>
          <w:sz w:val="26"/>
          <w:szCs w:val="24"/>
        </w:rPr>
        <w:t xml:space="preserve">на сотрудничество </w:t>
      </w:r>
      <w:r w:rsidRPr="004B682E">
        <w:rPr>
          <w:i/>
          <w:iCs/>
          <w:sz w:val="26"/>
          <w:szCs w:val="24"/>
        </w:rPr>
        <w:t>(договоритесь о…)</w:t>
      </w:r>
    </w:p>
    <w:p w:rsidR="00AE63E3" w:rsidRDefault="00AE63E3" w:rsidP="00AE63E3">
      <w:pPr>
        <w:spacing w:after="0" w:line="240" w:lineRule="auto"/>
        <w:ind w:left="720"/>
        <w:rPr>
          <w:b/>
          <w:bCs/>
          <w:sz w:val="26"/>
          <w:szCs w:val="24"/>
        </w:rPr>
      </w:pPr>
    </w:p>
    <w:p w:rsidR="004B682E" w:rsidRPr="00AE63E3" w:rsidRDefault="004B682E" w:rsidP="00AE63E3">
      <w:pPr>
        <w:spacing w:after="0" w:line="240" w:lineRule="auto"/>
        <w:ind w:left="720"/>
        <w:rPr>
          <w:b/>
          <w:bCs/>
          <w:sz w:val="26"/>
          <w:szCs w:val="24"/>
        </w:rPr>
      </w:pPr>
    </w:p>
    <w:p w:rsidR="00AE63E3" w:rsidRPr="00AE63E3" w:rsidRDefault="00AE63E3" w:rsidP="00AE63E3">
      <w:pPr>
        <w:spacing w:after="0" w:line="240" w:lineRule="auto"/>
        <w:ind w:left="720"/>
        <w:rPr>
          <w:b/>
          <w:bCs/>
          <w:sz w:val="26"/>
          <w:szCs w:val="24"/>
        </w:rPr>
      </w:pPr>
    </w:p>
    <w:p w:rsidR="00AE63E3" w:rsidRPr="00AE63E3" w:rsidRDefault="004B682E" w:rsidP="004B682E">
      <w:pPr>
        <w:spacing w:after="0" w:line="240" w:lineRule="auto"/>
        <w:ind w:left="720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 xml:space="preserve">5. </w:t>
      </w:r>
      <w:r w:rsidR="00AE63E3" w:rsidRPr="00AE63E3">
        <w:rPr>
          <w:b/>
          <w:bCs/>
          <w:sz w:val="26"/>
          <w:szCs w:val="24"/>
        </w:rPr>
        <w:t>Оценочный блок</w:t>
      </w:r>
    </w:p>
    <w:p w:rsidR="00CA3EE3" w:rsidRPr="00AE63E3" w:rsidRDefault="004B682E" w:rsidP="004B682E">
      <w:pPr>
        <w:numPr>
          <w:ilvl w:val="0"/>
          <w:numId w:val="40"/>
        </w:numPr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Оценка (формализованная – отметка, неформальная – поддержка или критика)</w:t>
      </w:r>
    </w:p>
    <w:p w:rsidR="00CA3EE3" w:rsidRPr="00AE63E3" w:rsidRDefault="004B682E" w:rsidP="004B682E">
      <w:pPr>
        <w:numPr>
          <w:ilvl w:val="0"/>
          <w:numId w:val="40"/>
        </w:numPr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Самооценка</w:t>
      </w:r>
    </w:p>
    <w:p w:rsidR="00CA3EE3" w:rsidRPr="00AE63E3" w:rsidRDefault="004B682E" w:rsidP="004B682E">
      <w:pPr>
        <w:numPr>
          <w:ilvl w:val="0"/>
          <w:numId w:val="40"/>
        </w:numPr>
        <w:spacing w:after="0" w:line="240" w:lineRule="auto"/>
        <w:rPr>
          <w:sz w:val="26"/>
          <w:szCs w:val="24"/>
        </w:rPr>
      </w:pPr>
      <w:proofErr w:type="spellStart"/>
      <w:r w:rsidRPr="00AE63E3">
        <w:rPr>
          <w:sz w:val="26"/>
          <w:szCs w:val="24"/>
        </w:rPr>
        <w:t>Взаимооценивание</w:t>
      </w:r>
      <w:proofErr w:type="spellEnd"/>
    </w:p>
    <w:p w:rsidR="00CA3EE3" w:rsidRPr="00AE63E3" w:rsidRDefault="004B682E" w:rsidP="004B682E">
      <w:pPr>
        <w:numPr>
          <w:ilvl w:val="0"/>
          <w:numId w:val="40"/>
        </w:numPr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Экспертиза</w:t>
      </w:r>
    </w:p>
    <w:p w:rsidR="004B682E" w:rsidRDefault="004B682E" w:rsidP="004B682E">
      <w:pPr>
        <w:spacing w:after="0" w:line="240" w:lineRule="auto"/>
        <w:rPr>
          <w:bCs/>
          <w:sz w:val="26"/>
          <w:szCs w:val="24"/>
          <w:u w:val="single"/>
        </w:rPr>
      </w:pPr>
    </w:p>
    <w:p w:rsidR="00AE63E3" w:rsidRPr="004B682E" w:rsidRDefault="00AE63E3" w:rsidP="004B682E">
      <w:pPr>
        <w:spacing w:after="0" w:line="240" w:lineRule="auto"/>
        <w:rPr>
          <w:sz w:val="26"/>
          <w:szCs w:val="24"/>
        </w:rPr>
      </w:pPr>
      <w:r w:rsidRPr="004B682E">
        <w:rPr>
          <w:bCs/>
          <w:sz w:val="26"/>
          <w:szCs w:val="24"/>
          <w:u w:val="single"/>
        </w:rPr>
        <w:t>Учебная задача:</w:t>
      </w:r>
    </w:p>
    <w:p w:rsidR="00AE63E3" w:rsidRPr="004B682E" w:rsidRDefault="00AE63E3" w:rsidP="004B682E">
      <w:pPr>
        <w:spacing w:after="0" w:line="240" w:lineRule="auto"/>
        <w:rPr>
          <w:i/>
          <w:sz w:val="26"/>
          <w:szCs w:val="24"/>
        </w:rPr>
      </w:pPr>
      <w:r w:rsidRPr="004B682E">
        <w:rPr>
          <w:bCs/>
          <w:i/>
          <w:sz w:val="26"/>
          <w:szCs w:val="24"/>
        </w:rPr>
        <w:t>На регулятивные УУД</w:t>
      </w:r>
    </w:p>
    <w:p w:rsidR="00CA3EE3" w:rsidRPr="004B682E" w:rsidRDefault="004B682E" w:rsidP="00AE63E3">
      <w:pPr>
        <w:numPr>
          <w:ilvl w:val="0"/>
          <w:numId w:val="23"/>
        </w:numPr>
        <w:spacing w:after="0" w:line="240" w:lineRule="auto"/>
        <w:rPr>
          <w:sz w:val="26"/>
          <w:szCs w:val="24"/>
        </w:rPr>
      </w:pPr>
      <w:r w:rsidRPr="004B682E">
        <w:rPr>
          <w:sz w:val="26"/>
          <w:szCs w:val="24"/>
        </w:rPr>
        <w:t>на самоконтроль (</w:t>
      </w:r>
      <w:r w:rsidRPr="004B682E">
        <w:rPr>
          <w:i/>
          <w:iCs/>
          <w:sz w:val="26"/>
          <w:szCs w:val="24"/>
        </w:rPr>
        <w:t>определи критерии оценки…</w:t>
      </w:r>
    </w:p>
    <w:p w:rsidR="00CA3EE3" w:rsidRPr="004B682E" w:rsidRDefault="004B682E" w:rsidP="00AE63E3">
      <w:pPr>
        <w:numPr>
          <w:ilvl w:val="0"/>
          <w:numId w:val="23"/>
        </w:numPr>
        <w:spacing w:after="0" w:line="240" w:lineRule="auto"/>
        <w:rPr>
          <w:sz w:val="26"/>
          <w:szCs w:val="24"/>
        </w:rPr>
      </w:pPr>
      <w:r w:rsidRPr="004B682E">
        <w:rPr>
          <w:sz w:val="26"/>
          <w:szCs w:val="24"/>
        </w:rPr>
        <w:t>на самооценку (….</w:t>
      </w:r>
    </w:p>
    <w:p w:rsidR="00CA3EE3" w:rsidRPr="004B682E" w:rsidRDefault="004B682E" w:rsidP="00AE63E3">
      <w:pPr>
        <w:numPr>
          <w:ilvl w:val="0"/>
          <w:numId w:val="23"/>
        </w:numPr>
        <w:spacing w:after="0" w:line="240" w:lineRule="auto"/>
        <w:rPr>
          <w:sz w:val="26"/>
          <w:szCs w:val="24"/>
        </w:rPr>
      </w:pPr>
      <w:r w:rsidRPr="004B682E">
        <w:rPr>
          <w:sz w:val="26"/>
          <w:szCs w:val="24"/>
        </w:rPr>
        <w:t>на коррекцию (…</w:t>
      </w:r>
    </w:p>
    <w:p w:rsidR="00CA3EE3" w:rsidRDefault="004B682E" w:rsidP="00AE63E3">
      <w:pPr>
        <w:numPr>
          <w:ilvl w:val="0"/>
          <w:numId w:val="23"/>
        </w:numPr>
        <w:spacing w:after="0" w:line="240" w:lineRule="auto"/>
        <w:rPr>
          <w:sz w:val="26"/>
          <w:szCs w:val="24"/>
        </w:rPr>
      </w:pPr>
      <w:r w:rsidRPr="004B682E">
        <w:rPr>
          <w:sz w:val="26"/>
          <w:szCs w:val="24"/>
        </w:rPr>
        <w:t xml:space="preserve"> на </w:t>
      </w:r>
      <w:proofErr w:type="gramStart"/>
      <w:r w:rsidRPr="004B682E">
        <w:rPr>
          <w:sz w:val="26"/>
          <w:szCs w:val="24"/>
        </w:rPr>
        <w:t>выбор(</w:t>
      </w:r>
      <w:proofErr w:type="gramEnd"/>
      <w:r w:rsidRPr="004B682E">
        <w:rPr>
          <w:sz w:val="26"/>
          <w:szCs w:val="24"/>
        </w:rPr>
        <w:t>…</w:t>
      </w:r>
    </w:p>
    <w:p w:rsidR="004B682E" w:rsidRDefault="004B682E" w:rsidP="004B682E">
      <w:pPr>
        <w:spacing w:after="0" w:line="240" w:lineRule="auto"/>
        <w:ind w:left="720"/>
        <w:rPr>
          <w:sz w:val="26"/>
          <w:szCs w:val="24"/>
        </w:rPr>
      </w:pPr>
    </w:p>
    <w:p w:rsidR="004B682E" w:rsidRPr="004B682E" w:rsidRDefault="004B682E" w:rsidP="004B682E">
      <w:pPr>
        <w:spacing w:after="0" w:line="240" w:lineRule="auto"/>
        <w:ind w:left="720"/>
        <w:rPr>
          <w:sz w:val="26"/>
          <w:szCs w:val="24"/>
        </w:rPr>
      </w:pPr>
    </w:p>
    <w:p w:rsidR="00AE63E3" w:rsidRPr="00AE63E3" w:rsidRDefault="00AE63E3" w:rsidP="00AE63E3">
      <w:pPr>
        <w:spacing w:after="0" w:line="240" w:lineRule="auto"/>
        <w:ind w:left="720"/>
        <w:rPr>
          <w:sz w:val="26"/>
          <w:szCs w:val="24"/>
        </w:rPr>
      </w:pPr>
    </w:p>
    <w:p w:rsidR="00AE63E3" w:rsidRPr="00AE63E3" w:rsidRDefault="004B682E" w:rsidP="004B682E">
      <w:pPr>
        <w:spacing w:after="0" w:line="240" w:lineRule="auto"/>
        <w:ind w:left="720"/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 xml:space="preserve">6. </w:t>
      </w:r>
      <w:r w:rsidR="00AE63E3" w:rsidRPr="00AE63E3">
        <w:rPr>
          <w:b/>
          <w:bCs/>
          <w:sz w:val="26"/>
          <w:szCs w:val="24"/>
        </w:rPr>
        <w:t>РЕФЛЕКСИВНЫЙ БЛОК</w:t>
      </w:r>
    </w:p>
    <w:p w:rsidR="00CA3EE3" w:rsidRPr="00AE63E3" w:rsidRDefault="004B682E" w:rsidP="004B682E">
      <w:pPr>
        <w:numPr>
          <w:ilvl w:val="0"/>
          <w:numId w:val="41"/>
        </w:numPr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Отношение к произошедшему</w:t>
      </w:r>
    </w:p>
    <w:p w:rsidR="00CA3EE3" w:rsidRPr="00AE63E3" w:rsidRDefault="004B682E" w:rsidP="004B682E">
      <w:pPr>
        <w:numPr>
          <w:ilvl w:val="0"/>
          <w:numId w:val="41"/>
        </w:numPr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Выделение трудностей</w:t>
      </w:r>
    </w:p>
    <w:p w:rsidR="00CA3EE3" w:rsidRPr="00AE63E3" w:rsidRDefault="004B682E" w:rsidP="004B682E">
      <w:pPr>
        <w:numPr>
          <w:ilvl w:val="0"/>
          <w:numId w:val="41"/>
        </w:numPr>
        <w:spacing w:after="0" w:line="240" w:lineRule="auto"/>
        <w:rPr>
          <w:sz w:val="26"/>
          <w:szCs w:val="24"/>
        </w:rPr>
      </w:pPr>
      <w:r w:rsidRPr="00AE63E3">
        <w:rPr>
          <w:sz w:val="26"/>
          <w:szCs w:val="24"/>
        </w:rPr>
        <w:t>Присвоение опыта</w:t>
      </w:r>
    </w:p>
    <w:p w:rsidR="00AE63E3" w:rsidRPr="00AE63E3" w:rsidRDefault="00AE63E3" w:rsidP="00AE63E3">
      <w:pPr>
        <w:spacing w:after="0" w:line="240" w:lineRule="auto"/>
        <w:ind w:left="720"/>
        <w:rPr>
          <w:sz w:val="26"/>
          <w:szCs w:val="24"/>
        </w:rPr>
      </w:pPr>
    </w:p>
    <w:p w:rsidR="00AE63E3" w:rsidRPr="004B682E" w:rsidRDefault="00AE63E3" w:rsidP="004B682E">
      <w:pPr>
        <w:spacing w:after="0" w:line="240" w:lineRule="auto"/>
        <w:ind w:left="142"/>
        <w:rPr>
          <w:sz w:val="26"/>
          <w:szCs w:val="24"/>
        </w:rPr>
      </w:pPr>
      <w:r w:rsidRPr="004B682E">
        <w:rPr>
          <w:bCs/>
          <w:sz w:val="26"/>
          <w:szCs w:val="24"/>
          <w:u w:val="single"/>
        </w:rPr>
        <w:t>Учебная задача:</w:t>
      </w:r>
    </w:p>
    <w:p w:rsidR="00AE63E3" w:rsidRPr="004B682E" w:rsidRDefault="00AE63E3" w:rsidP="004B682E">
      <w:pPr>
        <w:spacing w:after="0" w:line="240" w:lineRule="auto"/>
        <w:ind w:left="142"/>
        <w:rPr>
          <w:i/>
          <w:sz w:val="26"/>
          <w:szCs w:val="24"/>
        </w:rPr>
      </w:pPr>
      <w:r w:rsidRPr="004B682E">
        <w:rPr>
          <w:bCs/>
          <w:i/>
          <w:sz w:val="26"/>
          <w:szCs w:val="24"/>
        </w:rPr>
        <w:t>На личностные УУД</w:t>
      </w:r>
    </w:p>
    <w:p w:rsidR="00AE63E3" w:rsidRPr="004B682E" w:rsidRDefault="00AE63E3" w:rsidP="004B682E">
      <w:pPr>
        <w:pStyle w:val="a3"/>
        <w:numPr>
          <w:ilvl w:val="0"/>
          <w:numId w:val="42"/>
        </w:numPr>
        <w:ind w:left="426"/>
        <w:rPr>
          <w:sz w:val="26"/>
        </w:rPr>
      </w:pPr>
      <w:r w:rsidRPr="004B682E">
        <w:rPr>
          <w:rFonts w:eastAsiaTheme="minorEastAsia"/>
          <w:sz w:val="26"/>
        </w:rPr>
        <w:t>на самоопределение (</w:t>
      </w:r>
      <w:r w:rsidRPr="004B682E">
        <w:rPr>
          <w:rFonts w:eastAsiaTheme="minorEastAsia"/>
          <w:i/>
          <w:iCs/>
          <w:sz w:val="26"/>
        </w:rPr>
        <w:t>выбери…</w:t>
      </w:r>
    </w:p>
    <w:p w:rsidR="00AE63E3" w:rsidRPr="004B682E" w:rsidRDefault="00AE63E3" w:rsidP="004B682E">
      <w:pPr>
        <w:pStyle w:val="a3"/>
        <w:numPr>
          <w:ilvl w:val="0"/>
          <w:numId w:val="42"/>
        </w:numPr>
        <w:ind w:left="426"/>
        <w:rPr>
          <w:sz w:val="26"/>
        </w:rPr>
      </w:pPr>
      <w:r w:rsidRPr="004B682E">
        <w:rPr>
          <w:rFonts w:eastAsiaTheme="minorEastAsia"/>
          <w:sz w:val="26"/>
        </w:rPr>
        <w:t xml:space="preserve">на </w:t>
      </w:r>
      <w:proofErr w:type="spellStart"/>
      <w:r w:rsidRPr="004B682E">
        <w:rPr>
          <w:rFonts w:eastAsiaTheme="minorEastAsia"/>
          <w:sz w:val="26"/>
        </w:rPr>
        <w:t>смыслообразование</w:t>
      </w:r>
      <w:proofErr w:type="spellEnd"/>
      <w:r w:rsidRPr="004B682E">
        <w:rPr>
          <w:rFonts w:eastAsiaTheme="minorEastAsia"/>
          <w:sz w:val="26"/>
        </w:rPr>
        <w:t xml:space="preserve"> (</w:t>
      </w:r>
      <w:r w:rsidRPr="004B682E">
        <w:rPr>
          <w:rFonts w:eastAsiaTheme="minorEastAsia"/>
          <w:i/>
          <w:iCs/>
          <w:sz w:val="26"/>
        </w:rPr>
        <w:t>сформулируй свое понимание, смоделируй…</w:t>
      </w:r>
    </w:p>
    <w:p w:rsidR="00AE63E3" w:rsidRPr="004B682E" w:rsidRDefault="00AE63E3" w:rsidP="004B682E">
      <w:pPr>
        <w:pStyle w:val="a3"/>
        <w:numPr>
          <w:ilvl w:val="0"/>
          <w:numId w:val="42"/>
        </w:numPr>
        <w:ind w:left="426"/>
        <w:rPr>
          <w:sz w:val="26"/>
        </w:rPr>
      </w:pPr>
      <w:r w:rsidRPr="004B682E">
        <w:rPr>
          <w:rFonts w:eastAsiaTheme="minorEastAsia"/>
          <w:sz w:val="26"/>
        </w:rPr>
        <w:t>на мотивацию (</w:t>
      </w:r>
      <w:r w:rsidRPr="004B682E">
        <w:rPr>
          <w:rFonts w:eastAsiaTheme="minorEastAsia"/>
          <w:i/>
          <w:iCs/>
          <w:sz w:val="26"/>
        </w:rPr>
        <w:t>выскажи свою позицию, видение…)</w:t>
      </w:r>
    </w:p>
    <w:p w:rsidR="00AE63E3" w:rsidRPr="004B682E" w:rsidRDefault="00AE63E3" w:rsidP="004B682E">
      <w:pPr>
        <w:pStyle w:val="a3"/>
        <w:numPr>
          <w:ilvl w:val="0"/>
          <w:numId w:val="42"/>
        </w:numPr>
        <w:ind w:left="426"/>
        <w:rPr>
          <w:sz w:val="26"/>
        </w:rPr>
      </w:pPr>
      <w:r w:rsidRPr="004B682E">
        <w:rPr>
          <w:rFonts w:eastAsiaTheme="minorEastAsia"/>
          <w:sz w:val="26"/>
        </w:rPr>
        <w:t>на нравственную оценку (</w:t>
      </w:r>
      <w:r w:rsidRPr="004B682E">
        <w:rPr>
          <w:rFonts w:eastAsiaTheme="minorEastAsia"/>
          <w:i/>
          <w:iCs/>
          <w:sz w:val="26"/>
        </w:rPr>
        <w:t>оцени факт относительно своего видения…</w:t>
      </w:r>
    </w:p>
    <w:p w:rsidR="00AE63E3" w:rsidRDefault="00AE63E3" w:rsidP="004B682E">
      <w:pPr>
        <w:spacing w:after="0" w:line="240" w:lineRule="auto"/>
        <w:ind w:left="426"/>
        <w:rPr>
          <w:sz w:val="26"/>
          <w:szCs w:val="24"/>
        </w:rPr>
      </w:pPr>
    </w:p>
    <w:p w:rsidR="004B682E" w:rsidRDefault="004B682E" w:rsidP="004B682E">
      <w:pPr>
        <w:spacing w:after="0" w:line="240" w:lineRule="auto"/>
        <w:ind w:left="426"/>
        <w:rPr>
          <w:sz w:val="26"/>
          <w:szCs w:val="24"/>
        </w:rPr>
      </w:pPr>
    </w:p>
    <w:p w:rsidR="004B682E" w:rsidRDefault="004B682E" w:rsidP="004B682E">
      <w:pPr>
        <w:spacing w:after="0" w:line="240" w:lineRule="auto"/>
        <w:ind w:left="426"/>
        <w:rPr>
          <w:sz w:val="26"/>
          <w:szCs w:val="24"/>
        </w:rPr>
      </w:pPr>
    </w:p>
    <w:p w:rsidR="004B682E" w:rsidRDefault="004B682E" w:rsidP="004B682E">
      <w:pPr>
        <w:spacing w:after="0" w:line="240" w:lineRule="auto"/>
        <w:ind w:left="426"/>
        <w:rPr>
          <w:sz w:val="26"/>
          <w:szCs w:val="24"/>
        </w:rPr>
      </w:pPr>
    </w:p>
    <w:p w:rsidR="004B682E" w:rsidRDefault="004B682E" w:rsidP="004B682E">
      <w:pPr>
        <w:spacing w:after="0" w:line="240" w:lineRule="auto"/>
        <w:ind w:left="426"/>
        <w:rPr>
          <w:sz w:val="26"/>
          <w:szCs w:val="24"/>
        </w:rPr>
      </w:pPr>
    </w:p>
    <w:p w:rsidR="004B682E" w:rsidRDefault="004B682E" w:rsidP="004B682E">
      <w:pPr>
        <w:spacing w:after="0" w:line="240" w:lineRule="auto"/>
        <w:ind w:left="426"/>
        <w:rPr>
          <w:sz w:val="26"/>
          <w:szCs w:val="24"/>
        </w:rPr>
      </w:pPr>
    </w:p>
    <w:p w:rsidR="00AE63E3" w:rsidRPr="004B682E" w:rsidRDefault="00AE63E3" w:rsidP="004B682E">
      <w:pPr>
        <w:spacing w:after="0" w:line="240" w:lineRule="auto"/>
        <w:jc w:val="center"/>
        <w:rPr>
          <w:b/>
          <w:sz w:val="28"/>
          <w:szCs w:val="28"/>
        </w:rPr>
      </w:pPr>
      <w:r w:rsidRPr="004B682E">
        <w:rPr>
          <w:b/>
          <w:sz w:val="28"/>
          <w:szCs w:val="28"/>
        </w:rPr>
        <w:lastRenderedPageBreak/>
        <w:t xml:space="preserve">Анализ урока </w:t>
      </w:r>
      <w:r w:rsidRPr="004B682E">
        <w:rPr>
          <w:b/>
          <w:sz w:val="28"/>
          <w:szCs w:val="28"/>
        </w:rPr>
        <w:br/>
        <w:t>(прослеживая карту по вертикали)</w:t>
      </w:r>
    </w:p>
    <w:p w:rsidR="00AE63E3" w:rsidRPr="004B682E" w:rsidRDefault="00AE63E3" w:rsidP="00AE63E3">
      <w:pPr>
        <w:spacing w:after="0" w:line="240" w:lineRule="auto"/>
        <w:rPr>
          <w:sz w:val="28"/>
          <w:szCs w:val="28"/>
        </w:rPr>
      </w:pPr>
    </w:p>
    <w:p w:rsidR="00AE63E3" w:rsidRPr="004B682E" w:rsidRDefault="00AE63E3" w:rsidP="004B682E">
      <w:pPr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>реализацию учителем ЗАДАЧ урока;</w:t>
      </w:r>
    </w:p>
    <w:p w:rsidR="00AE63E3" w:rsidRPr="004B682E" w:rsidRDefault="00AE63E3" w:rsidP="004B682E">
      <w:pPr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 xml:space="preserve">использование развивающих форм, методов </w:t>
      </w:r>
      <w:proofErr w:type="gramStart"/>
      <w:r w:rsidRPr="004B682E">
        <w:rPr>
          <w:sz w:val="28"/>
          <w:szCs w:val="28"/>
        </w:rPr>
        <w:t>и  способов</w:t>
      </w:r>
      <w:proofErr w:type="gramEnd"/>
    </w:p>
    <w:p w:rsidR="00AE63E3" w:rsidRPr="004B682E" w:rsidRDefault="00AE63E3" w:rsidP="004B682E">
      <w:pPr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 xml:space="preserve">формирование УУД; </w:t>
      </w:r>
    </w:p>
    <w:p w:rsidR="00AE63E3" w:rsidRPr="004B682E" w:rsidRDefault="00AE63E3" w:rsidP="004B682E">
      <w:pPr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>осуществление оценивания и контроля.</w:t>
      </w:r>
    </w:p>
    <w:p w:rsidR="00AE63E3" w:rsidRPr="004B682E" w:rsidRDefault="00AE63E3" w:rsidP="00AE63E3">
      <w:pPr>
        <w:spacing w:after="0" w:line="240" w:lineRule="auto"/>
        <w:rPr>
          <w:sz w:val="28"/>
          <w:szCs w:val="28"/>
        </w:rPr>
      </w:pPr>
    </w:p>
    <w:p w:rsidR="004B682E" w:rsidRPr="004B682E" w:rsidRDefault="004B682E" w:rsidP="00AE63E3">
      <w:pPr>
        <w:spacing w:after="0" w:line="240" w:lineRule="auto"/>
        <w:rPr>
          <w:sz w:val="28"/>
          <w:szCs w:val="28"/>
        </w:rPr>
      </w:pPr>
    </w:p>
    <w:p w:rsidR="00AE63E3" w:rsidRPr="004B682E" w:rsidRDefault="00AE63E3" w:rsidP="00AE63E3">
      <w:pPr>
        <w:spacing w:after="0" w:line="240" w:lineRule="auto"/>
        <w:rPr>
          <w:sz w:val="28"/>
          <w:szCs w:val="28"/>
        </w:rPr>
      </w:pPr>
    </w:p>
    <w:p w:rsidR="00AE63E3" w:rsidRPr="004B682E" w:rsidRDefault="00AE63E3" w:rsidP="004B682E">
      <w:pPr>
        <w:spacing w:after="0" w:line="240" w:lineRule="auto"/>
        <w:jc w:val="center"/>
        <w:rPr>
          <w:sz w:val="28"/>
          <w:szCs w:val="28"/>
        </w:rPr>
      </w:pPr>
      <w:r w:rsidRPr="004B682E">
        <w:rPr>
          <w:b/>
          <w:bCs/>
          <w:sz w:val="28"/>
          <w:szCs w:val="28"/>
        </w:rPr>
        <w:t>Параметры, которые не должны являться главными показателями качества урока.</w:t>
      </w:r>
    </w:p>
    <w:p w:rsidR="00AE63E3" w:rsidRPr="004B682E" w:rsidRDefault="00AE63E3" w:rsidP="004B682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B682E">
        <w:rPr>
          <w:b/>
          <w:bCs/>
          <w:sz w:val="28"/>
          <w:szCs w:val="28"/>
        </w:rPr>
        <w:t>Критериями оценки урока НЕ являются:</w:t>
      </w:r>
    </w:p>
    <w:p w:rsidR="004B682E" w:rsidRPr="004B682E" w:rsidRDefault="004B682E" w:rsidP="004B682E">
      <w:pPr>
        <w:spacing w:after="0" w:line="240" w:lineRule="auto"/>
        <w:jc w:val="center"/>
        <w:rPr>
          <w:sz w:val="28"/>
          <w:szCs w:val="28"/>
        </w:rPr>
      </w:pPr>
    </w:p>
    <w:p w:rsidR="00AE63E3" w:rsidRPr="004B682E" w:rsidRDefault="00AE63E3" w:rsidP="004B682E">
      <w:pPr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>Объём написанного учениками в тетрадях.</w:t>
      </w:r>
    </w:p>
    <w:p w:rsidR="00AE63E3" w:rsidRPr="004B682E" w:rsidRDefault="00AE63E3" w:rsidP="004B682E">
      <w:pPr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>Количество выставленных ученикам отметок.</w:t>
      </w:r>
    </w:p>
    <w:p w:rsidR="00AE63E3" w:rsidRPr="004B682E" w:rsidRDefault="00AE63E3" w:rsidP="004B682E">
      <w:pPr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>Количество упражнений, выполненных за урок.</w:t>
      </w:r>
    </w:p>
    <w:p w:rsidR="00AE63E3" w:rsidRPr="004B682E" w:rsidRDefault="00AE63E3" w:rsidP="004B682E">
      <w:pPr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>Устная или письменная форма выполняемых заданий.</w:t>
      </w:r>
    </w:p>
    <w:p w:rsidR="00AE63E3" w:rsidRPr="004B682E" w:rsidRDefault="00AE63E3" w:rsidP="004B682E">
      <w:pPr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>Однотипность или разнотипность содержания урока.</w:t>
      </w:r>
    </w:p>
    <w:p w:rsidR="00AE63E3" w:rsidRPr="004B682E" w:rsidRDefault="00AE63E3" w:rsidP="004B682E">
      <w:pPr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>Наличие традиционных этапов урока.</w:t>
      </w:r>
    </w:p>
    <w:p w:rsidR="00AE63E3" w:rsidRPr="004B682E" w:rsidRDefault="00AE63E3" w:rsidP="004B682E">
      <w:pPr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>Распределение времени по различным этапам.</w:t>
      </w:r>
    </w:p>
    <w:p w:rsidR="00AE63E3" w:rsidRPr="004B682E" w:rsidRDefault="00AE63E3" w:rsidP="004B682E">
      <w:pPr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>Использование большого (малого) количества наглядных пособий.</w:t>
      </w:r>
    </w:p>
    <w:p w:rsidR="00AE63E3" w:rsidRPr="004B682E" w:rsidRDefault="00AE63E3" w:rsidP="004B682E">
      <w:pPr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 w:rsidRPr="004B682E">
        <w:rPr>
          <w:sz w:val="28"/>
          <w:szCs w:val="28"/>
        </w:rPr>
        <w:t>Использование для работы на уроке учебника.</w:t>
      </w:r>
    </w:p>
    <w:p w:rsidR="00AE63E3" w:rsidRPr="004B682E" w:rsidRDefault="00AE63E3" w:rsidP="00AE63E3">
      <w:pPr>
        <w:spacing w:after="0" w:line="240" w:lineRule="auto"/>
        <w:rPr>
          <w:sz w:val="28"/>
          <w:szCs w:val="28"/>
        </w:rPr>
      </w:pPr>
    </w:p>
    <w:p w:rsidR="00AE63E3" w:rsidRPr="004B682E" w:rsidRDefault="00AE63E3" w:rsidP="00AE63E3">
      <w:pPr>
        <w:spacing w:after="0" w:line="240" w:lineRule="auto"/>
        <w:rPr>
          <w:sz w:val="28"/>
          <w:szCs w:val="28"/>
        </w:rPr>
      </w:pPr>
    </w:p>
    <w:tbl>
      <w:tblPr>
        <w:tblW w:w="748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486"/>
      </w:tblGrid>
      <w:tr w:rsidR="00914DE8" w:rsidRPr="00914DE8" w:rsidTr="00914DE8">
        <w:trPr>
          <w:trHeight w:val="333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4DE8" w:rsidRPr="00914DE8" w:rsidRDefault="00914DE8" w:rsidP="00914D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14DE8">
              <w:rPr>
                <w:b/>
                <w:bCs/>
                <w:sz w:val="28"/>
                <w:szCs w:val="28"/>
              </w:rPr>
              <w:t>Технология проведения</w:t>
            </w:r>
          </w:p>
        </w:tc>
      </w:tr>
      <w:tr w:rsidR="00914DE8" w:rsidRPr="00914DE8" w:rsidTr="00914DE8">
        <w:trPr>
          <w:trHeight w:val="791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14DE8" w:rsidRPr="00914DE8" w:rsidRDefault="00914DE8" w:rsidP="00547AA5">
            <w:pPr>
              <w:spacing w:after="0" w:line="240" w:lineRule="auto"/>
              <w:rPr>
                <w:sz w:val="28"/>
                <w:szCs w:val="28"/>
              </w:rPr>
            </w:pPr>
            <w:r w:rsidRPr="00914DE8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914DE8">
              <w:rPr>
                <w:b/>
                <w:bCs/>
                <w:sz w:val="28"/>
                <w:szCs w:val="28"/>
              </w:rPr>
              <w:t xml:space="preserve">. Мотивация к учебной деятельности </w:t>
            </w:r>
            <w:r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Pr="00914DE8">
              <w:rPr>
                <w:i/>
                <w:iCs/>
                <w:sz w:val="28"/>
                <w:szCs w:val="28"/>
              </w:rPr>
              <w:t>(2 мин)</w:t>
            </w:r>
          </w:p>
          <w:p w:rsidR="00914DE8" w:rsidRPr="00914DE8" w:rsidRDefault="00914DE8" w:rsidP="00547AA5">
            <w:pPr>
              <w:spacing w:after="0" w:line="240" w:lineRule="auto"/>
              <w:rPr>
                <w:sz w:val="28"/>
                <w:szCs w:val="28"/>
              </w:rPr>
            </w:pPr>
            <w:r w:rsidRPr="00914DE8">
              <w:rPr>
                <w:sz w:val="28"/>
                <w:szCs w:val="28"/>
                <w:u w:val="single"/>
              </w:rPr>
              <w:t>Цели:</w:t>
            </w:r>
            <w:r w:rsidRPr="00914DE8">
              <w:rPr>
                <w:sz w:val="28"/>
                <w:szCs w:val="28"/>
              </w:rPr>
              <w:t xml:space="preserve"> </w:t>
            </w:r>
          </w:p>
        </w:tc>
      </w:tr>
      <w:tr w:rsidR="00914DE8" w:rsidRPr="00914DE8" w:rsidTr="00914DE8">
        <w:trPr>
          <w:trHeight w:val="708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14DE8" w:rsidRPr="00914DE8" w:rsidRDefault="00914DE8" w:rsidP="00547AA5">
            <w:pPr>
              <w:spacing w:after="0" w:line="240" w:lineRule="auto"/>
              <w:rPr>
                <w:sz w:val="28"/>
                <w:szCs w:val="28"/>
              </w:rPr>
            </w:pPr>
            <w:r w:rsidRPr="00914DE8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914DE8">
              <w:rPr>
                <w:b/>
                <w:bCs/>
                <w:sz w:val="28"/>
                <w:szCs w:val="28"/>
              </w:rPr>
              <w:t xml:space="preserve">. Формулирование темы урока, постановка цели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914DE8">
              <w:rPr>
                <w:i/>
                <w:iCs/>
                <w:sz w:val="28"/>
                <w:szCs w:val="28"/>
              </w:rPr>
              <w:t>(3 мин)</w:t>
            </w:r>
          </w:p>
          <w:p w:rsidR="00914DE8" w:rsidRPr="00914DE8" w:rsidRDefault="00914DE8" w:rsidP="00547AA5">
            <w:pPr>
              <w:spacing w:after="0" w:line="240" w:lineRule="auto"/>
              <w:rPr>
                <w:sz w:val="28"/>
                <w:szCs w:val="28"/>
              </w:rPr>
            </w:pPr>
            <w:r w:rsidRPr="00914DE8">
              <w:rPr>
                <w:sz w:val="28"/>
                <w:szCs w:val="28"/>
                <w:u w:val="single"/>
              </w:rPr>
              <w:t>Цели:</w:t>
            </w:r>
          </w:p>
        </w:tc>
      </w:tr>
      <w:tr w:rsidR="00914DE8" w:rsidRPr="00914DE8" w:rsidTr="00914DE8">
        <w:trPr>
          <w:trHeight w:val="883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14DE8" w:rsidRPr="00914DE8" w:rsidRDefault="00914DE8" w:rsidP="00547AA5">
            <w:pPr>
              <w:spacing w:after="0" w:line="240" w:lineRule="auto"/>
              <w:rPr>
                <w:sz w:val="28"/>
                <w:szCs w:val="28"/>
              </w:rPr>
            </w:pPr>
            <w:r w:rsidRPr="00914DE8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914DE8">
              <w:rPr>
                <w:b/>
                <w:bCs/>
                <w:sz w:val="28"/>
                <w:szCs w:val="28"/>
              </w:rPr>
              <w:t>. Открытие нового знания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</w:t>
            </w:r>
            <w:r w:rsidRPr="00914DE8">
              <w:rPr>
                <w:b/>
                <w:bCs/>
                <w:sz w:val="28"/>
                <w:szCs w:val="28"/>
              </w:rPr>
              <w:t xml:space="preserve"> </w:t>
            </w:r>
            <w:r w:rsidRPr="00914DE8">
              <w:rPr>
                <w:i/>
                <w:iCs/>
                <w:sz w:val="28"/>
                <w:szCs w:val="28"/>
              </w:rPr>
              <w:t>(10 мин)</w:t>
            </w:r>
          </w:p>
          <w:p w:rsidR="00914DE8" w:rsidRPr="00914DE8" w:rsidRDefault="00914DE8" w:rsidP="00547AA5">
            <w:pPr>
              <w:spacing w:after="0" w:line="240" w:lineRule="auto"/>
              <w:rPr>
                <w:sz w:val="28"/>
                <w:szCs w:val="28"/>
              </w:rPr>
            </w:pPr>
            <w:r w:rsidRPr="00914DE8">
              <w:rPr>
                <w:sz w:val="28"/>
                <w:szCs w:val="28"/>
                <w:u w:val="single"/>
              </w:rPr>
              <w:t>Цели:</w:t>
            </w:r>
          </w:p>
        </w:tc>
      </w:tr>
      <w:tr w:rsidR="00914DE8" w:rsidRPr="00914DE8" w:rsidTr="00914DE8">
        <w:trPr>
          <w:trHeight w:val="746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14DE8" w:rsidRPr="00914DE8" w:rsidRDefault="00914DE8" w:rsidP="00547AA5">
            <w:pPr>
              <w:spacing w:after="0" w:line="240" w:lineRule="auto"/>
              <w:rPr>
                <w:sz w:val="28"/>
                <w:szCs w:val="28"/>
              </w:rPr>
            </w:pPr>
            <w:r w:rsidRPr="00914DE8">
              <w:rPr>
                <w:b/>
                <w:bCs/>
                <w:sz w:val="28"/>
                <w:szCs w:val="28"/>
                <w:lang w:val="en-US"/>
              </w:rPr>
              <w:t>IV</w:t>
            </w:r>
            <w:r w:rsidRPr="00914DE8">
              <w:rPr>
                <w:b/>
                <w:bCs/>
                <w:sz w:val="28"/>
                <w:szCs w:val="28"/>
              </w:rPr>
              <w:t>. Закрепление  нового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 w:rsidRPr="00914DE8">
              <w:rPr>
                <w:i/>
                <w:iCs/>
                <w:sz w:val="28"/>
                <w:szCs w:val="28"/>
              </w:rPr>
              <w:t>(15 мин)</w:t>
            </w:r>
          </w:p>
          <w:p w:rsidR="00914DE8" w:rsidRPr="00914DE8" w:rsidRDefault="00914DE8" w:rsidP="00547AA5">
            <w:pPr>
              <w:spacing w:after="0" w:line="240" w:lineRule="auto"/>
              <w:rPr>
                <w:sz w:val="28"/>
                <w:szCs w:val="28"/>
              </w:rPr>
            </w:pPr>
            <w:r w:rsidRPr="00914DE8">
              <w:rPr>
                <w:sz w:val="28"/>
                <w:szCs w:val="28"/>
                <w:u w:val="single"/>
              </w:rPr>
              <w:t>Цель:</w:t>
            </w:r>
          </w:p>
        </w:tc>
      </w:tr>
      <w:tr w:rsidR="00914DE8" w:rsidRPr="00914DE8" w:rsidTr="00914DE8">
        <w:trPr>
          <w:trHeight w:val="970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14DE8" w:rsidRPr="00914DE8" w:rsidRDefault="00914DE8" w:rsidP="00547AA5">
            <w:pPr>
              <w:spacing w:after="0" w:line="240" w:lineRule="auto"/>
              <w:rPr>
                <w:sz w:val="28"/>
                <w:szCs w:val="28"/>
              </w:rPr>
            </w:pPr>
            <w:r w:rsidRPr="00914DE8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914DE8">
              <w:rPr>
                <w:b/>
                <w:bCs/>
                <w:sz w:val="28"/>
                <w:szCs w:val="28"/>
              </w:rPr>
              <w:t xml:space="preserve">. Контролирующее задание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</w:t>
            </w:r>
            <w:r w:rsidRPr="00914DE8">
              <w:rPr>
                <w:i/>
                <w:iCs/>
                <w:sz w:val="28"/>
                <w:szCs w:val="28"/>
              </w:rPr>
              <w:t>(12 мин)</w:t>
            </w:r>
          </w:p>
          <w:p w:rsidR="00914DE8" w:rsidRPr="00914DE8" w:rsidRDefault="00914DE8" w:rsidP="00547AA5">
            <w:pPr>
              <w:spacing w:after="0" w:line="240" w:lineRule="auto"/>
              <w:rPr>
                <w:sz w:val="28"/>
                <w:szCs w:val="28"/>
              </w:rPr>
            </w:pPr>
            <w:r w:rsidRPr="00914DE8">
              <w:rPr>
                <w:sz w:val="28"/>
                <w:szCs w:val="28"/>
                <w:u w:val="single"/>
              </w:rPr>
              <w:t>Цель:</w:t>
            </w:r>
          </w:p>
        </w:tc>
      </w:tr>
      <w:tr w:rsidR="00914DE8" w:rsidRPr="00914DE8" w:rsidTr="00914DE8">
        <w:trPr>
          <w:trHeight w:val="871"/>
          <w:jc w:val="center"/>
        </w:trPr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14DE8" w:rsidRPr="00914DE8" w:rsidRDefault="00914DE8" w:rsidP="00547AA5">
            <w:pPr>
              <w:spacing w:after="0" w:line="240" w:lineRule="auto"/>
              <w:rPr>
                <w:sz w:val="28"/>
                <w:szCs w:val="28"/>
              </w:rPr>
            </w:pPr>
            <w:r w:rsidRPr="00914DE8">
              <w:rPr>
                <w:b/>
                <w:bCs/>
                <w:sz w:val="28"/>
                <w:szCs w:val="28"/>
                <w:lang w:val="en-US"/>
              </w:rPr>
              <w:t>VII</w:t>
            </w:r>
            <w:r w:rsidRPr="00914DE8">
              <w:rPr>
                <w:b/>
                <w:bCs/>
                <w:sz w:val="28"/>
                <w:szCs w:val="28"/>
              </w:rPr>
              <w:t>. Рефлексия учебной деятельности на уроке</w:t>
            </w:r>
            <w:r w:rsidRPr="00914DE8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 w:rsidRPr="00914DE8">
              <w:rPr>
                <w:i/>
                <w:iCs/>
                <w:sz w:val="28"/>
                <w:szCs w:val="28"/>
              </w:rPr>
              <w:t>(3 мин)</w:t>
            </w:r>
          </w:p>
          <w:p w:rsidR="00914DE8" w:rsidRPr="00914DE8" w:rsidRDefault="00914DE8" w:rsidP="00547AA5">
            <w:pPr>
              <w:spacing w:after="0" w:line="240" w:lineRule="auto"/>
              <w:rPr>
                <w:sz w:val="28"/>
                <w:szCs w:val="28"/>
              </w:rPr>
            </w:pPr>
            <w:r w:rsidRPr="00914DE8">
              <w:rPr>
                <w:sz w:val="28"/>
                <w:szCs w:val="28"/>
                <w:u w:val="single"/>
              </w:rPr>
              <w:t>Цели:</w:t>
            </w:r>
          </w:p>
        </w:tc>
      </w:tr>
    </w:tbl>
    <w:p w:rsidR="00AE63E3" w:rsidRPr="00AE63E3" w:rsidRDefault="00AE63E3" w:rsidP="00AE63E3">
      <w:pPr>
        <w:spacing w:after="0" w:line="240" w:lineRule="auto"/>
        <w:ind w:left="720"/>
        <w:rPr>
          <w:sz w:val="26"/>
          <w:szCs w:val="24"/>
        </w:rPr>
      </w:pPr>
    </w:p>
    <w:p w:rsidR="00AE63E3" w:rsidRPr="00AE63E3" w:rsidRDefault="00AE63E3" w:rsidP="00AE63E3">
      <w:pPr>
        <w:spacing w:after="0" w:line="240" w:lineRule="auto"/>
        <w:ind w:left="720"/>
        <w:rPr>
          <w:sz w:val="26"/>
          <w:szCs w:val="24"/>
        </w:rPr>
      </w:pPr>
    </w:p>
    <w:p w:rsidR="007216AE" w:rsidRPr="00AE63E3" w:rsidRDefault="007216AE" w:rsidP="00AE63E3">
      <w:pPr>
        <w:spacing w:after="0" w:line="240" w:lineRule="auto"/>
        <w:rPr>
          <w:sz w:val="26"/>
          <w:szCs w:val="24"/>
        </w:rPr>
      </w:pPr>
    </w:p>
    <w:sectPr w:rsidR="007216AE" w:rsidRPr="00AE63E3" w:rsidSect="00573A25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6E96"/>
    <w:multiLevelType w:val="hybridMultilevel"/>
    <w:tmpl w:val="9140BFC2"/>
    <w:lvl w:ilvl="0" w:tplc="0BAC1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0F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06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4C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E6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02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4C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1CD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CD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113B6C"/>
    <w:multiLevelType w:val="hybridMultilevel"/>
    <w:tmpl w:val="B7663898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E2D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EF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4C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5C9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F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4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44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08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4A7BC0"/>
    <w:multiLevelType w:val="hybridMultilevel"/>
    <w:tmpl w:val="920A0324"/>
    <w:lvl w:ilvl="0" w:tplc="DF988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CA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EE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45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28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06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8E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8E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675FF3"/>
    <w:multiLevelType w:val="hybridMultilevel"/>
    <w:tmpl w:val="65C0D35E"/>
    <w:lvl w:ilvl="0" w:tplc="76144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E6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EA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40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2A5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03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EE5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62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83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885A9F"/>
    <w:multiLevelType w:val="hybridMultilevel"/>
    <w:tmpl w:val="78908B7A"/>
    <w:lvl w:ilvl="0" w:tplc="6FBAA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A8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2B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80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4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0B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E3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6B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21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5C743B"/>
    <w:multiLevelType w:val="hybridMultilevel"/>
    <w:tmpl w:val="9E325848"/>
    <w:lvl w:ilvl="0" w:tplc="9558D1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23D51"/>
    <w:multiLevelType w:val="hybridMultilevel"/>
    <w:tmpl w:val="06BCDCF2"/>
    <w:lvl w:ilvl="0" w:tplc="9558D1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80609"/>
    <w:multiLevelType w:val="hybridMultilevel"/>
    <w:tmpl w:val="5C8E512A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43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6B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EE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6B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C0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86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0A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2F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1D07BE"/>
    <w:multiLevelType w:val="hybridMultilevel"/>
    <w:tmpl w:val="56740E7E"/>
    <w:lvl w:ilvl="0" w:tplc="563A6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A1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1CC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A9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E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0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CF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12B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03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4918E8"/>
    <w:multiLevelType w:val="hybridMultilevel"/>
    <w:tmpl w:val="78C23320"/>
    <w:lvl w:ilvl="0" w:tplc="B240C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43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6B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EE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6B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C0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86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0A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2F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660643E"/>
    <w:multiLevelType w:val="hybridMultilevel"/>
    <w:tmpl w:val="C79C4C8E"/>
    <w:lvl w:ilvl="0" w:tplc="6E1A3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DED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EA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6C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CE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CB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842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EC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80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66825E3"/>
    <w:multiLevelType w:val="hybridMultilevel"/>
    <w:tmpl w:val="55BEBA62"/>
    <w:lvl w:ilvl="0" w:tplc="CDC2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183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EE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18A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BCA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D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AF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C9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42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8FF6CE0"/>
    <w:multiLevelType w:val="hybridMultilevel"/>
    <w:tmpl w:val="329E4CC0"/>
    <w:lvl w:ilvl="0" w:tplc="F4AE7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63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E9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40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CD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2D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C2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AD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AF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A815151"/>
    <w:multiLevelType w:val="hybridMultilevel"/>
    <w:tmpl w:val="C576FA56"/>
    <w:lvl w:ilvl="0" w:tplc="59269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042C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8CE7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0B68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A4E7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0303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F262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0F45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2D0B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2B8C4F02"/>
    <w:multiLevelType w:val="hybridMultilevel"/>
    <w:tmpl w:val="7FECE230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629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E0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84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8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6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C2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C6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E7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0C35CB2"/>
    <w:multiLevelType w:val="hybridMultilevel"/>
    <w:tmpl w:val="B17ECE78"/>
    <w:lvl w:ilvl="0" w:tplc="4ECC5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B44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C9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AF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64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60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AC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C4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382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53165B3"/>
    <w:multiLevelType w:val="hybridMultilevel"/>
    <w:tmpl w:val="8CF07F60"/>
    <w:lvl w:ilvl="0" w:tplc="1D606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A7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A4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84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0E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C9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62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66C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A8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DDD75DA"/>
    <w:multiLevelType w:val="hybridMultilevel"/>
    <w:tmpl w:val="213A267C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2C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8CE7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0B68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A4E7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0303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F262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0F45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2D0B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42A44BE7"/>
    <w:multiLevelType w:val="hybridMultilevel"/>
    <w:tmpl w:val="5D202DFC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400F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3656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E476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2C42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E8C4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E67D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286D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FA99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2F909FE"/>
    <w:multiLevelType w:val="hybridMultilevel"/>
    <w:tmpl w:val="1E8C2DE8"/>
    <w:lvl w:ilvl="0" w:tplc="A2D67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45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5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6D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6F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0A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2E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6A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09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8E53412"/>
    <w:multiLevelType w:val="hybridMultilevel"/>
    <w:tmpl w:val="8F70280E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183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EE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18A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BCA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D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AF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C9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642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C466429"/>
    <w:multiLevelType w:val="hybridMultilevel"/>
    <w:tmpl w:val="6986A0B0"/>
    <w:lvl w:ilvl="0" w:tplc="06AA1C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B4BF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A7D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A62E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F625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16A2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685D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48F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BED9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1113835"/>
    <w:multiLevelType w:val="hybridMultilevel"/>
    <w:tmpl w:val="FC783E72"/>
    <w:lvl w:ilvl="0" w:tplc="9558D1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1305276"/>
    <w:multiLevelType w:val="hybridMultilevel"/>
    <w:tmpl w:val="849CF350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9A1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1CC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A9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E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0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CF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12B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03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2D57DAB"/>
    <w:multiLevelType w:val="hybridMultilevel"/>
    <w:tmpl w:val="B9BE48A0"/>
    <w:lvl w:ilvl="0" w:tplc="B0E0FD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1C49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2D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88FE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446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E478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6E08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DC2C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EAE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7DA7CBE"/>
    <w:multiLevelType w:val="hybridMultilevel"/>
    <w:tmpl w:val="BAFA8750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E5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AB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68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AC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62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A9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23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CF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7F93C99"/>
    <w:multiLevelType w:val="hybridMultilevel"/>
    <w:tmpl w:val="FE34A494"/>
    <w:lvl w:ilvl="0" w:tplc="9558D14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84933E0"/>
    <w:multiLevelType w:val="hybridMultilevel"/>
    <w:tmpl w:val="9ED85FD8"/>
    <w:lvl w:ilvl="0" w:tplc="5ACA4C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3A7A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28E7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DE34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80D4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644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561F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DC94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1EE7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CC127B9"/>
    <w:multiLevelType w:val="hybridMultilevel"/>
    <w:tmpl w:val="2D047916"/>
    <w:lvl w:ilvl="0" w:tplc="C7CC9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8B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A8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D62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14D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4A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02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B4A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83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DF436A5"/>
    <w:multiLevelType w:val="hybridMultilevel"/>
    <w:tmpl w:val="34E6E88C"/>
    <w:lvl w:ilvl="0" w:tplc="9558D1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C2308"/>
    <w:multiLevelType w:val="hybridMultilevel"/>
    <w:tmpl w:val="5B040D74"/>
    <w:lvl w:ilvl="0" w:tplc="9558D1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03E73E7"/>
    <w:multiLevelType w:val="hybridMultilevel"/>
    <w:tmpl w:val="67DA8D2E"/>
    <w:lvl w:ilvl="0" w:tplc="88BAF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A8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E9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3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84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2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26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6C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23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041761C"/>
    <w:multiLevelType w:val="hybridMultilevel"/>
    <w:tmpl w:val="D0D656EA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E45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5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6D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6F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0A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2E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6A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09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1E846C5"/>
    <w:multiLevelType w:val="hybridMultilevel"/>
    <w:tmpl w:val="5CC46886"/>
    <w:lvl w:ilvl="0" w:tplc="5F42F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8E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44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CE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40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E0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203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41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29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2F52AC1"/>
    <w:multiLevelType w:val="hybridMultilevel"/>
    <w:tmpl w:val="ED64C482"/>
    <w:lvl w:ilvl="0" w:tplc="4A087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24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00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44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06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82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E5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44F75EE"/>
    <w:multiLevelType w:val="hybridMultilevel"/>
    <w:tmpl w:val="F03A86CA"/>
    <w:lvl w:ilvl="0" w:tplc="52D62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E2D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EF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4C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5C9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F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4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44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08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69E1AD4"/>
    <w:multiLevelType w:val="hybridMultilevel"/>
    <w:tmpl w:val="B9848FC8"/>
    <w:lvl w:ilvl="0" w:tplc="7FF09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26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E5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2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A7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68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E00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65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81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8E15EDB"/>
    <w:multiLevelType w:val="hybridMultilevel"/>
    <w:tmpl w:val="93828BA6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0F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06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4C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E6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02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4C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1CD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CD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9593C75"/>
    <w:multiLevelType w:val="hybridMultilevel"/>
    <w:tmpl w:val="2B547E8E"/>
    <w:lvl w:ilvl="0" w:tplc="9A1A6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EE5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AB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68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AC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62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A9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23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CF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35A05CB"/>
    <w:multiLevelType w:val="hybridMultilevel"/>
    <w:tmpl w:val="E93E9A02"/>
    <w:lvl w:ilvl="0" w:tplc="A4CC9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2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05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A7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6F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83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C5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481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C6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A541B0"/>
    <w:multiLevelType w:val="hybridMultilevel"/>
    <w:tmpl w:val="9BD0F6D0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663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E9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40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CD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2D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C2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AD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AF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5CC68A2"/>
    <w:multiLevelType w:val="hybridMultilevel"/>
    <w:tmpl w:val="B34E5A08"/>
    <w:lvl w:ilvl="0" w:tplc="9558D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424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00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44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06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82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E5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7C17365"/>
    <w:multiLevelType w:val="hybridMultilevel"/>
    <w:tmpl w:val="61D6BAAC"/>
    <w:lvl w:ilvl="0" w:tplc="E4982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29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E0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84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8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6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C2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C6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E7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A7A5A63"/>
    <w:multiLevelType w:val="hybridMultilevel"/>
    <w:tmpl w:val="BEC40DAC"/>
    <w:lvl w:ilvl="0" w:tplc="9558D14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EED26A3"/>
    <w:multiLevelType w:val="hybridMultilevel"/>
    <w:tmpl w:val="095C7B40"/>
    <w:lvl w:ilvl="0" w:tplc="9558D1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8"/>
  </w:num>
  <w:num w:numId="3">
    <w:abstractNumId w:val="35"/>
  </w:num>
  <w:num w:numId="4">
    <w:abstractNumId w:val="0"/>
  </w:num>
  <w:num w:numId="5">
    <w:abstractNumId w:val="13"/>
  </w:num>
  <w:num w:numId="6">
    <w:abstractNumId w:val="34"/>
  </w:num>
  <w:num w:numId="7">
    <w:abstractNumId w:val="3"/>
  </w:num>
  <w:num w:numId="8">
    <w:abstractNumId w:val="15"/>
  </w:num>
  <w:num w:numId="9">
    <w:abstractNumId w:val="39"/>
  </w:num>
  <w:num w:numId="10">
    <w:abstractNumId w:val="10"/>
  </w:num>
  <w:num w:numId="11">
    <w:abstractNumId w:val="16"/>
  </w:num>
  <w:num w:numId="12">
    <w:abstractNumId w:val="4"/>
  </w:num>
  <w:num w:numId="13">
    <w:abstractNumId w:val="2"/>
  </w:num>
  <w:num w:numId="14">
    <w:abstractNumId w:val="33"/>
  </w:num>
  <w:num w:numId="15">
    <w:abstractNumId w:val="18"/>
  </w:num>
  <w:num w:numId="16">
    <w:abstractNumId w:val="9"/>
  </w:num>
  <w:num w:numId="17">
    <w:abstractNumId w:val="12"/>
  </w:num>
  <w:num w:numId="18">
    <w:abstractNumId w:val="28"/>
  </w:num>
  <w:num w:numId="19">
    <w:abstractNumId w:val="24"/>
  </w:num>
  <w:num w:numId="20">
    <w:abstractNumId w:val="31"/>
  </w:num>
  <w:num w:numId="21">
    <w:abstractNumId w:val="21"/>
  </w:num>
  <w:num w:numId="22">
    <w:abstractNumId w:val="19"/>
  </w:num>
  <w:num w:numId="23">
    <w:abstractNumId w:val="27"/>
  </w:num>
  <w:num w:numId="24">
    <w:abstractNumId w:val="11"/>
  </w:num>
  <w:num w:numId="25">
    <w:abstractNumId w:val="38"/>
  </w:num>
  <w:num w:numId="26">
    <w:abstractNumId w:val="42"/>
  </w:num>
  <w:num w:numId="27">
    <w:abstractNumId w:val="44"/>
  </w:num>
  <w:num w:numId="28">
    <w:abstractNumId w:val="6"/>
  </w:num>
  <w:num w:numId="29">
    <w:abstractNumId w:val="23"/>
  </w:num>
  <w:num w:numId="30">
    <w:abstractNumId w:val="1"/>
  </w:num>
  <w:num w:numId="31">
    <w:abstractNumId w:val="37"/>
  </w:num>
  <w:num w:numId="32">
    <w:abstractNumId w:val="17"/>
  </w:num>
  <w:num w:numId="33">
    <w:abstractNumId w:val="41"/>
  </w:num>
  <w:num w:numId="34">
    <w:abstractNumId w:val="43"/>
  </w:num>
  <w:num w:numId="35">
    <w:abstractNumId w:val="30"/>
  </w:num>
  <w:num w:numId="36">
    <w:abstractNumId w:val="29"/>
  </w:num>
  <w:num w:numId="37">
    <w:abstractNumId w:val="7"/>
  </w:num>
  <w:num w:numId="38">
    <w:abstractNumId w:val="40"/>
  </w:num>
  <w:num w:numId="39">
    <w:abstractNumId w:val="22"/>
  </w:num>
  <w:num w:numId="40">
    <w:abstractNumId w:val="32"/>
  </w:num>
  <w:num w:numId="41">
    <w:abstractNumId w:val="20"/>
  </w:num>
  <w:num w:numId="42">
    <w:abstractNumId w:val="26"/>
  </w:num>
  <w:num w:numId="43">
    <w:abstractNumId w:val="25"/>
  </w:num>
  <w:num w:numId="44">
    <w:abstractNumId w:val="1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01"/>
    <w:rsid w:val="004B682E"/>
    <w:rsid w:val="00573A25"/>
    <w:rsid w:val="007216AE"/>
    <w:rsid w:val="00914DE8"/>
    <w:rsid w:val="00AE63E3"/>
    <w:rsid w:val="00B71801"/>
    <w:rsid w:val="00CA3EE3"/>
    <w:rsid w:val="00DF6BDC"/>
    <w:rsid w:val="00F2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3F1EF-D1D3-4285-978D-756D8259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6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1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8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97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0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3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93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8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7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7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9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3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31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2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4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3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3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7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6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4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8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0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5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12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0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9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3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99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84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46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29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46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20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04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29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</dc:creator>
  <cp:keywords/>
  <dc:description/>
  <cp:lastModifiedBy>ARNi</cp:lastModifiedBy>
  <cp:revision>5</cp:revision>
  <dcterms:created xsi:type="dcterms:W3CDTF">2016-02-25T09:49:00Z</dcterms:created>
  <dcterms:modified xsi:type="dcterms:W3CDTF">2016-02-25T10:37:00Z</dcterms:modified>
</cp:coreProperties>
</file>