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67" w:rsidRPr="003B1734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 w:rsidRPr="003B1734">
        <w:rPr>
          <w:b/>
          <w:bCs/>
          <w:color w:val="000000"/>
        </w:rPr>
        <w:t xml:space="preserve">Календарь </w:t>
      </w:r>
      <w:proofErr w:type="spellStart"/>
      <w:r w:rsidRPr="003B1734">
        <w:rPr>
          <w:b/>
          <w:bCs/>
          <w:color w:val="000000"/>
        </w:rPr>
        <w:t>грантовых</w:t>
      </w:r>
      <w:proofErr w:type="spellEnd"/>
      <w:r w:rsidRPr="003B1734">
        <w:rPr>
          <w:b/>
          <w:bCs/>
          <w:color w:val="000000"/>
        </w:rPr>
        <w:t xml:space="preserve"> программ и конкурсов </w:t>
      </w:r>
      <w:r w:rsidR="005E03BA" w:rsidRPr="003B1734">
        <w:rPr>
          <w:b/>
          <w:bCs/>
          <w:color w:val="000000"/>
        </w:rPr>
        <w:t>(</w:t>
      </w:r>
      <w:r w:rsidR="00EB37E6" w:rsidRPr="003B1734">
        <w:rPr>
          <w:b/>
          <w:bCs/>
          <w:color w:val="000000"/>
        </w:rPr>
        <w:t>сентябрь</w:t>
      </w:r>
      <w:r w:rsidR="005E0D6B" w:rsidRPr="003B1734">
        <w:rPr>
          <w:b/>
          <w:bCs/>
          <w:color w:val="000000"/>
        </w:rPr>
        <w:t xml:space="preserve"> - октябрь</w:t>
      </w:r>
      <w:r w:rsidR="000C3380" w:rsidRPr="003B1734">
        <w:rPr>
          <w:b/>
          <w:bCs/>
          <w:color w:val="000000"/>
        </w:rPr>
        <w:t xml:space="preserve"> </w:t>
      </w:r>
      <w:r w:rsidRPr="003B1734">
        <w:rPr>
          <w:b/>
          <w:bCs/>
          <w:color w:val="000000"/>
        </w:rPr>
        <w:t>202</w:t>
      </w:r>
      <w:r w:rsidR="00A40D4C" w:rsidRPr="003B1734">
        <w:rPr>
          <w:b/>
          <w:bCs/>
          <w:color w:val="000000"/>
        </w:rPr>
        <w:t>5</w:t>
      </w:r>
      <w:r w:rsidRPr="003B1734">
        <w:rPr>
          <w:b/>
          <w:bCs/>
          <w:color w:val="000000"/>
        </w:rPr>
        <w:t xml:space="preserve"> года)</w:t>
      </w:r>
    </w:p>
    <w:tbl>
      <w:tblPr>
        <w:tblpPr w:leftFromText="180" w:rightFromText="180" w:vertAnchor="text" w:tblpX="-204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95"/>
        <w:gridCol w:w="2127"/>
        <w:gridCol w:w="2126"/>
        <w:gridCol w:w="1701"/>
      </w:tblGrid>
      <w:tr w:rsidR="001D33E4" w:rsidRPr="003B1734" w:rsidTr="00ED1CD3">
        <w:trPr>
          <w:trHeight w:val="1125"/>
        </w:trPr>
        <w:tc>
          <w:tcPr>
            <w:tcW w:w="534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№</w:t>
            </w:r>
          </w:p>
        </w:tc>
        <w:tc>
          <w:tcPr>
            <w:tcW w:w="3118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6095" w:type="dxa"/>
          </w:tcPr>
          <w:p w:rsidR="000C3667" w:rsidRPr="003B1734" w:rsidRDefault="00543E01">
            <w:pPr>
              <w:ind w:left="175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2127" w:type="dxa"/>
          </w:tcPr>
          <w:p w:rsidR="000C3667" w:rsidRPr="003B1734" w:rsidRDefault="00543E01">
            <w:pPr>
              <w:ind w:left="34" w:hanging="34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2126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Грантополучатели</w:t>
            </w:r>
          </w:p>
        </w:tc>
        <w:tc>
          <w:tcPr>
            <w:tcW w:w="1701" w:type="dxa"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 xml:space="preserve">Ссылки </w:t>
            </w:r>
          </w:p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 конкурсы</w:t>
            </w:r>
          </w:p>
        </w:tc>
      </w:tr>
      <w:tr w:rsidR="001D33E4" w:rsidRPr="003B1734" w:rsidTr="00ED1CD3">
        <w:trPr>
          <w:trHeight w:val="1125"/>
        </w:trPr>
        <w:tc>
          <w:tcPr>
            <w:tcW w:w="534" w:type="dxa"/>
            <w:noWrap/>
          </w:tcPr>
          <w:p w:rsidR="00451267" w:rsidRPr="003B1734" w:rsidRDefault="00B52B7B" w:rsidP="00451267">
            <w:r w:rsidRPr="003B1734">
              <w:t>1.</w:t>
            </w:r>
          </w:p>
        </w:tc>
        <w:tc>
          <w:tcPr>
            <w:tcW w:w="3118" w:type="dxa"/>
          </w:tcPr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  <w:r w:rsidRPr="003B1734">
              <w:rPr>
                <w:noProof/>
              </w:rPr>
              <w:drawing>
                <wp:inline distT="0" distB="0" distL="0" distR="0" wp14:anchorId="2EA7293F" wp14:editId="5DE610B4">
                  <wp:extent cx="1579245" cy="853440"/>
                  <wp:effectExtent l="0" t="0" r="190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  <w:r w:rsidRPr="003B1734">
              <w:rPr>
                <w:noProof/>
              </w:rPr>
              <w:t>Конкурс Фонда президентских грантов в 2026 году</w:t>
            </w: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  <w:r w:rsidRPr="003B1734">
              <w:rPr>
                <w:noProof/>
              </w:rPr>
              <w:t>Организатор: Фонд президентских грантов</w:t>
            </w: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</w:p>
          <w:p w:rsidR="00451267" w:rsidRPr="003B1734" w:rsidRDefault="00451267" w:rsidP="00451267">
            <w:pPr>
              <w:ind w:left="-108"/>
              <w:jc w:val="both"/>
              <w:rPr>
                <w:noProof/>
              </w:rPr>
            </w:pPr>
          </w:p>
        </w:tc>
        <w:tc>
          <w:tcPr>
            <w:tcW w:w="6095" w:type="dxa"/>
          </w:tcPr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 xml:space="preserve">Конкурс направлен на поддержку некоммерческих неправительственных организаций, осуществляющих социально – значимые проекты в области защиты прав и свобод человека и 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гражданина.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На конкурс могут быть представлены проекты по следующим направлениям: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Социальное обслуживание, социальная поддержка и защита граждан;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Охрана здоровья граждан, пропаганда здорового образа жизни;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Поддержка семьи, материнства, отцовства и детства;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Поддержка молодежных проектов;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 xml:space="preserve"> «О некоммерческих организациях»; 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Поддержка проектов в области науки, образования, просвещения;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Сохранение исторической памяти;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Защита прав и свобод человека и гражданина, в том числе защита прав заключенных;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Охрана окружающей среды и защита животных;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Укрепление межнационального и межрелигиозного согласия;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Развитие общественной дипломатии и поддержка соотечественников;</w:t>
            </w:r>
          </w:p>
          <w:p w:rsidR="00451267" w:rsidRPr="003B1734" w:rsidRDefault="00451267" w:rsidP="00451267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Развитие институтов гражданского общества.</w:t>
            </w:r>
          </w:p>
        </w:tc>
        <w:tc>
          <w:tcPr>
            <w:tcW w:w="2127" w:type="dxa"/>
          </w:tcPr>
          <w:p w:rsidR="00451267" w:rsidRPr="003B1734" w:rsidRDefault="00451267" w:rsidP="00451267">
            <w:pPr>
              <w:rPr>
                <w:noProof/>
              </w:rPr>
            </w:pPr>
            <w:r w:rsidRPr="003B1734">
              <w:rPr>
                <w:noProof/>
              </w:rPr>
              <w:t>01 сентября 2025</w:t>
            </w:r>
            <w:r w:rsidR="000F4B4E" w:rsidRPr="003B1734">
              <w:rPr>
                <w:noProof/>
              </w:rPr>
              <w:t>г.</w:t>
            </w:r>
            <w:r w:rsidRPr="003B1734">
              <w:rPr>
                <w:noProof/>
              </w:rPr>
              <w:t>- 15 октября 2025</w:t>
            </w:r>
            <w:r w:rsidR="000F4B4E" w:rsidRPr="003B1734">
              <w:rPr>
                <w:noProof/>
              </w:rPr>
              <w:t>г.</w:t>
            </w:r>
          </w:p>
        </w:tc>
        <w:tc>
          <w:tcPr>
            <w:tcW w:w="2126" w:type="dxa"/>
          </w:tcPr>
          <w:p w:rsidR="00451267" w:rsidRPr="003B1734" w:rsidRDefault="00451267" w:rsidP="00451267">
            <w:pPr>
              <w:rPr>
                <w:rStyle w:val="af3"/>
              </w:rPr>
            </w:pPr>
            <w:r w:rsidRPr="003B1734">
              <w:rPr>
                <w:noProof/>
              </w:rPr>
              <w:t>НКО</w:t>
            </w:r>
          </w:p>
        </w:tc>
        <w:tc>
          <w:tcPr>
            <w:tcW w:w="1701" w:type="dxa"/>
            <w:noWrap/>
          </w:tcPr>
          <w:p w:rsidR="00451267" w:rsidRPr="003B1734" w:rsidRDefault="009C179B" w:rsidP="00451267">
            <w:pPr>
              <w:rPr>
                <w:rStyle w:val="af3"/>
              </w:rPr>
            </w:pPr>
            <w:hyperlink r:id="rId10" w:history="1">
              <w:r w:rsidR="00451267" w:rsidRPr="003B1734">
                <w:rPr>
                  <w:rStyle w:val="af3"/>
                </w:rPr>
                <w:t>https://xn--80afcdbalict6afooklqi5o.xn--p1ai/</w:t>
              </w:r>
            </w:hyperlink>
          </w:p>
        </w:tc>
      </w:tr>
      <w:tr w:rsidR="001D33E4" w:rsidRPr="001D4EC1" w:rsidTr="00ED1CD3">
        <w:trPr>
          <w:trHeight w:val="1125"/>
        </w:trPr>
        <w:tc>
          <w:tcPr>
            <w:tcW w:w="534" w:type="dxa"/>
            <w:noWrap/>
          </w:tcPr>
          <w:p w:rsidR="001D3F3C" w:rsidRPr="001D33E4" w:rsidRDefault="001D33E4" w:rsidP="001D3F3C">
            <w:r w:rsidRPr="001D33E4">
              <w:t>2</w:t>
            </w:r>
          </w:p>
        </w:tc>
        <w:tc>
          <w:tcPr>
            <w:tcW w:w="3118" w:type="dxa"/>
          </w:tcPr>
          <w:p w:rsidR="001D3F3C" w:rsidRPr="003B1734" w:rsidRDefault="001D3F3C" w:rsidP="001D3F3C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drawing>
                <wp:inline distT="0" distB="0" distL="0" distR="0" wp14:anchorId="5499A52C" wp14:editId="25626CF1">
                  <wp:extent cx="1669774" cy="66791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133" cy="670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D3F3C" w:rsidRPr="003B1734" w:rsidRDefault="00B12F23" w:rsidP="001D3F3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«</w:t>
            </w:r>
            <w:bookmarkStart w:id="0" w:name="_GoBack"/>
            <w:bookmarkEnd w:id="0"/>
            <w:r w:rsidR="001D3F3C" w:rsidRPr="003B1734">
              <w:rPr>
                <w:noProof/>
              </w:rPr>
              <w:t xml:space="preserve">Президентские состязания» и «Президентские </w:t>
            </w:r>
            <w:r w:rsidR="001D3F3C" w:rsidRPr="003B1734">
              <w:rPr>
                <w:noProof/>
              </w:rPr>
              <w:lastRenderedPageBreak/>
              <w:t>спортивные игры»</w:t>
            </w:r>
          </w:p>
          <w:p w:rsidR="001D3F3C" w:rsidRPr="003B1734" w:rsidRDefault="001D3F3C" w:rsidP="001D3F3C">
            <w:pPr>
              <w:ind w:left="-108"/>
              <w:jc w:val="both"/>
              <w:rPr>
                <w:noProof/>
              </w:rPr>
            </w:pPr>
            <w:r w:rsidRPr="003B1734">
              <w:rPr>
                <w:noProof/>
              </w:rPr>
              <w:t>Организатор:Министерство Просвещения Российской Федерации</w:t>
            </w:r>
          </w:p>
        </w:tc>
        <w:tc>
          <w:tcPr>
            <w:tcW w:w="6095" w:type="dxa"/>
          </w:tcPr>
          <w:p w:rsidR="001D3F3C" w:rsidRPr="003B1734" w:rsidRDefault="001D3F3C" w:rsidP="001D3F3C">
            <w:pPr>
              <w:jc w:val="both"/>
              <w:rPr>
                <w:noProof/>
              </w:rPr>
            </w:pPr>
            <w:proofErr w:type="gramStart"/>
            <w:r w:rsidRPr="003B1734">
              <w:rPr>
                <w:noProof/>
              </w:rPr>
              <w:lastRenderedPageBreak/>
              <w:t xml:space="preserve">Гранты в форме субсидий общеобразовательным организациям, ставшим победителями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игры", на поощрение педагогических работников, ответственных </w:t>
            </w:r>
            <w:r w:rsidRPr="003B1734">
              <w:rPr>
                <w:noProof/>
              </w:rPr>
              <w:lastRenderedPageBreak/>
              <w:t>за организацию мероприятий по развитию детско-юношеского спорта.</w:t>
            </w:r>
            <w:proofErr w:type="gramEnd"/>
          </w:p>
          <w:p w:rsidR="001D3F3C" w:rsidRPr="003B1734" w:rsidRDefault="001D3F3C" w:rsidP="001D3F3C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 xml:space="preserve">Цель предоставления субсидии - </w:t>
            </w:r>
            <w:r w:rsidR="005D6D77" w:rsidRPr="003B1734">
              <w:rPr>
                <w:noProof/>
              </w:rPr>
              <w:t>п</w:t>
            </w:r>
            <w:r w:rsidRPr="003B1734">
              <w:rPr>
                <w:noProof/>
              </w:rPr>
              <w:t>оощрение педагогических работников, ответственных за организацию мероприятий по развитию детско-юношеского спорта</w:t>
            </w:r>
          </w:p>
        </w:tc>
        <w:tc>
          <w:tcPr>
            <w:tcW w:w="2127" w:type="dxa"/>
          </w:tcPr>
          <w:p w:rsidR="001D3F3C" w:rsidRPr="003B1734" w:rsidRDefault="001D3F3C" w:rsidP="001D3F3C">
            <w:pPr>
              <w:rPr>
                <w:noProof/>
              </w:rPr>
            </w:pPr>
            <w:r w:rsidRPr="003B1734">
              <w:rPr>
                <w:noProof/>
              </w:rPr>
              <w:lastRenderedPageBreak/>
              <w:t>1 сентября 2025г.- 09 октября 2025г.</w:t>
            </w:r>
          </w:p>
          <w:p w:rsidR="001D3F3C" w:rsidRPr="003B1734" w:rsidRDefault="001D3F3C" w:rsidP="001D3F3C">
            <w:pPr>
              <w:rPr>
                <w:noProof/>
              </w:rPr>
            </w:pPr>
          </w:p>
        </w:tc>
        <w:tc>
          <w:tcPr>
            <w:tcW w:w="2126" w:type="dxa"/>
          </w:tcPr>
          <w:p w:rsidR="001D3F3C" w:rsidRPr="003B1734" w:rsidRDefault="001D3F3C" w:rsidP="001D3F3C">
            <w:pPr>
              <w:rPr>
                <w:noProof/>
              </w:rPr>
            </w:pPr>
            <w:r w:rsidRPr="003B1734">
              <w:rPr>
                <w:noProof/>
              </w:rPr>
              <w:t>Общеобразовательные организации</w:t>
            </w:r>
          </w:p>
        </w:tc>
        <w:tc>
          <w:tcPr>
            <w:tcW w:w="1701" w:type="dxa"/>
            <w:noWrap/>
          </w:tcPr>
          <w:p w:rsidR="001D3F3C" w:rsidRPr="006A2B03" w:rsidRDefault="009C179B" w:rsidP="001D3F3C">
            <w:pPr>
              <w:rPr>
                <w:rStyle w:val="af3"/>
              </w:rPr>
            </w:pPr>
            <w:hyperlink r:id="rId12" w:history="1">
              <w:r w:rsidR="001D3F3C" w:rsidRPr="006A2B03">
                <w:rPr>
                  <w:rStyle w:val="af3"/>
                </w:rPr>
                <w:t>https://promote.budget.gov.ru/public/minfin/selection/view/8bd284f3-6d64-4c47-bcfa-</w:t>
              </w:r>
              <w:r w:rsidR="001D3F3C" w:rsidRPr="006A2B03">
                <w:rPr>
                  <w:rStyle w:val="af3"/>
                </w:rPr>
                <w:lastRenderedPageBreak/>
                <w:t>e05958224dcf?showBackButton=true&amp;competitionType=0</w:t>
              </w:r>
            </w:hyperlink>
            <w:r w:rsidR="001D3F3C" w:rsidRPr="006A2B03">
              <w:rPr>
                <w:rStyle w:val="af3"/>
              </w:rPr>
              <w:t xml:space="preserve"> </w:t>
            </w:r>
          </w:p>
        </w:tc>
      </w:tr>
      <w:tr w:rsidR="007B2250" w:rsidRPr="001D4EC1" w:rsidTr="00ED1CD3">
        <w:trPr>
          <w:trHeight w:val="1125"/>
        </w:trPr>
        <w:tc>
          <w:tcPr>
            <w:tcW w:w="534" w:type="dxa"/>
            <w:noWrap/>
          </w:tcPr>
          <w:p w:rsidR="007B2250" w:rsidRPr="001D33E4" w:rsidRDefault="00AB54AD" w:rsidP="007B2250">
            <w:r>
              <w:lastRenderedPageBreak/>
              <w:t>3.</w:t>
            </w:r>
          </w:p>
        </w:tc>
        <w:tc>
          <w:tcPr>
            <w:tcW w:w="3118" w:type="dxa"/>
          </w:tcPr>
          <w:p w:rsidR="007B2250" w:rsidRPr="003B1734" w:rsidRDefault="007B2250" w:rsidP="007B2250">
            <w:pPr>
              <w:jc w:val="both"/>
              <w:rPr>
                <w:noProof/>
                <w:lang w:val="en-US"/>
              </w:rPr>
            </w:pPr>
            <w:r w:rsidRPr="003B1734">
              <w:rPr>
                <w:noProof/>
              </w:rPr>
              <w:drawing>
                <wp:inline distT="0" distB="0" distL="0" distR="0" wp14:anchorId="4D2F79B7" wp14:editId="315D4A62">
                  <wp:extent cx="1669379" cy="739471"/>
                  <wp:effectExtent l="0" t="0" r="762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520" cy="742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Всероссийский конкурс «Наставничество»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Организатор:</w:t>
            </w:r>
            <w:r>
              <w:rPr>
                <w:noProof/>
              </w:rPr>
              <w:t>Министерств</w:t>
            </w:r>
            <w:r w:rsidRPr="003B1734">
              <w:rPr>
                <w:noProof/>
              </w:rPr>
              <w:t>о просвещения РФ</w:t>
            </w:r>
          </w:p>
        </w:tc>
        <w:tc>
          <w:tcPr>
            <w:tcW w:w="6095" w:type="dxa"/>
          </w:tcPr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Цель конкурса – создание условий для развития института наставничества.</w:t>
            </w:r>
          </w:p>
          <w:p w:rsidR="007B2250" w:rsidRPr="003B1734" w:rsidRDefault="0028005C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t>Н</w:t>
            </w:r>
            <w:r w:rsidR="007B2250" w:rsidRPr="003B1734">
              <w:rPr>
                <w:noProof/>
              </w:rPr>
              <w:t>ом</w:t>
            </w:r>
            <w:r>
              <w:rPr>
                <w:noProof/>
              </w:rPr>
              <w:t>инации</w:t>
            </w:r>
            <w:r w:rsidR="007B2250" w:rsidRPr="003B1734">
              <w:rPr>
                <w:noProof/>
              </w:rPr>
              <w:t>: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– на производстве</w:t>
            </w:r>
            <w:r>
              <w:rPr>
                <w:noProof/>
              </w:rPr>
              <w:t>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– в сфере образования, воспитания и молодежной политики</w:t>
            </w:r>
            <w:r>
              <w:rPr>
                <w:noProof/>
              </w:rPr>
              <w:t>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– в социальной сфере и общественной деятельности</w:t>
            </w:r>
            <w:r>
              <w:rPr>
                <w:noProof/>
              </w:rPr>
              <w:t>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– на службе</w:t>
            </w:r>
          </w:p>
        </w:tc>
        <w:tc>
          <w:tcPr>
            <w:tcW w:w="2127" w:type="dxa"/>
          </w:tcPr>
          <w:p w:rsidR="007B2250" w:rsidRPr="003B1734" w:rsidRDefault="007B2250" w:rsidP="007B2250">
            <w:pPr>
              <w:rPr>
                <w:noProof/>
              </w:rPr>
            </w:pPr>
            <w:r w:rsidRPr="003B1734">
              <w:rPr>
                <w:noProof/>
              </w:rPr>
              <w:t>17 июля 2025г.- 10 октября 2025г.</w:t>
            </w:r>
          </w:p>
        </w:tc>
        <w:tc>
          <w:tcPr>
            <w:tcW w:w="2126" w:type="dxa"/>
          </w:tcPr>
          <w:p w:rsidR="007B2250" w:rsidRPr="003B1734" w:rsidRDefault="007B2250" w:rsidP="007B2250">
            <w:pPr>
              <w:rPr>
                <w:noProof/>
              </w:rPr>
            </w:pPr>
            <w:r w:rsidRPr="003B1734">
              <w:rPr>
                <w:noProof/>
              </w:rPr>
              <w:t xml:space="preserve">Граждане РФ в возрасте от 18 </w:t>
            </w:r>
          </w:p>
          <w:p w:rsidR="007B2250" w:rsidRPr="003B1734" w:rsidRDefault="007B2250" w:rsidP="007B2250">
            <w:pPr>
              <w:rPr>
                <w:noProof/>
              </w:rPr>
            </w:pPr>
            <w:proofErr w:type="gramStart"/>
            <w:r w:rsidRPr="003B1734">
              <w:rPr>
                <w:noProof/>
              </w:rPr>
              <w:t>(индивидуальное участие) или группы граждан (командное участие - не</w:t>
            </w:r>
            <w:proofErr w:type="gramEnd"/>
          </w:p>
          <w:p w:rsidR="007B2250" w:rsidRPr="003B1734" w:rsidRDefault="007B2250" w:rsidP="007B2250">
            <w:pPr>
              <w:rPr>
                <w:noProof/>
              </w:rPr>
            </w:pPr>
            <w:r w:rsidRPr="003B1734">
              <w:rPr>
                <w:noProof/>
              </w:rPr>
              <w:t>более 5 человек)</w:t>
            </w:r>
          </w:p>
        </w:tc>
        <w:tc>
          <w:tcPr>
            <w:tcW w:w="1701" w:type="dxa"/>
            <w:noWrap/>
          </w:tcPr>
          <w:p w:rsidR="007B2250" w:rsidRPr="006A2B03" w:rsidRDefault="009C179B" w:rsidP="007B2250">
            <w:hyperlink r:id="rId14" w:history="1">
              <w:r w:rsidR="007B2250" w:rsidRPr="006A2B03">
                <w:rPr>
                  <w:rStyle w:val="af3"/>
                </w:rPr>
                <w:t>https://firpo.ru/activities/events/vserossiyskiy-konkurs-nastavnichestvo-1.html</w:t>
              </w:r>
            </w:hyperlink>
            <w:r w:rsidR="007B2250" w:rsidRPr="006A2B03">
              <w:t xml:space="preserve"> </w:t>
            </w:r>
          </w:p>
        </w:tc>
      </w:tr>
      <w:tr w:rsidR="007B2250" w:rsidRPr="001D4EC1" w:rsidTr="00ED1CD3">
        <w:trPr>
          <w:trHeight w:val="701"/>
        </w:trPr>
        <w:tc>
          <w:tcPr>
            <w:tcW w:w="534" w:type="dxa"/>
            <w:noWrap/>
          </w:tcPr>
          <w:p w:rsidR="007B2250" w:rsidRPr="001D33E4" w:rsidRDefault="00AB54AD" w:rsidP="007B2250">
            <w:r>
              <w:t>4</w:t>
            </w:r>
            <w:r w:rsidR="007B2250" w:rsidRPr="001D33E4">
              <w:t>.</w:t>
            </w:r>
          </w:p>
        </w:tc>
        <w:tc>
          <w:tcPr>
            <w:tcW w:w="3118" w:type="dxa"/>
          </w:tcPr>
          <w:p w:rsidR="00AB54AD" w:rsidRDefault="00AB54AD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BEA955" wp14:editId="53731245">
                  <wp:extent cx="1465188" cy="1176793"/>
                  <wp:effectExtent l="0" t="0" r="1905" b="4445"/>
                  <wp:docPr id="17" name="Рисунок 17" descr="Гербы районов Приморского края - Wikiw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ы районов Приморского края - Wikiw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374" cy="1188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50" w:rsidRDefault="007B2250" w:rsidP="00AB54AD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 xml:space="preserve">Конкурсный отбор СО НКО в Приморском крае в целях финансового обеспечения затрат, границ с реализацией общественно значимых программ (проектов) </w:t>
            </w:r>
          </w:p>
          <w:p w:rsidR="007B2250" w:rsidRPr="003B1734" w:rsidRDefault="007B2250" w:rsidP="00AB54AD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(Грант Губернатора</w:t>
            </w:r>
            <w:r>
              <w:rPr>
                <w:noProof/>
              </w:rPr>
              <w:t xml:space="preserve"> </w:t>
            </w:r>
            <w:r w:rsidRPr="003B1734">
              <w:rPr>
                <w:noProof/>
              </w:rPr>
              <w:t>Приморья)</w:t>
            </w:r>
          </w:p>
          <w:p w:rsidR="007B2250" w:rsidRPr="003B1734" w:rsidRDefault="007B2250" w:rsidP="00AB54AD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Организатор:Департамент внутренней политики Приморского края</w:t>
            </w:r>
          </w:p>
        </w:tc>
        <w:tc>
          <w:tcPr>
            <w:tcW w:w="6095" w:type="dxa"/>
          </w:tcPr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 xml:space="preserve">Конкурсный отбор проходит </w:t>
            </w:r>
            <w:r>
              <w:rPr>
                <w:noProof/>
              </w:rPr>
              <w:t xml:space="preserve">в целях </w:t>
            </w:r>
            <w:r w:rsidRPr="003B1734">
              <w:rPr>
                <w:noProof/>
              </w:rPr>
              <w:t xml:space="preserve">финансового обеспечения затрат, связанных с реализацией общественно </w:t>
            </w:r>
            <w:r>
              <w:rPr>
                <w:noProof/>
              </w:rPr>
              <w:t xml:space="preserve">значимых программ (проектов) по </w:t>
            </w:r>
            <w:r w:rsidRPr="003B1734">
              <w:rPr>
                <w:noProof/>
              </w:rPr>
              <w:t>следующим направлениям деятельности: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развитие институтов гражданского общества;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 xml:space="preserve">- патриотическое воспитание, 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краеведение;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укрепление межнациональных, межэтнических и межконфессиональных отношений, профилактика экстремизма и ксенофобии;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развитие духовно-нравственных основ, традиционного образа жизни и культуры российского казачества, включая военно-патриотическое воспитание казачьей молодежи;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профилактика социального сиротства, поддержка семьи, материнства, отцовства и детства;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- социальное обслуживание, социальная поддержка и защита граждан;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 xml:space="preserve">- профилактика социально опасных форм поведения граждан в части незаконного потребления наркотических средств и психотропных веществ, наркомании, социальная реабилитация, социальная и </w:t>
            </w:r>
            <w:r w:rsidRPr="003B1734">
              <w:rPr>
                <w:noProof/>
              </w:rPr>
              <w:lastRenderedPageBreak/>
              <w:t>трудовая реинтеграция лиц, отбывших уголовное наказание в виде лишения свободы и (или) подвергшихся иным мерам уголовно-правового характера.</w:t>
            </w:r>
          </w:p>
        </w:tc>
        <w:tc>
          <w:tcPr>
            <w:tcW w:w="2127" w:type="dxa"/>
          </w:tcPr>
          <w:p w:rsidR="007B2250" w:rsidRPr="003B1734" w:rsidRDefault="007B2250" w:rsidP="007B2250">
            <w:pPr>
              <w:rPr>
                <w:noProof/>
              </w:rPr>
            </w:pPr>
            <w:r w:rsidRPr="003B1734">
              <w:rPr>
                <w:noProof/>
              </w:rPr>
              <w:lastRenderedPageBreak/>
              <w:t>27 августа 2025г- 26 сентября 2025г.</w:t>
            </w:r>
          </w:p>
        </w:tc>
        <w:tc>
          <w:tcPr>
            <w:tcW w:w="2126" w:type="dxa"/>
          </w:tcPr>
          <w:p w:rsidR="007B2250" w:rsidRPr="003B1734" w:rsidRDefault="007B2250" w:rsidP="007B2250">
            <w:pPr>
              <w:rPr>
                <w:noProof/>
              </w:rPr>
            </w:pPr>
            <w:r w:rsidRPr="003B1734">
              <w:rPr>
                <w:noProof/>
              </w:rPr>
              <w:t>СО НКО</w:t>
            </w:r>
          </w:p>
        </w:tc>
        <w:tc>
          <w:tcPr>
            <w:tcW w:w="1701" w:type="dxa"/>
            <w:noWrap/>
          </w:tcPr>
          <w:p w:rsidR="007B2250" w:rsidRDefault="009C179B" w:rsidP="007B2250">
            <w:hyperlink r:id="rId16" w:history="1">
              <w:r w:rsidR="007B2250" w:rsidRPr="00AE1BEC">
                <w:rPr>
                  <w:rStyle w:val="af3"/>
                </w:rPr>
                <w:t>https://promote.budget.gov.ru/public/minfin/selection/view/195352fe-87ee-419f-be77-1bfb3d27f315?showBackButton=true&amp;competitionType=0&amp;tab=1</w:t>
              </w:r>
            </w:hyperlink>
            <w:r w:rsidR="007B2250">
              <w:t xml:space="preserve"> </w:t>
            </w:r>
          </w:p>
        </w:tc>
      </w:tr>
      <w:tr w:rsidR="007B2250" w:rsidRPr="001D4EC1" w:rsidTr="00ED1CD3">
        <w:trPr>
          <w:trHeight w:val="1125"/>
        </w:trPr>
        <w:tc>
          <w:tcPr>
            <w:tcW w:w="534" w:type="dxa"/>
            <w:noWrap/>
          </w:tcPr>
          <w:p w:rsidR="007B2250" w:rsidRPr="001D33E4" w:rsidRDefault="00AB54AD" w:rsidP="007B2250">
            <w:r>
              <w:lastRenderedPageBreak/>
              <w:t>5</w:t>
            </w:r>
            <w:r w:rsidR="007B2250" w:rsidRPr="001D33E4">
              <w:t>.</w:t>
            </w:r>
          </w:p>
        </w:tc>
        <w:tc>
          <w:tcPr>
            <w:tcW w:w="3118" w:type="dxa"/>
          </w:tcPr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drawing>
                <wp:inline distT="0" distB="0" distL="0" distR="0" wp14:anchorId="39879E5A" wp14:editId="22D2B186">
                  <wp:extent cx="1717481" cy="85874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071" cy="860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Конкурс «Росмолодёжь.Гранты 2 сезон»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Организатор: Федеральное агентство по делам молодёжи</w:t>
            </w:r>
          </w:p>
        </w:tc>
        <w:tc>
          <w:tcPr>
            <w:tcW w:w="6095" w:type="dxa"/>
          </w:tcPr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 xml:space="preserve">Конкурс проводится с целью вовлечения молодёжи в активную социальную политику, а также для развития творческих способностей и повышения гражданской активности. 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Номинации: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#создавай_возможности – проекты,  направленные  на организацию занятости  молодежи, в том числе самозанятости;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#развивай_среду – проекты, направленные на развитие малых территорий;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#объединяй – проекты, направленные на поддержку межкультурного  диалога и на международное  сотрудничество;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#защищай – проекты, направленные  на противодействие  идеологии экстремизма и терроризма в молодежной среде;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#стирай_границы – проекты, направленные на работу с людьми с ОВЗ;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#сохраняй_природу – проекты, направленные на экологическое просвещение;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#двигай_сообщества – проекты, направленные на поддержку и развитие студенческого сообщества ссузов;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#вдохновляй – проекты, направленные на поддержку творческих инициатив и развитие культурно-образовательной среды;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#делись_опытом – проекты, направленные на передачу успешного опыта молодежи и на развитие наставничества в молодёжной среде;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#береги – проекты, направленные на содействие развитию гражданской идентичности;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 xml:space="preserve">#открывай_страну – проекты, направленные на туристическую привлекательность и на развитие </w:t>
            </w:r>
            <w:r w:rsidRPr="003B1734">
              <w:rPr>
                <w:noProof/>
              </w:rPr>
              <w:lastRenderedPageBreak/>
              <w:t>молодежного туризма;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#будь_здоров – проекты, направленные на популяризацию спорта и ЗОЖ;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#помни – проекты, направленные на сохранение исторической памяти;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#расскажи_о_главном – проекты, направленные на развитие молодежных медиа;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#родные_любимые – проекты, направленные на сохранение семейных ценностей;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#МЫВМЕСТЕ – проекты, направленные на развитие и поддержку добровольчества;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#Ты_не_один – проекты, направленные на профилактику негативного девиантного поведения и на социализацию молодежи;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#вклад_в_будущее - молодёжные инициативы, направленные на вовлечение молодежи в сферу науки и технологий, в том числе, реализуемые сообществами молодых ученых;</w:t>
            </w:r>
          </w:p>
          <w:p w:rsidR="007B2250" w:rsidRPr="003B1734" w:rsidRDefault="007B2250" w:rsidP="007B2250">
            <w:pPr>
              <w:jc w:val="both"/>
              <w:rPr>
                <w:noProof/>
              </w:rPr>
            </w:pPr>
            <w:r w:rsidRPr="003B1734">
              <w:rPr>
                <w:noProof/>
              </w:rPr>
              <w:t>#Развивая_атом – проекты, направленные на реализацию научно-технических достижений атомной отрасли, развитие занятости молодежи в атомных городах и популяризацию атомных технологий.</w:t>
            </w:r>
          </w:p>
        </w:tc>
        <w:tc>
          <w:tcPr>
            <w:tcW w:w="2127" w:type="dxa"/>
          </w:tcPr>
          <w:p w:rsidR="007B2250" w:rsidRPr="003B1734" w:rsidRDefault="007B2250" w:rsidP="007B2250">
            <w:pPr>
              <w:rPr>
                <w:noProof/>
              </w:rPr>
            </w:pPr>
            <w:r w:rsidRPr="003B1734">
              <w:rPr>
                <w:noProof/>
              </w:rPr>
              <w:lastRenderedPageBreak/>
              <w:t>1 августа 2025г. — 15 сентября 2025г.</w:t>
            </w:r>
          </w:p>
        </w:tc>
        <w:tc>
          <w:tcPr>
            <w:tcW w:w="2126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Граждане РФ в возрасте от 14 до 35 лет</w:t>
            </w:r>
          </w:p>
        </w:tc>
        <w:tc>
          <w:tcPr>
            <w:tcW w:w="1701" w:type="dxa"/>
            <w:noWrap/>
          </w:tcPr>
          <w:p w:rsidR="007B2250" w:rsidRPr="00F9735C" w:rsidRDefault="009C179B" w:rsidP="007B2250">
            <w:pPr>
              <w:rPr>
                <w:rStyle w:val="af3"/>
              </w:rPr>
            </w:pPr>
            <w:hyperlink r:id="rId18" w:history="1">
              <w:r w:rsidR="007B2250" w:rsidRPr="00F9735C">
                <w:rPr>
                  <w:rStyle w:val="af3"/>
                </w:rPr>
                <w:t>https://myrosmol.ru/events/130c3435-7273-4102-843b-f41541b9ce2e</w:t>
              </w:r>
            </w:hyperlink>
            <w:r w:rsidR="007B2250" w:rsidRPr="00F9735C">
              <w:rPr>
                <w:rStyle w:val="af3"/>
              </w:rPr>
              <w:t xml:space="preserve"> </w:t>
            </w:r>
          </w:p>
        </w:tc>
      </w:tr>
      <w:tr w:rsidR="007B2250" w:rsidRPr="00F9735C" w:rsidTr="00ED1CD3">
        <w:trPr>
          <w:trHeight w:val="70"/>
        </w:trPr>
        <w:tc>
          <w:tcPr>
            <w:tcW w:w="534" w:type="dxa"/>
            <w:noWrap/>
          </w:tcPr>
          <w:p w:rsidR="007B2250" w:rsidRPr="00F9735C" w:rsidRDefault="007B2250" w:rsidP="007B2250">
            <w:r>
              <w:lastRenderedPageBreak/>
              <w:t>6</w:t>
            </w:r>
            <w:r w:rsidRPr="00F9735C">
              <w:t>.</w:t>
            </w:r>
          </w:p>
        </w:tc>
        <w:tc>
          <w:tcPr>
            <w:tcW w:w="3118" w:type="dxa"/>
          </w:tcPr>
          <w:p w:rsidR="007B2250" w:rsidRPr="00F9735C" w:rsidRDefault="007B2250" w:rsidP="007B2250">
            <w:pPr>
              <w:jc w:val="both"/>
            </w:pPr>
            <w:r w:rsidRPr="00F9735C">
              <w:rPr>
                <w:noProof/>
              </w:rPr>
              <w:drawing>
                <wp:inline distT="0" distB="0" distL="0" distR="0" wp14:anchorId="0BE48E21" wp14:editId="5A2D3C83">
                  <wp:extent cx="1595031" cy="938254"/>
                  <wp:effectExtent l="0" t="0" r="5715" b="0"/>
                  <wp:docPr id="4" name="Рисунок 4" descr="Конкурс волонтёрских убор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нкурс волонтёрских убор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830" cy="94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50" w:rsidRPr="00F9735C" w:rsidRDefault="007B2250" w:rsidP="007B2250">
            <w:pPr>
              <w:jc w:val="both"/>
            </w:pPr>
            <w:r w:rsidRPr="00F9735C">
              <w:t>Всероссийский экологический конкурс волонтерских уборок</w:t>
            </w:r>
          </w:p>
          <w:p w:rsidR="007B2250" w:rsidRPr="00F9735C" w:rsidRDefault="007B2250" w:rsidP="007B2250">
            <w:pPr>
              <w:jc w:val="both"/>
            </w:pPr>
            <w:r w:rsidRPr="00F9735C">
              <w:t>Организатор: Межрегиональная экологическая общественная организация «ЭКА»</w:t>
            </w:r>
          </w:p>
        </w:tc>
        <w:tc>
          <w:tcPr>
            <w:tcW w:w="6095" w:type="dxa"/>
          </w:tcPr>
          <w:p w:rsidR="007B2250" w:rsidRPr="00F9735C" w:rsidRDefault="007B2250" w:rsidP="007B2250">
            <w:pPr>
              <w:jc w:val="both"/>
            </w:pPr>
            <w:r w:rsidRPr="00F9735C">
              <w:t xml:space="preserve">Конкурс направлен на популяризацию экологического </w:t>
            </w:r>
            <w:proofErr w:type="spellStart"/>
            <w:r w:rsidRPr="00F9735C">
              <w:t>волонтерства</w:t>
            </w:r>
            <w:proofErr w:type="spellEnd"/>
            <w:r w:rsidRPr="00F9735C">
              <w:t xml:space="preserve"> и формирование ответственного отношения к природе.</w:t>
            </w:r>
          </w:p>
        </w:tc>
        <w:tc>
          <w:tcPr>
            <w:tcW w:w="2127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До 1 ноября 2025г.</w:t>
            </w:r>
          </w:p>
        </w:tc>
        <w:tc>
          <w:tcPr>
            <w:tcW w:w="2126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Граждане РФ старше 18 лет.</w:t>
            </w:r>
          </w:p>
        </w:tc>
        <w:tc>
          <w:tcPr>
            <w:tcW w:w="1701" w:type="dxa"/>
            <w:noWrap/>
          </w:tcPr>
          <w:p w:rsidR="007B2250" w:rsidRPr="00F9735C" w:rsidRDefault="007B2250" w:rsidP="007B2250">
            <w:pPr>
              <w:rPr>
                <w:rStyle w:val="af3"/>
              </w:rPr>
            </w:pPr>
            <w:r w:rsidRPr="00F9735C">
              <w:rPr>
                <w:rStyle w:val="af3"/>
              </w:rPr>
              <w:t>https://ecowiki.ru/zovprirody/</w:t>
            </w:r>
          </w:p>
        </w:tc>
      </w:tr>
      <w:tr w:rsidR="007B2250" w:rsidRPr="00F9735C" w:rsidTr="00ED1CD3">
        <w:trPr>
          <w:trHeight w:val="1125"/>
        </w:trPr>
        <w:tc>
          <w:tcPr>
            <w:tcW w:w="534" w:type="dxa"/>
            <w:noWrap/>
          </w:tcPr>
          <w:p w:rsidR="007B2250" w:rsidRPr="00F9735C" w:rsidRDefault="007B2250" w:rsidP="007B2250">
            <w:r>
              <w:lastRenderedPageBreak/>
              <w:t>7</w:t>
            </w:r>
            <w:r w:rsidRPr="00F9735C">
              <w:t>.</w:t>
            </w:r>
          </w:p>
        </w:tc>
        <w:tc>
          <w:tcPr>
            <w:tcW w:w="3118" w:type="dxa"/>
          </w:tcPr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drawing>
                <wp:inline distT="0" distB="0" distL="0" distR="0" wp14:anchorId="2391D1B2" wp14:editId="2C266425">
                  <wp:extent cx="1630017" cy="934278"/>
                  <wp:effectExtent l="0" t="0" r="889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05" cy="947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Конкурс инноваций в образовании. КИВО -2025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Организатор: Лаборатория инноваций в образовании НИУ ВШЭ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</w:p>
        </w:tc>
        <w:tc>
          <w:tcPr>
            <w:tcW w:w="6095" w:type="dxa"/>
          </w:tcPr>
          <w:p w:rsidR="007B2250" w:rsidRPr="00F9735C" w:rsidRDefault="007B2250" w:rsidP="007B2250">
            <w:pPr>
              <w:jc w:val="both"/>
              <w:rPr>
                <w:color w:val="000000"/>
                <w:shd w:val="clear" w:color="auto" w:fill="FFFFFF"/>
              </w:rPr>
            </w:pPr>
            <w:r w:rsidRPr="00F9735C">
              <w:t>Цель Конкурса - выявление и поддержка перспективных проектов в сфере образования.</w:t>
            </w:r>
          </w:p>
          <w:p w:rsidR="007B2250" w:rsidRPr="00F9735C" w:rsidRDefault="007B2250" w:rsidP="007B2250">
            <w:pPr>
              <w:jc w:val="both"/>
            </w:pPr>
            <w:r w:rsidRPr="00F9735C">
              <w:t xml:space="preserve">В качестве проектов могут быть представлены различные инновации для образования: методические и технологические разработки, </w:t>
            </w:r>
            <w:proofErr w:type="gramStart"/>
            <w:r w:rsidRPr="00F9735C">
              <w:t>арт</w:t>
            </w:r>
            <w:proofErr w:type="gramEnd"/>
            <w:r w:rsidRPr="00F9735C">
              <w:t>/медиа-проекты, учебные тренажеры, приложения, платформы, устройства, настольные игры, мероприятия, форматы создания учебных материалов, организации пространств и взаимодействий, и многое другое. Подать заявку можно индивидуально или в составе команды.</w:t>
            </w:r>
          </w:p>
        </w:tc>
        <w:tc>
          <w:tcPr>
            <w:tcW w:w="2127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03 волна заявок: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1августа 2025г- 15 сенября 2025г.;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04 финал конкурса</w:t>
            </w:r>
          </w:p>
          <w:p w:rsidR="007B2250" w:rsidRPr="00F9735C" w:rsidRDefault="007B2250" w:rsidP="007B2250">
            <w:pPr>
              <w:rPr>
                <w:noProof/>
              </w:rPr>
            </w:pPr>
          </w:p>
          <w:p w:rsidR="007B2250" w:rsidRPr="00F9735C" w:rsidRDefault="007B2250" w:rsidP="007B2250">
            <w:pPr>
              <w:rPr>
                <w:noProof/>
              </w:rPr>
            </w:pPr>
          </w:p>
        </w:tc>
        <w:tc>
          <w:tcPr>
            <w:tcW w:w="2126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 xml:space="preserve">Преподаватели, учителя, педагоги доп. образования, лидеры стартапов, руководители в образовании, методисты, популяризаторы науки, бизнес-тренеры, репетиторы, инициативные учащиеся и все участники образовательной экосистемы. </w:t>
            </w:r>
          </w:p>
        </w:tc>
        <w:tc>
          <w:tcPr>
            <w:tcW w:w="1701" w:type="dxa"/>
            <w:noWrap/>
          </w:tcPr>
          <w:p w:rsidR="007B2250" w:rsidRPr="00F9735C" w:rsidRDefault="009C179B" w:rsidP="007B2250">
            <w:pPr>
              <w:rPr>
                <w:rStyle w:val="af3"/>
              </w:rPr>
            </w:pPr>
            <w:hyperlink r:id="rId21" w:history="1">
              <w:r w:rsidR="007B2250" w:rsidRPr="00F9735C">
                <w:rPr>
                  <w:rStyle w:val="af3"/>
                </w:rPr>
                <w:t>https://kivo.hse.ru/</w:t>
              </w:r>
            </w:hyperlink>
            <w:r w:rsidR="007B2250" w:rsidRPr="00F9735C">
              <w:rPr>
                <w:rStyle w:val="af3"/>
              </w:rPr>
              <w:t xml:space="preserve"> </w:t>
            </w:r>
          </w:p>
        </w:tc>
      </w:tr>
      <w:tr w:rsidR="007B2250" w:rsidRPr="00F9735C" w:rsidTr="00ED1CD3">
        <w:trPr>
          <w:trHeight w:val="559"/>
        </w:trPr>
        <w:tc>
          <w:tcPr>
            <w:tcW w:w="534" w:type="dxa"/>
            <w:noWrap/>
          </w:tcPr>
          <w:p w:rsidR="007B2250" w:rsidRPr="00F9735C" w:rsidRDefault="007B2250" w:rsidP="007B2250">
            <w:r>
              <w:t>8</w:t>
            </w:r>
            <w:r w:rsidRPr="00F9735C">
              <w:t>.</w:t>
            </w:r>
          </w:p>
        </w:tc>
        <w:tc>
          <w:tcPr>
            <w:tcW w:w="3118" w:type="dxa"/>
          </w:tcPr>
          <w:p w:rsidR="00EC37C2" w:rsidRPr="00F9735C" w:rsidRDefault="00EC37C2" w:rsidP="00EC37C2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5FF8D0" wp14:editId="5CD937B3">
                  <wp:extent cx="1630017" cy="874644"/>
                  <wp:effectExtent l="0" t="0" r="8890" b="1905"/>
                  <wp:docPr id="19" name="Рисунок 19" descr="C:\Users\ganzha_on\Desktop\Без названия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ganzha_on\Desktop\Без названия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695" cy="87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Всероссийский конкурс профессионального мастерства педагогов "Мой лучший урок"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Организатор:</w:t>
            </w:r>
            <w:r w:rsidRPr="00F9735C">
              <w:t xml:space="preserve"> </w:t>
            </w:r>
            <w:r w:rsidRPr="00F9735C">
              <w:rPr>
                <w:noProof/>
              </w:rPr>
              <w:t>Фонд сохранения наследия Д.И. Менделеева</w:t>
            </w:r>
          </w:p>
        </w:tc>
        <w:tc>
          <w:tcPr>
            <w:tcW w:w="6095" w:type="dxa"/>
          </w:tcPr>
          <w:p w:rsidR="005F47ED" w:rsidRDefault="005F47ED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t>Цель Конкурса – повышение качества образования, внедрение и распространение</w:t>
            </w:r>
            <w:r w:rsidRPr="005F47ED">
              <w:rPr>
                <w:noProof/>
              </w:rPr>
              <w:t xml:space="preserve"> современных инновацио</w:t>
            </w:r>
            <w:r>
              <w:rPr>
                <w:noProof/>
              </w:rPr>
              <w:t>нных образовательных технологий, повышение профессионального мастерства педагогов и</w:t>
            </w:r>
            <w:r>
              <w:t xml:space="preserve"> </w:t>
            </w:r>
            <w:r>
              <w:rPr>
                <w:noProof/>
              </w:rPr>
              <w:t>подъем</w:t>
            </w:r>
            <w:r w:rsidRPr="005F47ED">
              <w:rPr>
                <w:noProof/>
              </w:rPr>
              <w:t xml:space="preserve"> престижа учительской профессии</w:t>
            </w:r>
            <w:r>
              <w:rPr>
                <w:noProof/>
              </w:rPr>
              <w:t>.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Направления Конкурса: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 xml:space="preserve">- Начальная школа 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- Гуманитарное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- Дошкольное, дополнительное образование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- Естественно- научное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</w:p>
        </w:tc>
        <w:tc>
          <w:tcPr>
            <w:tcW w:w="2127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Начальная школа - до17 октября 2025г.;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Гуманитарное - 15 ноября 2025 г.;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дошкольное, дополнительное образование-</w:t>
            </w:r>
            <w:r w:rsidRPr="00F9735C">
              <w:t xml:space="preserve"> </w:t>
            </w:r>
            <w:r w:rsidRPr="00F9735C">
              <w:rPr>
                <w:noProof/>
              </w:rPr>
              <w:t>19 декабря 2025 г.;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 xml:space="preserve">естественно-научное - </w:t>
            </w:r>
            <w:r w:rsidRPr="00F9735C">
              <w:t>до</w:t>
            </w:r>
            <w:r w:rsidRPr="00F9735C">
              <w:rPr>
                <w:noProof/>
              </w:rPr>
              <w:t xml:space="preserve"> 6 февраля 2026 г.</w:t>
            </w:r>
          </w:p>
        </w:tc>
        <w:tc>
          <w:tcPr>
            <w:tcW w:w="2126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Педагогические работники общеобразовательных организ</w:t>
            </w:r>
            <w:r>
              <w:rPr>
                <w:noProof/>
              </w:rPr>
              <w:t>аций всех типов РФ и стран СНГ</w:t>
            </w:r>
          </w:p>
        </w:tc>
        <w:tc>
          <w:tcPr>
            <w:tcW w:w="1701" w:type="dxa"/>
            <w:noWrap/>
          </w:tcPr>
          <w:p w:rsidR="007B2250" w:rsidRPr="00F9735C" w:rsidRDefault="009C179B" w:rsidP="007B2250">
            <w:pPr>
              <w:rPr>
                <w:rStyle w:val="af3"/>
              </w:rPr>
            </w:pPr>
            <w:hyperlink r:id="rId23" w:history="1">
              <w:r w:rsidR="007B2250" w:rsidRPr="00F9735C">
                <w:rPr>
                  <w:rStyle w:val="af3"/>
                </w:rPr>
                <w:t>https://bfnm.ru/index.php/vserossijskij-konkurs-professionalnogo-masterstva-pedagogov-moj-luchshij-urok/polozhenie-o-rossijskom-konkurse-professionalnogo-masterstva-pedagogov-moj-luchshij-urok</w:t>
              </w:r>
            </w:hyperlink>
            <w:r w:rsidR="007B2250" w:rsidRPr="00F9735C">
              <w:rPr>
                <w:rStyle w:val="af3"/>
              </w:rPr>
              <w:t xml:space="preserve"> </w:t>
            </w:r>
          </w:p>
        </w:tc>
      </w:tr>
      <w:tr w:rsidR="007B2250" w:rsidRPr="00F9735C" w:rsidTr="00ED1CD3">
        <w:trPr>
          <w:trHeight w:val="1125"/>
        </w:trPr>
        <w:tc>
          <w:tcPr>
            <w:tcW w:w="534" w:type="dxa"/>
            <w:noWrap/>
          </w:tcPr>
          <w:p w:rsidR="007B2250" w:rsidRPr="00F9735C" w:rsidRDefault="007B2250" w:rsidP="007B2250">
            <w:r w:rsidRPr="00F9735C">
              <w:lastRenderedPageBreak/>
              <w:t>9.</w:t>
            </w:r>
          </w:p>
        </w:tc>
        <w:tc>
          <w:tcPr>
            <w:tcW w:w="3118" w:type="dxa"/>
          </w:tcPr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drawing>
                <wp:inline distT="0" distB="0" distL="0" distR="0" wp14:anchorId="1BA21F7C" wp14:editId="359E92CB">
                  <wp:extent cx="1733384" cy="811033"/>
                  <wp:effectExtent l="0" t="0" r="635" b="8255"/>
                  <wp:docPr id="3" name="Рисунок 3" descr="C:\Users\ganzha_on\AppData\Local\Microsoft\Windows\INetCache\Content.Word\m89iicqp8y9gshxk4xtipevjzhhub0q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nzha_on\AppData\Local\Microsoft\Windows\INetCache\Content.Word\m89iicqp8y9gshxk4xtipevjzhhub0q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895" cy="8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Всероссийский конкурс молодых управленцев «Лидеры села»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Организатор: Проект "Молодежь села" Российского союза сельской молодежи</w:t>
            </w:r>
          </w:p>
        </w:tc>
        <w:tc>
          <w:tcPr>
            <w:tcW w:w="6095" w:type="dxa"/>
          </w:tcPr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Цель — выявить перспективных управленцев и лидеров общественного мнения на селе.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Выбрать можно любую сферу: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- Муниципальное управление;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- Общественная и политическая деятельность;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- Образование;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- Туризм;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- Сельское хозяйствои другие отрасли производства;</w:t>
            </w:r>
          </w:p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- Культура и спорт</w:t>
            </w:r>
          </w:p>
        </w:tc>
        <w:tc>
          <w:tcPr>
            <w:tcW w:w="2127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4 июня 2025г.- 30 сентября 2025г.</w:t>
            </w:r>
          </w:p>
        </w:tc>
        <w:tc>
          <w:tcPr>
            <w:tcW w:w="2126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Граждане Российской Федерации от 18 до 35 лет</w:t>
            </w:r>
          </w:p>
        </w:tc>
        <w:tc>
          <w:tcPr>
            <w:tcW w:w="1701" w:type="dxa"/>
            <w:noWrap/>
          </w:tcPr>
          <w:p w:rsidR="007B2250" w:rsidRPr="00F9735C" w:rsidRDefault="009C179B" w:rsidP="007B2250">
            <w:pPr>
              <w:rPr>
                <w:rStyle w:val="af3"/>
              </w:rPr>
            </w:pPr>
            <w:hyperlink r:id="rId25" w:history="1">
              <w:r w:rsidR="007B2250" w:rsidRPr="00F9735C">
                <w:rPr>
                  <w:rStyle w:val="af3"/>
                </w:rPr>
                <w:t>https://xn--80ahdamre2bj3h.xn--p1ai/</w:t>
              </w:r>
            </w:hyperlink>
            <w:r w:rsidR="007B2250" w:rsidRPr="00F9735C">
              <w:rPr>
                <w:rStyle w:val="af3"/>
              </w:rPr>
              <w:t xml:space="preserve"> </w:t>
            </w:r>
          </w:p>
        </w:tc>
      </w:tr>
      <w:tr w:rsidR="007B2250" w:rsidRPr="00F9735C" w:rsidTr="00ED1CD3">
        <w:trPr>
          <w:trHeight w:val="557"/>
        </w:trPr>
        <w:tc>
          <w:tcPr>
            <w:tcW w:w="534" w:type="dxa"/>
            <w:noWrap/>
          </w:tcPr>
          <w:p w:rsidR="007B2250" w:rsidRPr="00F9735C" w:rsidRDefault="007B2250" w:rsidP="007B2250">
            <w:r>
              <w:t>10.</w:t>
            </w:r>
          </w:p>
        </w:tc>
        <w:tc>
          <w:tcPr>
            <w:tcW w:w="3118" w:type="dxa"/>
          </w:tcPr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drawing>
                <wp:inline distT="0" distB="0" distL="0" distR="0" wp14:anchorId="67F47ABB" wp14:editId="29153E4A">
                  <wp:extent cx="1733384" cy="848990"/>
                  <wp:effectExtent l="0" t="0" r="635" b="8890"/>
                  <wp:docPr id="8" name="Рисунок 8" descr="C:\Users\ganzha_on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510" cy="85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35C">
              <w:rPr>
                <w:noProof/>
              </w:rPr>
              <w:t>Конкурс «Профессиональное развитие – 2025» – 4 цикл (осенний)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Организатор: Благотворительный фонд Потанина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</w:p>
        </w:tc>
        <w:tc>
          <w:tcPr>
            <w:tcW w:w="6095" w:type="dxa"/>
          </w:tcPr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Сотрудники и организации получают возможность повысить свою квалификацию, приобрести новые востребованные навыки, познакомиться с успешными практиками в своей сфере и смежных областях.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Номинации:</w:t>
            </w:r>
          </w:p>
          <w:p w:rsidR="007B2250" w:rsidRPr="00F9735C" w:rsidRDefault="007C0E88" w:rsidP="007B2250">
            <w:pPr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  <w:r w:rsidR="007B2250" w:rsidRPr="00F9735C">
              <w:t xml:space="preserve"> </w:t>
            </w:r>
            <w:r w:rsidR="007B2250" w:rsidRPr="00F9735C">
              <w:rPr>
                <w:noProof/>
              </w:rPr>
              <w:t>Индивидуальная траектория (в рамках номинации поддержка предоставляется физическим лицам для участия в мероприятиях профессионального развития по программам, самостоятельно сформированным заявителем);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proofErr w:type="gramStart"/>
            <w:r w:rsidRPr="00F9735C">
              <w:rPr>
                <w:noProof/>
              </w:rPr>
              <w:t>- Институциональный опыт (в рамках номинации поддержка предоставляется юридическим лицам для реализации проектов по развитию своих организаций, а также передачи знаний и накопленного опыта другим организациям и специалистам.</w:t>
            </w:r>
            <w:proofErr w:type="gramEnd"/>
          </w:p>
        </w:tc>
        <w:tc>
          <w:tcPr>
            <w:tcW w:w="2127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1 сентября 2025г. - 2 октября 2025г.</w:t>
            </w:r>
          </w:p>
        </w:tc>
        <w:tc>
          <w:tcPr>
            <w:tcW w:w="2126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Физические лица, НКО, музейные организации и организации, развивающие социальный спорт</w:t>
            </w:r>
          </w:p>
        </w:tc>
        <w:tc>
          <w:tcPr>
            <w:tcW w:w="1701" w:type="dxa"/>
            <w:noWrap/>
          </w:tcPr>
          <w:p w:rsidR="007B2250" w:rsidRPr="00F9735C" w:rsidRDefault="009C179B" w:rsidP="007B2250">
            <w:hyperlink r:id="rId27" w:history="1">
              <w:r w:rsidR="007B2250" w:rsidRPr="00F9735C">
                <w:rPr>
                  <w:rStyle w:val="af3"/>
                </w:rPr>
                <w:t>https://fondpotanin.ru/competitions/konkurs-professionalnogo-razvitiya/</w:t>
              </w:r>
            </w:hyperlink>
            <w:r w:rsidR="007B2250" w:rsidRPr="00F9735C">
              <w:t xml:space="preserve"> </w:t>
            </w:r>
          </w:p>
        </w:tc>
      </w:tr>
      <w:tr w:rsidR="007B2250" w:rsidRPr="00F9735C" w:rsidTr="00ED1CD3">
        <w:trPr>
          <w:trHeight w:val="418"/>
        </w:trPr>
        <w:tc>
          <w:tcPr>
            <w:tcW w:w="534" w:type="dxa"/>
            <w:noWrap/>
          </w:tcPr>
          <w:p w:rsidR="007B2250" w:rsidRPr="00F9735C" w:rsidRDefault="007B2250" w:rsidP="007B2250">
            <w:r>
              <w:t>11.</w:t>
            </w:r>
          </w:p>
        </w:tc>
        <w:tc>
          <w:tcPr>
            <w:tcW w:w="3118" w:type="dxa"/>
          </w:tcPr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drawing>
                <wp:inline distT="0" distB="0" distL="0" distR="0" wp14:anchorId="298BDD01" wp14:editId="75AA43E1">
                  <wp:extent cx="1759118" cy="596348"/>
                  <wp:effectExtent l="0" t="0" r="0" b="0"/>
                  <wp:docPr id="13" name="Рисунок 13" descr="Жителей Республики Дагестанприглашают принять участие в конкурсах лучших  практик школьных библиотек Общества «Знание» | Журнал Дагест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Жителей Республики Дагестанприглашают принять участие в конкурсах лучших  практик школьных библиотек Общества «Знание» | Журнал Дагест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78" cy="596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Всероссийский конкурс "Лучший школьный педагог-библиотекарь России"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Организатор: Российское общество «Знание»</w:t>
            </w:r>
          </w:p>
        </w:tc>
        <w:tc>
          <w:tcPr>
            <w:tcW w:w="6095" w:type="dxa"/>
          </w:tcPr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Конкурс направлен на выявление лидеров профессионального мастерства среди школьных библиотекарей, развитие компетенций и обмен опытом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Номинации: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- Лучший школьный педагог-библиотекарь школы с численностью учащихся до 100 человек включительно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- Лучший школьный педагог-библиотекарь школы с численностью учащихся до 500 человек включительно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- Лучший школьный педагог-библиотекарь школы с численностью учащихся от 501 и выше человек</w:t>
            </w:r>
          </w:p>
        </w:tc>
        <w:tc>
          <w:tcPr>
            <w:tcW w:w="2127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12 августа 2025г.- 5 октября 2025г.</w:t>
            </w:r>
          </w:p>
        </w:tc>
        <w:tc>
          <w:tcPr>
            <w:tcW w:w="2126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Физическое лицо (действующий педагог-библиотекарь школы)</w:t>
            </w:r>
          </w:p>
        </w:tc>
        <w:tc>
          <w:tcPr>
            <w:tcW w:w="1701" w:type="dxa"/>
            <w:noWrap/>
          </w:tcPr>
          <w:p w:rsidR="007B2250" w:rsidRPr="00F9735C" w:rsidRDefault="009C179B" w:rsidP="007B2250">
            <w:hyperlink r:id="rId29" w:history="1">
              <w:r w:rsidR="007B2250" w:rsidRPr="00F9735C">
                <w:rPr>
                  <w:rStyle w:val="af3"/>
                </w:rPr>
                <w:t>https://znanierussia.ru/bibliotekar</w:t>
              </w:r>
            </w:hyperlink>
            <w:r w:rsidR="007B2250" w:rsidRPr="00F9735C">
              <w:t xml:space="preserve"> </w:t>
            </w:r>
          </w:p>
        </w:tc>
      </w:tr>
      <w:tr w:rsidR="007B2250" w:rsidRPr="00F9735C" w:rsidTr="00ED1CD3">
        <w:trPr>
          <w:trHeight w:val="1125"/>
        </w:trPr>
        <w:tc>
          <w:tcPr>
            <w:tcW w:w="534" w:type="dxa"/>
            <w:noWrap/>
          </w:tcPr>
          <w:p w:rsidR="007B2250" w:rsidRPr="00F9735C" w:rsidRDefault="007B2250" w:rsidP="007B2250">
            <w:r>
              <w:lastRenderedPageBreak/>
              <w:t>12.</w:t>
            </w:r>
          </w:p>
        </w:tc>
        <w:tc>
          <w:tcPr>
            <w:tcW w:w="3118" w:type="dxa"/>
          </w:tcPr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drawing>
                <wp:inline distT="0" distB="0" distL="0" distR="0" wp14:anchorId="4063365D" wp14:editId="39296347">
                  <wp:extent cx="1701579" cy="95415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87" cy="95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Всероссийский конкурс «Самая читающая школа России»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Организатор: Российское общество «Знание»</w:t>
            </w:r>
          </w:p>
        </w:tc>
        <w:tc>
          <w:tcPr>
            <w:tcW w:w="6095" w:type="dxa"/>
          </w:tcPr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Конкурс позволяет выявить и поддержать лучшие практики по воспитанию, развитию, вовлечению учащихся в чтение и их самореализации на базе школьных библиотек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Номинации: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– Лучшая практика по вовлечению в чтение учащихся 1-4 классов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– Лучшая практика по вовлечению в чтение учащихся 5-9 классов</w:t>
            </w:r>
          </w:p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– Лучшая практика по вовлечению в чтение учащихся 10-11 классов</w:t>
            </w:r>
          </w:p>
        </w:tc>
        <w:tc>
          <w:tcPr>
            <w:tcW w:w="2127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12 августа 2025г.- 5 октября 2025г.</w:t>
            </w:r>
          </w:p>
        </w:tc>
        <w:tc>
          <w:tcPr>
            <w:tcW w:w="2126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Организации, осуществляющие образовательную деятельность по программам начального общего, основного общего и/или среднего общего образования</w:t>
            </w:r>
          </w:p>
        </w:tc>
        <w:tc>
          <w:tcPr>
            <w:tcW w:w="1701" w:type="dxa"/>
            <w:noWrap/>
          </w:tcPr>
          <w:p w:rsidR="007B2250" w:rsidRPr="00F9735C" w:rsidRDefault="009C179B" w:rsidP="007B2250">
            <w:hyperlink r:id="rId31" w:history="1">
              <w:r w:rsidR="007B2250" w:rsidRPr="00F9735C">
                <w:rPr>
                  <w:rStyle w:val="af3"/>
                </w:rPr>
                <w:t>https://znanierussia.ru/readingschool</w:t>
              </w:r>
            </w:hyperlink>
            <w:r w:rsidR="007B2250" w:rsidRPr="00F9735C">
              <w:t xml:space="preserve"> </w:t>
            </w:r>
          </w:p>
        </w:tc>
      </w:tr>
      <w:tr w:rsidR="007B2250" w:rsidRPr="00F9735C" w:rsidTr="00ED1CD3">
        <w:trPr>
          <w:trHeight w:val="1125"/>
        </w:trPr>
        <w:tc>
          <w:tcPr>
            <w:tcW w:w="534" w:type="dxa"/>
            <w:noWrap/>
          </w:tcPr>
          <w:p w:rsidR="007B2250" w:rsidRPr="00F9735C" w:rsidRDefault="007B2250" w:rsidP="007B2250">
            <w:r>
              <w:t>13.</w:t>
            </w:r>
          </w:p>
        </w:tc>
        <w:tc>
          <w:tcPr>
            <w:tcW w:w="3118" w:type="dxa"/>
          </w:tcPr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drawing>
                <wp:inline distT="0" distB="0" distL="0" distR="0" wp14:anchorId="69BFC402" wp14:editId="7CCF813A">
                  <wp:extent cx="1804946" cy="970059"/>
                  <wp:effectExtent l="0" t="0" r="5080" b="1905"/>
                  <wp:docPr id="14" name="Рисунок 14" descr="Фонд Тимченко начал прием заявок на конкурс «Сила внимания» | 13.05.2025 |  Архангельск - БезФорма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нд Тимченко начал прием заявок на конкурс «Сила внимания» | 13.05.2025 |  Архангельск - БезФорма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382" cy="97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Грантовый конкурс «Среда возможностей» 2025</w:t>
            </w:r>
          </w:p>
          <w:p w:rsidR="007B2250" w:rsidRPr="00F9735C" w:rsidRDefault="007B2250" w:rsidP="007B2250">
            <w:pPr>
              <w:ind w:left="-108"/>
              <w:jc w:val="both"/>
              <w:rPr>
                <w:noProof/>
              </w:rPr>
            </w:pPr>
            <w:r w:rsidRPr="00F9735C">
              <w:rPr>
                <w:noProof/>
              </w:rPr>
              <w:t>Организатор: Фонд Тимченко</w:t>
            </w:r>
          </w:p>
        </w:tc>
        <w:tc>
          <w:tcPr>
            <w:tcW w:w="6095" w:type="dxa"/>
          </w:tcPr>
          <w:p w:rsidR="007B2250" w:rsidRPr="00F9735C" w:rsidRDefault="007B2250" w:rsidP="007B2250">
            <w:pPr>
              <w:jc w:val="both"/>
              <w:rPr>
                <w:noProof/>
              </w:rPr>
            </w:pPr>
            <w:r w:rsidRPr="00F9735C">
              <w:rPr>
                <w:noProof/>
              </w:rPr>
              <w:t>Цель конкурса — раскрытие и развитие потенциала детей, живущих на малых территориях, для их будущего благополучия и успешной жизненной самореализации путем создания для них поддерживающей и развивающей среды.</w:t>
            </w:r>
          </w:p>
        </w:tc>
        <w:tc>
          <w:tcPr>
            <w:tcW w:w="2127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4 сентября 2025г.- 30 октября 2025г.</w:t>
            </w:r>
          </w:p>
        </w:tc>
        <w:tc>
          <w:tcPr>
            <w:tcW w:w="2126" w:type="dxa"/>
          </w:tcPr>
          <w:p w:rsidR="007B2250" w:rsidRPr="00F9735C" w:rsidRDefault="007B2250" w:rsidP="007B2250">
            <w:pPr>
              <w:rPr>
                <w:noProof/>
              </w:rPr>
            </w:pPr>
            <w:r w:rsidRPr="00F9735C">
              <w:rPr>
                <w:noProof/>
              </w:rPr>
              <w:t>НКО,</w:t>
            </w:r>
            <w:r w:rsidRPr="00F9735C">
              <w:t xml:space="preserve"> </w:t>
            </w:r>
            <w:r w:rsidRPr="00F9735C">
              <w:rPr>
                <w:noProof/>
              </w:rPr>
              <w:t>благотворительные фонды,</w:t>
            </w:r>
            <w:r w:rsidRPr="00F9735C">
              <w:t xml:space="preserve"> </w:t>
            </w:r>
            <w:r w:rsidRPr="00F9735C">
              <w:rPr>
                <w:noProof/>
              </w:rPr>
              <w:t>территориальные общественные организации государственные (муниципальные) бюджетные и казенные учреждения, включая организации социального обслуживания семей и детей, образовательные организации, учреждения культуры, спорта и молодежи</w:t>
            </w:r>
          </w:p>
        </w:tc>
        <w:tc>
          <w:tcPr>
            <w:tcW w:w="1701" w:type="dxa"/>
            <w:noWrap/>
          </w:tcPr>
          <w:p w:rsidR="007B2250" w:rsidRPr="00F9735C" w:rsidRDefault="009C179B" w:rsidP="007B2250">
            <w:hyperlink r:id="rId33" w:history="1">
              <w:r w:rsidR="007B2250" w:rsidRPr="00F9735C">
                <w:rPr>
                  <w:rStyle w:val="af3"/>
                </w:rPr>
                <w:t>https://fondtimchenko.ru/contests/programs/sreda-vozmozhnostey-2025/</w:t>
              </w:r>
            </w:hyperlink>
            <w:r w:rsidR="007B2250" w:rsidRPr="00F9735C">
              <w:t xml:space="preserve"> </w:t>
            </w:r>
          </w:p>
        </w:tc>
      </w:tr>
    </w:tbl>
    <w:p w:rsidR="000C3667" w:rsidRPr="00F9735C" w:rsidRDefault="000C3667" w:rsidP="001D33E4">
      <w:pPr>
        <w:tabs>
          <w:tab w:val="left" w:pos="2694"/>
          <w:tab w:val="left" w:pos="10348"/>
        </w:tabs>
        <w:jc w:val="both"/>
        <w:rPr>
          <w:color w:val="000000"/>
        </w:rPr>
      </w:pPr>
    </w:p>
    <w:sectPr w:rsidR="000C3667" w:rsidRPr="00F973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9B" w:rsidRDefault="009C179B">
      <w:r>
        <w:separator/>
      </w:r>
    </w:p>
  </w:endnote>
  <w:endnote w:type="continuationSeparator" w:id="0">
    <w:p w:rsidR="009C179B" w:rsidRDefault="009C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9B" w:rsidRDefault="009C179B">
      <w:r>
        <w:separator/>
      </w:r>
    </w:p>
  </w:footnote>
  <w:footnote w:type="continuationSeparator" w:id="0">
    <w:p w:rsidR="009C179B" w:rsidRDefault="009C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67"/>
    <w:rsid w:val="0000057A"/>
    <w:rsid w:val="00001336"/>
    <w:rsid w:val="00001528"/>
    <w:rsid w:val="0000683D"/>
    <w:rsid w:val="0000707A"/>
    <w:rsid w:val="00011900"/>
    <w:rsid w:val="00023607"/>
    <w:rsid w:val="00024941"/>
    <w:rsid w:val="000319A3"/>
    <w:rsid w:val="000338A4"/>
    <w:rsid w:val="00035EE5"/>
    <w:rsid w:val="00036223"/>
    <w:rsid w:val="000454D8"/>
    <w:rsid w:val="00046AF4"/>
    <w:rsid w:val="000520E5"/>
    <w:rsid w:val="000521A2"/>
    <w:rsid w:val="00054CB5"/>
    <w:rsid w:val="00055A77"/>
    <w:rsid w:val="000560F4"/>
    <w:rsid w:val="000563CF"/>
    <w:rsid w:val="00057861"/>
    <w:rsid w:val="0006589C"/>
    <w:rsid w:val="0007093B"/>
    <w:rsid w:val="00071AA3"/>
    <w:rsid w:val="00076E4F"/>
    <w:rsid w:val="00080769"/>
    <w:rsid w:val="00081B2E"/>
    <w:rsid w:val="00084ACA"/>
    <w:rsid w:val="0008547E"/>
    <w:rsid w:val="00086507"/>
    <w:rsid w:val="0008699D"/>
    <w:rsid w:val="000874C2"/>
    <w:rsid w:val="0008764F"/>
    <w:rsid w:val="00090CA2"/>
    <w:rsid w:val="00092B4C"/>
    <w:rsid w:val="000969E0"/>
    <w:rsid w:val="000A0944"/>
    <w:rsid w:val="000A5A53"/>
    <w:rsid w:val="000A7380"/>
    <w:rsid w:val="000A780C"/>
    <w:rsid w:val="000B1856"/>
    <w:rsid w:val="000B4DCA"/>
    <w:rsid w:val="000B5DBE"/>
    <w:rsid w:val="000B7F34"/>
    <w:rsid w:val="000C085D"/>
    <w:rsid w:val="000C25A9"/>
    <w:rsid w:val="000C3380"/>
    <w:rsid w:val="000C3667"/>
    <w:rsid w:val="000C7F8F"/>
    <w:rsid w:val="000D1FF7"/>
    <w:rsid w:val="000D2A65"/>
    <w:rsid w:val="000D544A"/>
    <w:rsid w:val="000F030C"/>
    <w:rsid w:val="000F3D0C"/>
    <w:rsid w:val="000F3E79"/>
    <w:rsid w:val="000F4B4E"/>
    <w:rsid w:val="000F5BB4"/>
    <w:rsid w:val="00100079"/>
    <w:rsid w:val="001022B5"/>
    <w:rsid w:val="00106A9F"/>
    <w:rsid w:val="00114745"/>
    <w:rsid w:val="001156E9"/>
    <w:rsid w:val="00116478"/>
    <w:rsid w:val="0012076F"/>
    <w:rsid w:val="00122DCE"/>
    <w:rsid w:val="00123829"/>
    <w:rsid w:val="00123D38"/>
    <w:rsid w:val="00126857"/>
    <w:rsid w:val="00130416"/>
    <w:rsid w:val="00131441"/>
    <w:rsid w:val="00131B87"/>
    <w:rsid w:val="00133F24"/>
    <w:rsid w:val="001418E8"/>
    <w:rsid w:val="00143142"/>
    <w:rsid w:val="00146850"/>
    <w:rsid w:val="00146C7B"/>
    <w:rsid w:val="00150708"/>
    <w:rsid w:val="00151020"/>
    <w:rsid w:val="001515F6"/>
    <w:rsid w:val="001529AC"/>
    <w:rsid w:val="00152C4F"/>
    <w:rsid w:val="00162AF6"/>
    <w:rsid w:val="00162E94"/>
    <w:rsid w:val="001647BD"/>
    <w:rsid w:val="00164A32"/>
    <w:rsid w:val="00164F5F"/>
    <w:rsid w:val="00167C88"/>
    <w:rsid w:val="001729C5"/>
    <w:rsid w:val="00172B4C"/>
    <w:rsid w:val="00174DD1"/>
    <w:rsid w:val="001776DB"/>
    <w:rsid w:val="001801A0"/>
    <w:rsid w:val="00185E49"/>
    <w:rsid w:val="0019241B"/>
    <w:rsid w:val="00193E49"/>
    <w:rsid w:val="0019561F"/>
    <w:rsid w:val="001976A0"/>
    <w:rsid w:val="001A1AE0"/>
    <w:rsid w:val="001A6715"/>
    <w:rsid w:val="001B00C5"/>
    <w:rsid w:val="001B1CD4"/>
    <w:rsid w:val="001B2045"/>
    <w:rsid w:val="001B29B5"/>
    <w:rsid w:val="001B397D"/>
    <w:rsid w:val="001B4960"/>
    <w:rsid w:val="001B6C9A"/>
    <w:rsid w:val="001B7C26"/>
    <w:rsid w:val="001C070A"/>
    <w:rsid w:val="001C6E03"/>
    <w:rsid w:val="001D09A1"/>
    <w:rsid w:val="001D0EAE"/>
    <w:rsid w:val="001D2F3F"/>
    <w:rsid w:val="001D33E4"/>
    <w:rsid w:val="001D3F3C"/>
    <w:rsid w:val="001D3F56"/>
    <w:rsid w:val="001D404B"/>
    <w:rsid w:val="001D4EC1"/>
    <w:rsid w:val="001D7512"/>
    <w:rsid w:val="001E1FFA"/>
    <w:rsid w:val="001E2055"/>
    <w:rsid w:val="001E25E3"/>
    <w:rsid w:val="001E443B"/>
    <w:rsid w:val="001F1575"/>
    <w:rsid w:val="001F48A9"/>
    <w:rsid w:val="001F4A0D"/>
    <w:rsid w:val="001F58B1"/>
    <w:rsid w:val="00200ACD"/>
    <w:rsid w:val="0020134A"/>
    <w:rsid w:val="00205000"/>
    <w:rsid w:val="00205447"/>
    <w:rsid w:val="00206658"/>
    <w:rsid w:val="00206EE0"/>
    <w:rsid w:val="00211B5E"/>
    <w:rsid w:val="0021462D"/>
    <w:rsid w:val="002203A2"/>
    <w:rsid w:val="00221291"/>
    <w:rsid w:val="00221ECC"/>
    <w:rsid w:val="00222B23"/>
    <w:rsid w:val="0022635D"/>
    <w:rsid w:val="00226EF9"/>
    <w:rsid w:val="002302BD"/>
    <w:rsid w:val="00230B6D"/>
    <w:rsid w:val="00231528"/>
    <w:rsid w:val="00234262"/>
    <w:rsid w:val="002371F2"/>
    <w:rsid w:val="00241444"/>
    <w:rsid w:val="002454D4"/>
    <w:rsid w:val="002500B6"/>
    <w:rsid w:val="00252A2C"/>
    <w:rsid w:val="0025375B"/>
    <w:rsid w:val="00253B16"/>
    <w:rsid w:val="00253F10"/>
    <w:rsid w:val="002540AA"/>
    <w:rsid w:val="00254AE2"/>
    <w:rsid w:val="00254F4E"/>
    <w:rsid w:val="0025579F"/>
    <w:rsid w:val="002642F4"/>
    <w:rsid w:val="00272635"/>
    <w:rsid w:val="00273FFE"/>
    <w:rsid w:val="002740DE"/>
    <w:rsid w:val="00274876"/>
    <w:rsid w:val="00276278"/>
    <w:rsid w:val="0028005C"/>
    <w:rsid w:val="00286678"/>
    <w:rsid w:val="00287129"/>
    <w:rsid w:val="00287A30"/>
    <w:rsid w:val="002960D9"/>
    <w:rsid w:val="002966CB"/>
    <w:rsid w:val="00297F72"/>
    <w:rsid w:val="002A15A4"/>
    <w:rsid w:val="002A1A17"/>
    <w:rsid w:val="002A3AD7"/>
    <w:rsid w:val="002A4162"/>
    <w:rsid w:val="002A5D1F"/>
    <w:rsid w:val="002A608C"/>
    <w:rsid w:val="002B045E"/>
    <w:rsid w:val="002B44C2"/>
    <w:rsid w:val="002B4993"/>
    <w:rsid w:val="002B5076"/>
    <w:rsid w:val="002B54DF"/>
    <w:rsid w:val="002B6154"/>
    <w:rsid w:val="002C0520"/>
    <w:rsid w:val="002C1F8B"/>
    <w:rsid w:val="002C519B"/>
    <w:rsid w:val="002C669C"/>
    <w:rsid w:val="002C68D1"/>
    <w:rsid w:val="002D5445"/>
    <w:rsid w:val="002E4796"/>
    <w:rsid w:val="002F1C2C"/>
    <w:rsid w:val="002F2A59"/>
    <w:rsid w:val="002F361B"/>
    <w:rsid w:val="002F5C51"/>
    <w:rsid w:val="00312FD8"/>
    <w:rsid w:val="00315BE2"/>
    <w:rsid w:val="003174BD"/>
    <w:rsid w:val="00322BBF"/>
    <w:rsid w:val="00325A97"/>
    <w:rsid w:val="00335010"/>
    <w:rsid w:val="00335CC8"/>
    <w:rsid w:val="00337A4D"/>
    <w:rsid w:val="0034587C"/>
    <w:rsid w:val="00352E8A"/>
    <w:rsid w:val="003542DC"/>
    <w:rsid w:val="00361954"/>
    <w:rsid w:val="00363773"/>
    <w:rsid w:val="00371CF2"/>
    <w:rsid w:val="00371FE0"/>
    <w:rsid w:val="00376BFE"/>
    <w:rsid w:val="00385F45"/>
    <w:rsid w:val="00387CBF"/>
    <w:rsid w:val="00390CEA"/>
    <w:rsid w:val="00393671"/>
    <w:rsid w:val="0039694B"/>
    <w:rsid w:val="003A2B73"/>
    <w:rsid w:val="003A51D5"/>
    <w:rsid w:val="003A5D2B"/>
    <w:rsid w:val="003A671B"/>
    <w:rsid w:val="003B0555"/>
    <w:rsid w:val="003B1734"/>
    <w:rsid w:val="003B180C"/>
    <w:rsid w:val="003B4ED3"/>
    <w:rsid w:val="003C5E9D"/>
    <w:rsid w:val="003D3286"/>
    <w:rsid w:val="003E3791"/>
    <w:rsid w:val="003E3FAC"/>
    <w:rsid w:val="003E5803"/>
    <w:rsid w:val="003E654B"/>
    <w:rsid w:val="004002BB"/>
    <w:rsid w:val="00405A24"/>
    <w:rsid w:val="00406E37"/>
    <w:rsid w:val="00406F9A"/>
    <w:rsid w:val="004146F0"/>
    <w:rsid w:val="00415C77"/>
    <w:rsid w:val="00417890"/>
    <w:rsid w:val="00417DAC"/>
    <w:rsid w:val="004216CC"/>
    <w:rsid w:val="00426BD0"/>
    <w:rsid w:val="00432977"/>
    <w:rsid w:val="00432EA7"/>
    <w:rsid w:val="00434019"/>
    <w:rsid w:val="00435827"/>
    <w:rsid w:val="00436ED2"/>
    <w:rsid w:val="00440F6E"/>
    <w:rsid w:val="00442AE8"/>
    <w:rsid w:val="00443326"/>
    <w:rsid w:val="00444A1A"/>
    <w:rsid w:val="00447444"/>
    <w:rsid w:val="00447A72"/>
    <w:rsid w:val="00451267"/>
    <w:rsid w:val="004554F0"/>
    <w:rsid w:val="00455D22"/>
    <w:rsid w:val="004562A8"/>
    <w:rsid w:val="004607F1"/>
    <w:rsid w:val="0046611E"/>
    <w:rsid w:val="0047203C"/>
    <w:rsid w:val="00472FF6"/>
    <w:rsid w:val="00476F60"/>
    <w:rsid w:val="0048262E"/>
    <w:rsid w:val="00482E4C"/>
    <w:rsid w:val="00484A6E"/>
    <w:rsid w:val="00484B42"/>
    <w:rsid w:val="00494325"/>
    <w:rsid w:val="00494A54"/>
    <w:rsid w:val="00495290"/>
    <w:rsid w:val="004A1038"/>
    <w:rsid w:val="004A1AF3"/>
    <w:rsid w:val="004A3AC9"/>
    <w:rsid w:val="004A3E56"/>
    <w:rsid w:val="004A5472"/>
    <w:rsid w:val="004A5E1B"/>
    <w:rsid w:val="004A6DB9"/>
    <w:rsid w:val="004A7A39"/>
    <w:rsid w:val="004B2286"/>
    <w:rsid w:val="004B3E6E"/>
    <w:rsid w:val="004B6E5E"/>
    <w:rsid w:val="004C034D"/>
    <w:rsid w:val="004C0B6F"/>
    <w:rsid w:val="004C10C6"/>
    <w:rsid w:val="004C3C93"/>
    <w:rsid w:val="004C52D9"/>
    <w:rsid w:val="004C5F1C"/>
    <w:rsid w:val="004D1EF2"/>
    <w:rsid w:val="004D3180"/>
    <w:rsid w:val="004D3C9F"/>
    <w:rsid w:val="004E0940"/>
    <w:rsid w:val="004E19AC"/>
    <w:rsid w:val="004E6F92"/>
    <w:rsid w:val="004F3558"/>
    <w:rsid w:val="004F3ED3"/>
    <w:rsid w:val="004F7B4A"/>
    <w:rsid w:val="00500B9C"/>
    <w:rsid w:val="00500BBE"/>
    <w:rsid w:val="005037AD"/>
    <w:rsid w:val="00510D8C"/>
    <w:rsid w:val="00511452"/>
    <w:rsid w:val="00513443"/>
    <w:rsid w:val="00514997"/>
    <w:rsid w:val="00515032"/>
    <w:rsid w:val="0051775A"/>
    <w:rsid w:val="005206B4"/>
    <w:rsid w:val="00522D15"/>
    <w:rsid w:val="00522FAA"/>
    <w:rsid w:val="00525061"/>
    <w:rsid w:val="00526F0E"/>
    <w:rsid w:val="00527327"/>
    <w:rsid w:val="00530211"/>
    <w:rsid w:val="005308EC"/>
    <w:rsid w:val="00530C66"/>
    <w:rsid w:val="005315AA"/>
    <w:rsid w:val="005321B2"/>
    <w:rsid w:val="005339B8"/>
    <w:rsid w:val="00535CFD"/>
    <w:rsid w:val="005371BD"/>
    <w:rsid w:val="0054087D"/>
    <w:rsid w:val="00543E01"/>
    <w:rsid w:val="00545E88"/>
    <w:rsid w:val="00546507"/>
    <w:rsid w:val="00547395"/>
    <w:rsid w:val="0055016E"/>
    <w:rsid w:val="00551EDF"/>
    <w:rsid w:val="00555BAA"/>
    <w:rsid w:val="005573D1"/>
    <w:rsid w:val="005714CC"/>
    <w:rsid w:val="00571C26"/>
    <w:rsid w:val="00577287"/>
    <w:rsid w:val="00580C9A"/>
    <w:rsid w:val="00581E9C"/>
    <w:rsid w:val="00582BA0"/>
    <w:rsid w:val="00583AEA"/>
    <w:rsid w:val="00585327"/>
    <w:rsid w:val="00585F51"/>
    <w:rsid w:val="00586122"/>
    <w:rsid w:val="00586A1A"/>
    <w:rsid w:val="00595E29"/>
    <w:rsid w:val="005A336D"/>
    <w:rsid w:val="005A4063"/>
    <w:rsid w:val="005A62DE"/>
    <w:rsid w:val="005A676B"/>
    <w:rsid w:val="005A7D49"/>
    <w:rsid w:val="005B18CD"/>
    <w:rsid w:val="005B1E69"/>
    <w:rsid w:val="005B40E9"/>
    <w:rsid w:val="005B4B14"/>
    <w:rsid w:val="005B6963"/>
    <w:rsid w:val="005C01B4"/>
    <w:rsid w:val="005C0F75"/>
    <w:rsid w:val="005C442C"/>
    <w:rsid w:val="005C44FF"/>
    <w:rsid w:val="005C4F7F"/>
    <w:rsid w:val="005D0353"/>
    <w:rsid w:val="005D6D77"/>
    <w:rsid w:val="005D7041"/>
    <w:rsid w:val="005D7922"/>
    <w:rsid w:val="005D7D96"/>
    <w:rsid w:val="005E03BA"/>
    <w:rsid w:val="005E0C30"/>
    <w:rsid w:val="005E0D6B"/>
    <w:rsid w:val="005E18DA"/>
    <w:rsid w:val="005E4B07"/>
    <w:rsid w:val="005E5F7D"/>
    <w:rsid w:val="005E7C9C"/>
    <w:rsid w:val="005F013E"/>
    <w:rsid w:val="005F0866"/>
    <w:rsid w:val="005F19BF"/>
    <w:rsid w:val="005F33A2"/>
    <w:rsid w:val="005F37BF"/>
    <w:rsid w:val="005F47ED"/>
    <w:rsid w:val="005F5EF2"/>
    <w:rsid w:val="00602F9D"/>
    <w:rsid w:val="00606A7C"/>
    <w:rsid w:val="00607585"/>
    <w:rsid w:val="00607D6F"/>
    <w:rsid w:val="006118AE"/>
    <w:rsid w:val="00616F66"/>
    <w:rsid w:val="006205B0"/>
    <w:rsid w:val="006237B1"/>
    <w:rsid w:val="0062716B"/>
    <w:rsid w:val="006277EB"/>
    <w:rsid w:val="0063410B"/>
    <w:rsid w:val="00640BD0"/>
    <w:rsid w:val="00642B9F"/>
    <w:rsid w:val="00643F9F"/>
    <w:rsid w:val="00646A2B"/>
    <w:rsid w:val="00652D42"/>
    <w:rsid w:val="00653840"/>
    <w:rsid w:val="006564CD"/>
    <w:rsid w:val="0066057F"/>
    <w:rsid w:val="00661B8D"/>
    <w:rsid w:val="00664E38"/>
    <w:rsid w:val="006663C9"/>
    <w:rsid w:val="00666D5B"/>
    <w:rsid w:val="00666F8E"/>
    <w:rsid w:val="00673506"/>
    <w:rsid w:val="0067593C"/>
    <w:rsid w:val="0068139C"/>
    <w:rsid w:val="00682004"/>
    <w:rsid w:val="006821B4"/>
    <w:rsid w:val="00684567"/>
    <w:rsid w:val="0068600D"/>
    <w:rsid w:val="00690191"/>
    <w:rsid w:val="00691034"/>
    <w:rsid w:val="00693449"/>
    <w:rsid w:val="00693779"/>
    <w:rsid w:val="00693FCF"/>
    <w:rsid w:val="006A0BA8"/>
    <w:rsid w:val="006A2B03"/>
    <w:rsid w:val="006A3D96"/>
    <w:rsid w:val="006A50FC"/>
    <w:rsid w:val="006A57D8"/>
    <w:rsid w:val="006B14E7"/>
    <w:rsid w:val="006B1F8C"/>
    <w:rsid w:val="006B3E9C"/>
    <w:rsid w:val="006C1D94"/>
    <w:rsid w:val="006C2B8A"/>
    <w:rsid w:val="006C3BCB"/>
    <w:rsid w:val="006D0B0E"/>
    <w:rsid w:val="006D3C01"/>
    <w:rsid w:val="006D4E27"/>
    <w:rsid w:val="006D50F3"/>
    <w:rsid w:val="006D51BF"/>
    <w:rsid w:val="006D5AD1"/>
    <w:rsid w:val="006D6F4A"/>
    <w:rsid w:val="006D7F67"/>
    <w:rsid w:val="006E13FD"/>
    <w:rsid w:val="006E2086"/>
    <w:rsid w:val="006E2287"/>
    <w:rsid w:val="006F1D2A"/>
    <w:rsid w:val="006F48C7"/>
    <w:rsid w:val="006F7AD7"/>
    <w:rsid w:val="00700F64"/>
    <w:rsid w:val="00702A88"/>
    <w:rsid w:val="00703639"/>
    <w:rsid w:val="0070591F"/>
    <w:rsid w:val="007060CE"/>
    <w:rsid w:val="00706601"/>
    <w:rsid w:val="00713075"/>
    <w:rsid w:val="007137A5"/>
    <w:rsid w:val="00713853"/>
    <w:rsid w:val="007164A4"/>
    <w:rsid w:val="007262A3"/>
    <w:rsid w:val="0073107C"/>
    <w:rsid w:val="00731D5E"/>
    <w:rsid w:val="00731F36"/>
    <w:rsid w:val="00735A60"/>
    <w:rsid w:val="0073620B"/>
    <w:rsid w:val="00737C13"/>
    <w:rsid w:val="0074312B"/>
    <w:rsid w:val="0074382C"/>
    <w:rsid w:val="0074450F"/>
    <w:rsid w:val="00744E99"/>
    <w:rsid w:val="00745214"/>
    <w:rsid w:val="00752A2D"/>
    <w:rsid w:val="007621A8"/>
    <w:rsid w:val="00764E34"/>
    <w:rsid w:val="007659ED"/>
    <w:rsid w:val="00766B6C"/>
    <w:rsid w:val="00767BFC"/>
    <w:rsid w:val="00772485"/>
    <w:rsid w:val="00772B14"/>
    <w:rsid w:val="00773642"/>
    <w:rsid w:val="007755AD"/>
    <w:rsid w:val="00786C54"/>
    <w:rsid w:val="007918F2"/>
    <w:rsid w:val="00792661"/>
    <w:rsid w:val="00792845"/>
    <w:rsid w:val="00792888"/>
    <w:rsid w:val="00792979"/>
    <w:rsid w:val="00793126"/>
    <w:rsid w:val="007934EC"/>
    <w:rsid w:val="0079555F"/>
    <w:rsid w:val="00797A29"/>
    <w:rsid w:val="007A2A60"/>
    <w:rsid w:val="007A4D26"/>
    <w:rsid w:val="007A6638"/>
    <w:rsid w:val="007A7D11"/>
    <w:rsid w:val="007B1FCC"/>
    <w:rsid w:val="007B2250"/>
    <w:rsid w:val="007B262D"/>
    <w:rsid w:val="007B28BF"/>
    <w:rsid w:val="007B3F87"/>
    <w:rsid w:val="007B590C"/>
    <w:rsid w:val="007B5B99"/>
    <w:rsid w:val="007C092E"/>
    <w:rsid w:val="007C0E88"/>
    <w:rsid w:val="007C1267"/>
    <w:rsid w:val="007C557B"/>
    <w:rsid w:val="007C6DF3"/>
    <w:rsid w:val="007C6FF6"/>
    <w:rsid w:val="007D13CC"/>
    <w:rsid w:val="007D186C"/>
    <w:rsid w:val="007D3315"/>
    <w:rsid w:val="007D4CAA"/>
    <w:rsid w:val="007D5D78"/>
    <w:rsid w:val="007E3592"/>
    <w:rsid w:val="007F6E1E"/>
    <w:rsid w:val="007F7851"/>
    <w:rsid w:val="008011DA"/>
    <w:rsid w:val="00805857"/>
    <w:rsid w:val="008121EA"/>
    <w:rsid w:val="00812CD2"/>
    <w:rsid w:val="00822077"/>
    <w:rsid w:val="0082212E"/>
    <w:rsid w:val="0082539F"/>
    <w:rsid w:val="00827C99"/>
    <w:rsid w:val="00830FD8"/>
    <w:rsid w:val="008321E5"/>
    <w:rsid w:val="00832879"/>
    <w:rsid w:val="008339F0"/>
    <w:rsid w:val="00835AE7"/>
    <w:rsid w:val="00837BDF"/>
    <w:rsid w:val="00843FA4"/>
    <w:rsid w:val="00850002"/>
    <w:rsid w:val="00850FB3"/>
    <w:rsid w:val="00851A9E"/>
    <w:rsid w:val="00855597"/>
    <w:rsid w:val="00862525"/>
    <w:rsid w:val="00867CCE"/>
    <w:rsid w:val="008739C5"/>
    <w:rsid w:val="00874E96"/>
    <w:rsid w:val="00876902"/>
    <w:rsid w:val="00876F57"/>
    <w:rsid w:val="00880397"/>
    <w:rsid w:val="008803D4"/>
    <w:rsid w:val="0088452E"/>
    <w:rsid w:val="00884F8D"/>
    <w:rsid w:val="008910F0"/>
    <w:rsid w:val="008941EA"/>
    <w:rsid w:val="00896D55"/>
    <w:rsid w:val="008A1738"/>
    <w:rsid w:val="008A1D16"/>
    <w:rsid w:val="008A5D7B"/>
    <w:rsid w:val="008B2E2E"/>
    <w:rsid w:val="008B4056"/>
    <w:rsid w:val="008B608D"/>
    <w:rsid w:val="008B655B"/>
    <w:rsid w:val="008B7739"/>
    <w:rsid w:val="008C2261"/>
    <w:rsid w:val="008C2FB9"/>
    <w:rsid w:val="008C391B"/>
    <w:rsid w:val="008C5FAD"/>
    <w:rsid w:val="008C77CB"/>
    <w:rsid w:val="008D4E46"/>
    <w:rsid w:val="008D6EF5"/>
    <w:rsid w:val="008D7E53"/>
    <w:rsid w:val="008E4061"/>
    <w:rsid w:val="008E4E18"/>
    <w:rsid w:val="008E6FBF"/>
    <w:rsid w:val="008F5AF6"/>
    <w:rsid w:val="008F6308"/>
    <w:rsid w:val="00902749"/>
    <w:rsid w:val="009038BE"/>
    <w:rsid w:val="00906993"/>
    <w:rsid w:val="00907349"/>
    <w:rsid w:val="0091004E"/>
    <w:rsid w:val="009112C2"/>
    <w:rsid w:val="00913033"/>
    <w:rsid w:val="00917825"/>
    <w:rsid w:val="00921E52"/>
    <w:rsid w:val="009273A5"/>
    <w:rsid w:val="00933834"/>
    <w:rsid w:val="00935347"/>
    <w:rsid w:val="00935FEF"/>
    <w:rsid w:val="00936098"/>
    <w:rsid w:val="009376F3"/>
    <w:rsid w:val="00940028"/>
    <w:rsid w:val="00946C38"/>
    <w:rsid w:val="00950E4E"/>
    <w:rsid w:val="00952B98"/>
    <w:rsid w:val="009554F4"/>
    <w:rsid w:val="00955D80"/>
    <w:rsid w:val="00956B35"/>
    <w:rsid w:val="00957AB6"/>
    <w:rsid w:val="00957D46"/>
    <w:rsid w:val="00961ADC"/>
    <w:rsid w:val="00963A2B"/>
    <w:rsid w:val="009646CC"/>
    <w:rsid w:val="009714C3"/>
    <w:rsid w:val="00973007"/>
    <w:rsid w:val="00975F8F"/>
    <w:rsid w:val="00976C06"/>
    <w:rsid w:val="009814FB"/>
    <w:rsid w:val="00982778"/>
    <w:rsid w:val="0098454B"/>
    <w:rsid w:val="00985542"/>
    <w:rsid w:val="009857AD"/>
    <w:rsid w:val="00985FC2"/>
    <w:rsid w:val="0098772B"/>
    <w:rsid w:val="00987D89"/>
    <w:rsid w:val="00991318"/>
    <w:rsid w:val="009978A4"/>
    <w:rsid w:val="009A293A"/>
    <w:rsid w:val="009A373C"/>
    <w:rsid w:val="009A38B8"/>
    <w:rsid w:val="009A4B60"/>
    <w:rsid w:val="009A5566"/>
    <w:rsid w:val="009B0CFC"/>
    <w:rsid w:val="009B1B93"/>
    <w:rsid w:val="009B26A8"/>
    <w:rsid w:val="009B4923"/>
    <w:rsid w:val="009B5887"/>
    <w:rsid w:val="009B6934"/>
    <w:rsid w:val="009C068B"/>
    <w:rsid w:val="009C0710"/>
    <w:rsid w:val="009C179B"/>
    <w:rsid w:val="009C35D5"/>
    <w:rsid w:val="009C435C"/>
    <w:rsid w:val="009C48E4"/>
    <w:rsid w:val="009C52CE"/>
    <w:rsid w:val="009C6F41"/>
    <w:rsid w:val="009D1AFA"/>
    <w:rsid w:val="009D5917"/>
    <w:rsid w:val="009D6716"/>
    <w:rsid w:val="009E3111"/>
    <w:rsid w:val="009E4D14"/>
    <w:rsid w:val="009E7F86"/>
    <w:rsid w:val="009F0C16"/>
    <w:rsid w:val="009F31D8"/>
    <w:rsid w:val="009F3B48"/>
    <w:rsid w:val="009F59B0"/>
    <w:rsid w:val="009F604A"/>
    <w:rsid w:val="00A00440"/>
    <w:rsid w:val="00A013E9"/>
    <w:rsid w:val="00A015ED"/>
    <w:rsid w:val="00A03E41"/>
    <w:rsid w:val="00A04851"/>
    <w:rsid w:val="00A05471"/>
    <w:rsid w:val="00A12C0C"/>
    <w:rsid w:val="00A12E95"/>
    <w:rsid w:val="00A13BE3"/>
    <w:rsid w:val="00A15904"/>
    <w:rsid w:val="00A212A5"/>
    <w:rsid w:val="00A21AA7"/>
    <w:rsid w:val="00A24097"/>
    <w:rsid w:val="00A30B57"/>
    <w:rsid w:val="00A34806"/>
    <w:rsid w:val="00A357BC"/>
    <w:rsid w:val="00A40897"/>
    <w:rsid w:val="00A40C82"/>
    <w:rsid w:val="00A40D4C"/>
    <w:rsid w:val="00A41B4E"/>
    <w:rsid w:val="00A47548"/>
    <w:rsid w:val="00A50770"/>
    <w:rsid w:val="00A52EFA"/>
    <w:rsid w:val="00A57483"/>
    <w:rsid w:val="00A57EA9"/>
    <w:rsid w:val="00A62105"/>
    <w:rsid w:val="00A628A2"/>
    <w:rsid w:val="00A66F0E"/>
    <w:rsid w:val="00A70114"/>
    <w:rsid w:val="00A70A5F"/>
    <w:rsid w:val="00A71DCA"/>
    <w:rsid w:val="00A729A6"/>
    <w:rsid w:val="00A72A21"/>
    <w:rsid w:val="00A72B34"/>
    <w:rsid w:val="00A76697"/>
    <w:rsid w:val="00A77529"/>
    <w:rsid w:val="00A776EE"/>
    <w:rsid w:val="00A80F12"/>
    <w:rsid w:val="00A83473"/>
    <w:rsid w:val="00A86314"/>
    <w:rsid w:val="00A8639A"/>
    <w:rsid w:val="00A90F0B"/>
    <w:rsid w:val="00A93C8A"/>
    <w:rsid w:val="00AA1F1D"/>
    <w:rsid w:val="00AA2411"/>
    <w:rsid w:val="00AB214C"/>
    <w:rsid w:val="00AB40A7"/>
    <w:rsid w:val="00AB4488"/>
    <w:rsid w:val="00AB44EF"/>
    <w:rsid w:val="00AB54AD"/>
    <w:rsid w:val="00AD6065"/>
    <w:rsid w:val="00AE1357"/>
    <w:rsid w:val="00AE1C4D"/>
    <w:rsid w:val="00AE4F9D"/>
    <w:rsid w:val="00AE7AEF"/>
    <w:rsid w:val="00AF16A7"/>
    <w:rsid w:val="00AF4BD7"/>
    <w:rsid w:val="00B0051A"/>
    <w:rsid w:val="00B0057F"/>
    <w:rsid w:val="00B01B20"/>
    <w:rsid w:val="00B03BE3"/>
    <w:rsid w:val="00B07830"/>
    <w:rsid w:val="00B12F23"/>
    <w:rsid w:val="00B1684D"/>
    <w:rsid w:val="00B17527"/>
    <w:rsid w:val="00B26509"/>
    <w:rsid w:val="00B33CD9"/>
    <w:rsid w:val="00B347F6"/>
    <w:rsid w:val="00B37E62"/>
    <w:rsid w:val="00B41A3A"/>
    <w:rsid w:val="00B425BB"/>
    <w:rsid w:val="00B4336A"/>
    <w:rsid w:val="00B45BFA"/>
    <w:rsid w:val="00B47135"/>
    <w:rsid w:val="00B51595"/>
    <w:rsid w:val="00B52B7B"/>
    <w:rsid w:val="00B52C00"/>
    <w:rsid w:val="00B53CB2"/>
    <w:rsid w:val="00B54206"/>
    <w:rsid w:val="00B54D96"/>
    <w:rsid w:val="00B54ECF"/>
    <w:rsid w:val="00B60857"/>
    <w:rsid w:val="00B631B6"/>
    <w:rsid w:val="00B652E5"/>
    <w:rsid w:val="00B70A0B"/>
    <w:rsid w:val="00B7562B"/>
    <w:rsid w:val="00B80971"/>
    <w:rsid w:val="00B851C6"/>
    <w:rsid w:val="00B920CF"/>
    <w:rsid w:val="00B93311"/>
    <w:rsid w:val="00BA0F88"/>
    <w:rsid w:val="00BA1FE7"/>
    <w:rsid w:val="00BA294F"/>
    <w:rsid w:val="00BA307A"/>
    <w:rsid w:val="00BA35C1"/>
    <w:rsid w:val="00BA3B0C"/>
    <w:rsid w:val="00BB3110"/>
    <w:rsid w:val="00BB4A1B"/>
    <w:rsid w:val="00BB5645"/>
    <w:rsid w:val="00BB7BED"/>
    <w:rsid w:val="00BC131A"/>
    <w:rsid w:val="00BC1E23"/>
    <w:rsid w:val="00BC361C"/>
    <w:rsid w:val="00BC3B60"/>
    <w:rsid w:val="00BC5EA8"/>
    <w:rsid w:val="00BD0A14"/>
    <w:rsid w:val="00BD1BB8"/>
    <w:rsid w:val="00BD61B0"/>
    <w:rsid w:val="00BE0499"/>
    <w:rsid w:val="00BE1316"/>
    <w:rsid w:val="00BE31A2"/>
    <w:rsid w:val="00BE506E"/>
    <w:rsid w:val="00BE6964"/>
    <w:rsid w:val="00BF05BD"/>
    <w:rsid w:val="00BF11FA"/>
    <w:rsid w:val="00BF1220"/>
    <w:rsid w:val="00BF6ABF"/>
    <w:rsid w:val="00C0349C"/>
    <w:rsid w:val="00C03577"/>
    <w:rsid w:val="00C04AD7"/>
    <w:rsid w:val="00C07785"/>
    <w:rsid w:val="00C12FCE"/>
    <w:rsid w:val="00C14AFA"/>
    <w:rsid w:val="00C14FC5"/>
    <w:rsid w:val="00C21745"/>
    <w:rsid w:val="00C25848"/>
    <w:rsid w:val="00C25C0F"/>
    <w:rsid w:val="00C3257B"/>
    <w:rsid w:val="00C327DD"/>
    <w:rsid w:val="00C32979"/>
    <w:rsid w:val="00C40001"/>
    <w:rsid w:val="00C423BD"/>
    <w:rsid w:val="00C44CD9"/>
    <w:rsid w:val="00C51205"/>
    <w:rsid w:val="00C53EE2"/>
    <w:rsid w:val="00C54575"/>
    <w:rsid w:val="00C54C77"/>
    <w:rsid w:val="00C56AF7"/>
    <w:rsid w:val="00C61699"/>
    <w:rsid w:val="00C6756D"/>
    <w:rsid w:val="00C67D3E"/>
    <w:rsid w:val="00C67F9A"/>
    <w:rsid w:val="00C714AF"/>
    <w:rsid w:val="00C7328F"/>
    <w:rsid w:val="00C73356"/>
    <w:rsid w:val="00C74B7E"/>
    <w:rsid w:val="00C74C80"/>
    <w:rsid w:val="00C805CD"/>
    <w:rsid w:val="00C85EBB"/>
    <w:rsid w:val="00C87730"/>
    <w:rsid w:val="00C87CFB"/>
    <w:rsid w:val="00C90851"/>
    <w:rsid w:val="00C90948"/>
    <w:rsid w:val="00C928E1"/>
    <w:rsid w:val="00C938D5"/>
    <w:rsid w:val="00C96630"/>
    <w:rsid w:val="00C976EB"/>
    <w:rsid w:val="00CA50D8"/>
    <w:rsid w:val="00CA5E3D"/>
    <w:rsid w:val="00CC184E"/>
    <w:rsid w:val="00CC27B7"/>
    <w:rsid w:val="00CC2B98"/>
    <w:rsid w:val="00CC2C31"/>
    <w:rsid w:val="00CC3C4F"/>
    <w:rsid w:val="00CC4489"/>
    <w:rsid w:val="00CC62C8"/>
    <w:rsid w:val="00CC67F8"/>
    <w:rsid w:val="00CC7F74"/>
    <w:rsid w:val="00CD11C6"/>
    <w:rsid w:val="00CD5924"/>
    <w:rsid w:val="00CD5B8F"/>
    <w:rsid w:val="00CD78B6"/>
    <w:rsid w:val="00CE08EA"/>
    <w:rsid w:val="00CE246A"/>
    <w:rsid w:val="00CE64F2"/>
    <w:rsid w:val="00CF0ACD"/>
    <w:rsid w:val="00CF4685"/>
    <w:rsid w:val="00CF4CD0"/>
    <w:rsid w:val="00CF5E4A"/>
    <w:rsid w:val="00D00243"/>
    <w:rsid w:val="00D003A8"/>
    <w:rsid w:val="00D03EC2"/>
    <w:rsid w:val="00D04D2F"/>
    <w:rsid w:val="00D10D32"/>
    <w:rsid w:val="00D204AD"/>
    <w:rsid w:val="00D21335"/>
    <w:rsid w:val="00D261E7"/>
    <w:rsid w:val="00D310C6"/>
    <w:rsid w:val="00D31659"/>
    <w:rsid w:val="00D325A6"/>
    <w:rsid w:val="00D32CF6"/>
    <w:rsid w:val="00D32ED6"/>
    <w:rsid w:val="00D33334"/>
    <w:rsid w:val="00D37D60"/>
    <w:rsid w:val="00D408ED"/>
    <w:rsid w:val="00D41A7E"/>
    <w:rsid w:val="00D41E7E"/>
    <w:rsid w:val="00D507BC"/>
    <w:rsid w:val="00D53AE1"/>
    <w:rsid w:val="00D5557D"/>
    <w:rsid w:val="00D56C37"/>
    <w:rsid w:val="00D61AB3"/>
    <w:rsid w:val="00D64572"/>
    <w:rsid w:val="00D72BEF"/>
    <w:rsid w:val="00D7734F"/>
    <w:rsid w:val="00D8150B"/>
    <w:rsid w:val="00D8380F"/>
    <w:rsid w:val="00D83AF5"/>
    <w:rsid w:val="00D8425C"/>
    <w:rsid w:val="00D84B94"/>
    <w:rsid w:val="00D855A4"/>
    <w:rsid w:val="00D87C9A"/>
    <w:rsid w:val="00D9079F"/>
    <w:rsid w:val="00D90CC6"/>
    <w:rsid w:val="00D93742"/>
    <w:rsid w:val="00D94559"/>
    <w:rsid w:val="00DA2AF0"/>
    <w:rsid w:val="00DA3E48"/>
    <w:rsid w:val="00DA6DFD"/>
    <w:rsid w:val="00DA7154"/>
    <w:rsid w:val="00DA7608"/>
    <w:rsid w:val="00DB15F8"/>
    <w:rsid w:val="00DC0A02"/>
    <w:rsid w:val="00DC4449"/>
    <w:rsid w:val="00DD2F99"/>
    <w:rsid w:val="00DD36E1"/>
    <w:rsid w:val="00DD42CD"/>
    <w:rsid w:val="00DD597F"/>
    <w:rsid w:val="00DD6D38"/>
    <w:rsid w:val="00DD7800"/>
    <w:rsid w:val="00DE0488"/>
    <w:rsid w:val="00DE1328"/>
    <w:rsid w:val="00DE1536"/>
    <w:rsid w:val="00DE2050"/>
    <w:rsid w:val="00DE2D23"/>
    <w:rsid w:val="00DF0B76"/>
    <w:rsid w:val="00DF5307"/>
    <w:rsid w:val="00E01885"/>
    <w:rsid w:val="00E01EFE"/>
    <w:rsid w:val="00E01F18"/>
    <w:rsid w:val="00E02323"/>
    <w:rsid w:val="00E02B66"/>
    <w:rsid w:val="00E037D9"/>
    <w:rsid w:val="00E12B90"/>
    <w:rsid w:val="00E139F4"/>
    <w:rsid w:val="00E146B8"/>
    <w:rsid w:val="00E15160"/>
    <w:rsid w:val="00E1658D"/>
    <w:rsid w:val="00E17F92"/>
    <w:rsid w:val="00E20706"/>
    <w:rsid w:val="00E21694"/>
    <w:rsid w:val="00E32099"/>
    <w:rsid w:val="00E324BC"/>
    <w:rsid w:val="00E42DE4"/>
    <w:rsid w:val="00E44F32"/>
    <w:rsid w:val="00E454B0"/>
    <w:rsid w:val="00E47035"/>
    <w:rsid w:val="00E50774"/>
    <w:rsid w:val="00E50965"/>
    <w:rsid w:val="00E560F8"/>
    <w:rsid w:val="00E60D02"/>
    <w:rsid w:val="00E6231A"/>
    <w:rsid w:val="00E638B3"/>
    <w:rsid w:val="00E65544"/>
    <w:rsid w:val="00E720E7"/>
    <w:rsid w:val="00E7327B"/>
    <w:rsid w:val="00E76114"/>
    <w:rsid w:val="00E76A04"/>
    <w:rsid w:val="00E8046B"/>
    <w:rsid w:val="00E80496"/>
    <w:rsid w:val="00E80C62"/>
    <w:rsid w:val="00E82879"/>
    <w:rsid w:val="00E84CB2"/>
    <w:rsid w:val="00E92C71"/>
    <w:rsid w:val="00EA065B"/>
    <w:rsid w:val="00EB0385"/>
    <w:rsid w:val="00EB172A"/>
    <w:rsid w:val="00EB2AD2"/>
    <w:rsid w:val="00EB37E6"/>
    <w:rsid w:val="00EB5AC3"/>
    <w:rsid w:val="00EC060A"/>
    <w:rsid w:val="00EC0784"/>
    <w:rsid w:val="00EC07FF"/>
    <w:rsid w:val="00EC1C02"/>
    <w:rsid w:val="00EC37C2"/>
    <w:rsid w:val="00EC5F45"/>
    <w:rsid w:val="00EC70E6"/>
    <w:rsid w:val="00EC75B9"/>
    <w:rsid w:val="00ED02DC"/>
    <w:rsid w:val="00ED1CD3"/>
    <w:rsid w:val="00ED5330"/>
    <w:rsid w:val="00EE065F"/>
    <w:rsid w:val="00EE0D91"/>
    <w:rsid w:val="00EE1898"/>
    <w:rsid w:val="00EE4E2B"/>
    <w:rsid w:val="00EE788E"/>
    <w:rsid w:val="00EF2036"/>
    <w:rsid w:val="00F00AC2"/>
    <w:rsid w:val="00F01143"/>
    <w:rsid w:val="00F024A8"/>
    <w:rsid w:val="00F07BFD"/>
    <w:rsid w:val="00F07D96"/>
    <w:rsid w:val="00F17E88"/>
    <w:rsid w:val="00F22F3D"/>
    <w:rsid w:val="00F2350A"/>
    <w:rsid w:val="00F239D9"/>
    <w:rsid w:val="00F2651C"/>
    <w:rsid w:val="00F304AA"/>
    <w:rsid w:val="00F30999"/>
    <w:rsid w:val="00F311C0"/>
    <w:rsid w:val="00F35FCC"/>
    <w:rsid w:val="00F370EA"/>
    <w:rsid w:val="00F4009D"/>
    <w:rsid w:val="00F41476"/>
    <w:rsid w:val="00F50544"/>
    <w:rsid w:val="00F554EA"/>
    <w:rsid w:val="00F55919"/>
    <w:rsid w:val="00F57D3A"/>
    <w:rsid w:val="00F61D4E"/>
    <w:rsid w:val="00F66584"/>
    <w:rsid w:val="00F67A9F"/>
    <w:rsid w:val="00F75033"/>
    <w:rsid w:val="00F80C57"/>
    <w:rsid w:val="00F8139E"/>
    <w:rsid w:val="00F82C45"/>
    <w:rsid w:val="00F8705D"/>
    <w:rsid w:val="00F917BB"/>
    <w:rsid w:val="00F92B47"/>
    <w:rsid w:val="00F9425C"/>
    <w:rsid w:val="00F9735C"/>
    <w:rsid w:val="00F97469"/>
    <w:rsid w:val="00FA14D4"/>
    <w:rsid w:val="00FA2878"/>
    <w:rsid w:val="00FA4557"/>
    <w:rsid w:val="00FA565A"/>
    <w:rsid w:val="00FB1085"/>
    <w:rsid w:val="00FB4B03"/>
    <w:rsid w:val="00FB67EE"/>
    <w:rsid w:val="00FB7523"/>
    <w:rsid w:val="00FC0221"/>
    <w:rsid w:val="00FC0D24"/>
    <w:rsid w:val="00FC1452"/>
    <w:rsid w:val="00FC708A"/>
    <w:rsid w:val="00FD1FF8"/>
    <w:rsid w:val="00FD486D"/>
    <w:rsid w:val="00FE37B4"/>
    <w:rsid w:val="00FF311E"/>
    <w:rsid w:val="00FF3BAF"/>
    <w:rsid w:val="00FF551A"/>
    <w:rsid w:val="00FF5BBB"/>
    <w:rsid w:val="00FF6F81"/>
    <w:rsid w:val="00FF74D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UnresolvedMention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UnresolvedMention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myrosmol.ru/events/130c3435-7273-4102-843b-f41541b9ce2e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kivo.hse.ru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romote.budget.gov.ru/public/minfin/selection/view/8bd284f3-6d64-4c47-bcfa-e05958224dcf?showBackButton=true&amp;competitionType=0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xn--80ahdamre2bj3h.xn--p1ai/" TargetMode="External"/><Relationship Id="rId33" Type="http://schemas.openxmlformats.org/officeDocument/2006/relationships/hyperlink" Target="https://fondtimchenko.ru/contests/programs/sreda-vozmozhnostey-20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mote.budget.gov.ru/public/minfin/selection/view/195352fe-87ee-419f-be77-1bfb3d27f315?showBackButton=true&amp;competitionType=0&amp;tab=1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znanierussia.ru/bibliotek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8" Type="http://schemas.openxmlformats.org/officeDocument/2006/relationships/image" Target="media/image11.png"/><Relationship Id="rId10" Type="http://schemas.openxmlformats.org/officeDocument/2006/relationships/hyperlink" Target="https://xn--80afcdbalict6afooklqi5o.xn--p1ai/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znanierussia.ru/readingschoo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firpo.ru/activities/events/vserossiyskiy-konkurs-nastavnichestvo-1.html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fondpotanin.ru/competitions/konkurs-professionalnogo-razvitiya/" TargetMode="External"/><Relationship Id="rId30" Type="http://schemas.openxmlformats.org/officeDocument/2006/relationships/image" Target="media/image12.pn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9268-7692-41BD-A187-1F8AF199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7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278</cp:revision>
  <cp:lastPrinted>2025-05-23T02:21:00Z</cp:lastPrinted>
  <dcterms:created xsi:type="dcterms:W3CDTF">2025-05-23T01:34:00Z</dcterms:created>
  <dcterms:modified xsi:type="dcterms:W3CDTF">2025-09-02T00:07:00Z</dcterms:modified>
</cp:coreProperties>
</file>